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E7" w:rsidRPr="00D238C5" w:rsidRDefault="00D238C5" w:rsidP="00D238C5">
      <w:pPr>
        <w:spacing w:after="0" w:line="240" w:lineRule="auto"/>
        <w:ind w:left="57" w:right="57"/>
        <w:rPr>
          <w:rFonts w:cstheme="minorHAnsi"/>
          <w:sz w:val="24"/>
          <w:szCs w:val="24"/>
          <w:lang w:val="es-ES_tradnl"/>
        </w:rPr>
      </w:pPr>
      <w:r w:rsidRPr="00D238C5">
        <w:rPr>
          <w:rStyle w:val="apple-converted-space"/>
          <w:rFonts w:cstheme="minorHAnsi"/>
          <w:sz w:val="24"/>
          <w:szCs w:val="24"/>
          <w:shd w:val="clear" w:color="auto" w:fill="FFFFFF"/>
        </w:rPr>
        <w:t>Autora: D</w:t>
      </w:r>
      <w:proofErr w:type="spellStart"/>
      <w:r w:rsidR="001E6EE7" w:rsidRPr="00D238C5">
        <w:rPr>
          <w:rFonts w:cstheme="minorHAnsi"/>
          <w:sz w:val="24"/>
          <w:szCs w:val="24"/>
          <w:lang w:val="es-ES_tradnl"/>
        </w:rPr>
        <w:t>ra</w:t>
      </w:r>
      <w:proofErr w:type="spellEnd"/>
      <w:r w:rsidR="001E6EE7" w:rsidRPr="00D238C5">
        <w:rPr>
          <w:rFonts w:cstheme="minorHAnsi"/>
          <w:sz w:val="24"/>
          <w:szCs w:val="24"/>
          <w:lang w:val="es-ES_tradnl"/>
        </w:rPr>
        <w:t>. Magda Rivero Hernández</w:t>
      </w:r>
      <w:r>
        <w:rPr>
          <w:rStyle w:val="Refdenotaalpie"/>
          <w:rFonts w:cstheme="minorHAnsi"/>
          <w:sz w:val="24"/>
          <w:szCs w:val="24"/>
          <w:lang w:val="es-ES_tradnl"/>
        </w:rPr>
        <w:footnoteReference w:id="1"/>
      </w:r>
    </w:p>
    <w:p w:rsidR="001E6EE7" w:rsidRPr="00D238C5" w:rsidRDefault="001E6EE7" w:rsidP="00D238C5">
      <w:pPr>
        <w:spacing w:after="0" w:line="240" w:lineRule="auto"/>
        <w:ind w:left="57" w:right="57"/>
        <w:rPr>
          <w:rFonts w:cstheme="minorHAnsi"/>
          <w:sz w:val="24"/>
          <w:szCs w:val="24"/>
          <w:lang w:val="es-ES_tradnl"/>
        </w:rPr>
      </w:pPr>
      <w:r w:rsidRPr="00D238C5">
        <w:rPr>
          <w:rFonts w:cstheme="minorHAnsi"/>
          <w:sz w:val="24"/>
          <w:szCs w:val="24"/>
          <w:lang w:val="es-ES_tradnl"/>
        </w:rPr>
        <w:t>Institución: Universidad La Salle, Cancún, México</w:t>
      </w:r>
    </w:p>
    <w:p w:rsidR="00D238C5" w:rsidRPr="00D238C5" w:rsidRDefault="00D238C5" w:rsidP="00D238C5">
      <w:pPr>
        <w:spacing w:after="0" w:line="240" w:lineRule="auto"/>
        <w:ind w:left="57" w:right="57"/>
        <w:rPr>
          <w:rFonts w:cstheme="minorHAnsi"/>
          <w:sz w:val="24"/>
          <w:szCs w:val="24"/>
          <w:lang w:val="es-ES_tradnl"/>
        </w:rPr>
      </w:pPr>
      <w:r w:rsidRPr="00D238C5">
        <w:rPr>
          <w:rFonts w:cstheme="minorHAnsi"/>
          <w:sz w:val="24"/>
          <w:szCs w:val="24"/>
          <w:lang w:val="es-ES_tradnl"/>
        </w:rPr>
        <w:t>País: México</w:t>
      </w:r>
    </w:p>
    <w:p w:rsidR="00D238C5" w:rsidRPr="00D238C5" w:rsidRDefault="00D238C5" w:rsidP="00D238C5">
      <w:pPr>
        <w:spacing w:after="0" w:line="240" w:lineRule="auto"/>
        <w:ind w:left="57" w:right="57"/>
        <w:rPr>
          <w:rFonts w:cstheme="minorHAnsi"/>
          <w:sz w:val="24"/>
          <w:szCs w:val="24"/>
          <w:lang w:val="es-ES_tradnl"/>
        </w:rPr>
      </w:pPr>
      <w:r w:rsidRPr="00D238C5">
        <w:rPr>
          <w:rFonts w:cstheme="minorHAnsi"/>
          <w:sz w:val="24"/>
          <w:szCs w:val="24"/>
          <w:lang w:val="es-ES_tradnl"/>
        </w:rPr>
        <w:t>e-mail: magdariverohernandez@gmail.com</w:t>
      </w:r>
    </w:p>
    <w:p w:rsidR="001E6EE7" w:rsidRDefault="001E6EE7" w:rsidP="001E6EE7">
      <w:pPr>
        <w:spacing w:after="0" w:line="360" w:lineRule="auto"/>
        <w:ind w:right="-234"/>
        <w:rPr>
          <w:rFonts w:ascii="Cambria" w:hAnsi="Cambria" w:cs="Times New Roman"/>
          <w:sz w:val="24"/>
          <w:szCs w:val="24"/>
          <w:lang w:val="es-ES_tradnl"/>
        </w:rPr>
      </w:pPr>
      <w:r w:rsidRPr="001E6EE7">
        <w:rPr>
          <w:rFonts w:ascii="Cambria" w:hAnsi="Cambria" w:cs="Times New Roman"/>
          <w:sz w:val="24"/>
          <w:szCs w:val="24"/>
          <w:lang w:val="es-ES_tradnl"/>
        </w:rPr>
        <w:t xml:space="preserve">              </w:t>
      </w:r>
    </w:p>
    <w:p w:rsidR="001E6EE7" w:rsidRPr="001E6EE7" w:rsidRDefault="001E6EE7" w:rsidP="001E6EE7">
      <w:pPr>
        <w:spacing w:after="0" w:line="360" w:lineRule="auto"/>
        <w:ind w:right="-234"/>
        <w:rPr>
          <w:rFonts w:ascii="Cambria" w:hAnsi="Cambria" w:cs="Times New Roman"/>
          <w:sz w:val="24"/>
          <w:szCs w:val="24"/>
          <w:lang w:val="es-ES_tradnl"/>
        </w:rPr>
      </w:pPr>
    </w:p>
    <w:p w:rsidR="001E6EE7" w:rsidRDefault="001E6EE7"/>
    <w:sectPr w:rsidR="001E6EE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E6A" w:rsidRDefault="005F6E6A" w:rsidP="001E6EE7">
      <w:pPr>
        <w:spacing w:after="0" w:line="240" w:lineRule="auto"/>
      </w:pPr>
      <w:r>
        <w:separator/>
      </w:r>
    </w:p>
  </w:endnote>
  <w:endnote w:type="continuationSeparator" w:id="0">
    <w:p w:rsidR="005F6E6A" w:rsidRDefault="005F6E6A" w:rsidP="001E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E6A" w:rsidRDefault="005F6E6A" w:rsidP="001E6EE7">
      <w:pPr>
        <w:spacing w:after="0" w:line="240" w:lineRule="auto"/>
      </w:pPr>
      <w:r>
        <w:separator/>
      </w:r>
    </w:p>
  </w:footnote>
  <w:footnote w:type="continuationSeparator" w:id="0">
    <w:p w:rsidR="005F6E6A" w:rsidRDefault="005F6E6A" w:rsidP="001E6EE7">
      <w:pPr>
        <w:spacing w:after="0" w:line="240" w:lineRule="auto"/>
      </w:pPr>
      <w:r>
        <w:continuationSeparator/>
      </w:r>
    </w:p>
  </w:footnote>
  <w:footnote w:id="1">
    <w:p w:rsidR="00D238C5" w:rsidRPr="00D238C5" w:rsidRDefault="00D238C5" w:rsidP="00D238C5">
      <w:pPr>
        <w:pStyle w:val="Textonotapie"/>
        <w:rPr>
          <w:lang w:val="es-MX"/>
        </w:rPr>
      </w:pPr>
      <w:r>
        <w:rPr>
          <w:rStyle w:val="Refdenotaalpie"/>
        </w:rPr>
        <w:footnoteRef/>
      </w:r>
      <w:r w:rsidRPr="00D238C5">
        <w:rPr>
          <w:lang w:val="es-MX"/>
        </w:rPr>
        <w:t xml:space="preserve"> </w:t>
      </w:r>
      <w:bookmarkStart w:id="0" w:name="_GoBack"/>
      <w:r w:rsidRPr="00D238C5">
        <w:rPr>
          <w:lang w:val="es-MX"/>
        </w:rPr>
        <w:t>Licenciada en Economía del Comercio Exterior (1984), Master en Marketing y Gestión Empresarial de la Escuela Superior de Estudios de Marketing (ESEM) de Madrid, España en 1997 y Master en Marketing y Comunicación (1997) y Doctora en Ciencias de la Comunicación Social (2010), ambas titulaciones por la Universidad de La Habana, Cuba.</w:t>
      </w:r>
    </w:p>
    <w:p w:rsidR="00D238C5" w:rsidRDefault="00D238C5" w:rsidP="00D238C5">
      <w:pPr>
        <w:pStyle w:val="Textonotapie"/>
        <w:rPr>
          <w:lang w:val="es-MX"/>
        </w:rPr>
      </w:pPr>
      <w:r w:rsidRPr="00D238C5">
        <w:rPr>
          <w:lang w:val="es-MX"/>
        </w:rPr>
        <w:t>Dentro de su trayectoria profesional se ha desempeñado como investigadora de mercados</w:t>
      </w:r>
      <w:r>
        <w:rPr>
          <w:lang w:val="es-MX"/>
        </w:rPr>
        <w:t>, R</w:t>
      </w:r>
      <w:r w:rsidRPr="00D238C5">
        <w:rPr>
          <w:lang w:val="es-MX"/>
        </w:rPr>
        <w:t xml:space="preserve">esponsable de Prensa y Relaciones Públicas. Igualmente ha trabajado como consultora-asesora de empresas en Comunicación, Relaciones Públicas y Marketing. </w:t>
      </w:r>
      <w:r w:rsidRPr="00D238C5">
        <w:rPr>
          <w:lang w:val="es-MX"/>
        </w:rPr>
        <w:t>Profesora Titular de la Facultad de Comunicación de la Universidad de La Habana</w:t>
      </w:r>
      <w:r>
        <w:rPr>
          <w:lang w:val="es-MX"/>
        </w:rPr>
        <w:t>, Cuba, en donde se desempeñó como</w:t>
      </w:r>
      <w:r w:rsidRPr="00D238C5">
        <w:rPr>
          <w:lang w:val="es-MX"/>
        </w:rPr>
        <w:t xml:space="preserve"> jefa de la Carrera de Comunicación Social en el periodo 2007-2013.</w:t>
      </w:r>
      <w:r w:rsidRPr="00D238C5">
        <w:rPr>
          <w:lang w:val="es-MX"/>
        </w:rPr>
        <w:t xml:space="preserve"> Ha impartido docencia tanto en Cuba como en el extranjero, en pre y posgrado, desempeñándose como tutora, oponente y tribunal en un sinnúmero de tesis de Maestría y Doctorado.</w:t>
      </w:r>
    </w:p>
    <w:p w:rsidR="00D238C5" w:rsidRPr="00D238C5" w:rsidRDefault="00D238C5" w:rsidP="00D238C5">
      <w:pPr>
        <w:pStyle w:val="Textonotapie"/>
        <w:rPr>
          <w:lang w:val="es-MX"/>
        </w:rPr>
      </w:pPr>
      <w:r w:rsidRPr="00D238C5">
        <w:rPr>
          <w:lang w:val="es-MX"/>
        </w:rPr>
        <w:t xml:space="preserve">Sus líneas de investigación fundamentales de las cuales se han derivado publicaciones y presentaciones en eventos varios son: Control y Evaluación de la Comunicación en Empresas y Organizaciones Cubanas, Investigación de la Comunicación, Comunicación en instituciones de la Administración Pública, Marketing y Comunicación, y Relaciones Públicas. Formó parte del colectivo de autores del libro “Manual de Relaciones Públicas”, que pertenece a la bibliografía básica de la carrera de Comunicación en Cuba, el que fue editado en el año 2002 por Ediciones Logos de la ACCS y por la Editorial Félix Varela, y h tenido varias reediciones y actualizaciones a lo largo de este periodo. </w:t>
      </w:r>
    </w:p>
    <w:p w:rsidR="00D238C5" w:rsidRPr="00D238C5" w:rsidRDefault="00D238C5" w:rsidP="00D238C5">
      <w:pPr>
        <w:pStyle w:val="Textonotapie"/>
        <w:rPr>
          <w:lang w:val="es-MX"/>
        </w:rPr>
      </w:pPr>
      <w:r w:rsidRPr="00D238C5">
        <w:rPr>
          <w:lang w:val="es-MX"/>
        </w:rPr>
        <w:t xml:space="preserve">Miembro académico del </w:t>
      </w:r>
      <w:proofErr w:type="spellStart"/>
      <w:r w:rsidRPr="00D238C5">
        <w:rPr>
          <w:lang w:val="es-MX"/>
        </w:rPr>
        <w:t>CiNTE</w:t>
      </w:r>
      <w:proofErr w:type="spellEnd"/>
      <w:r w:rsidRPr="00D238C5">
        <w:rPr>
          <w:lang w:val="es-MX"/>
        </w:rPr>
        <w:t xml:space="preserve"> (Cátedra itinerante de la Nueva Teoría Estratégica. (http://nuevateoriaestrategica.com/academia/).</w:t>
      </w:r>
    </w:p>
    <w:p w:rsidR="00D238C5" w:rsidRPr="00D238C5" w:rsidRDefault="00D238C5" w:rsidP="00D238C5">
      <w:pPr>
        <w:pStyle w:val="Textonotapie"/>
        <w:rPr>
          <w:lang w:val="es-MX"/>
        </w:rPr>
      </w:pPr>
      <w:r w:rsidRPr="00D238C5">
        <w:rPr>
          <w:lang w:val="es-MX"/>
        </w:rPr>
        <w:t>En el año 2010 obtuvo el Premio Espacio de Relaciones Públicas de la Asociación Cubana de Comunicadores Sociales, máxima distinción de carácter nacional que otorga esta organización a personas naturales e instituciones cubanas que más se han destacado en cada una de las especialidades de la Comunicación Social, mientras que en el año 2012, obtuvo el Premio Universidad de la Habana “Al resultado de las ciencias sociales y humanísticas de mayor contribución al desarrollo de la sociedad”.</w:t>
      </w:r>
    </w:p>
    <w:p w:rsidR="00D238C5" w:rsidRPr="00D238C5" w:rsidRDefault="00D238C5" w:rsidP="00D238C5">
      <w:pPr>
        <w:pStyle w:val="Textonotapie"/>
        <w:rPr>
          <w:lang w:val="es-MX"/>
        </w:rPr>
      </w:pPr>
      <w:r w:rsidRPr="00D238C5">
        <w:rPr>
          <w:lang w:val="es-MX"/>
        </w:rPr>
        <w:t>Actualmente se encuentra impartiendo docencia en las carreras de Comunicación y Relaciones Públicas en la Universidad La Salle de la ciudad de Cancún en México</w:t>
      </w:r>
      <w:r>
        <w:rPr>
          <w:lang w:val="es-MX"/>
        </w:rPr>
        <w:t>, país donde reside desde agosto del año 2013</w:t>
      </w:r>
      <w:r w:rsidRPr="00D238C5">
        <w:rPr>
          <w:lang w:val="es-MX"/>
        </w:rPr>
        <w:t>.</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9A4EBC"/>
    <w:multiLevelType w:val="hybridMultilevel"/>
    <w:tmpl w:val="1004E0CE"/>
    <w:lvl w:ilvl="0" w:tplc="A00454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72"/>
    <w:rsid w:val="00122C32"/>
    <w:rsid w:val="001E6EE7"/>
    <w:rsid w:val="0036752C"/>
    <w:rsid w:val="005F6E6A"/>
    <w:rsid w:val="00752EFD"/>
    <w:rsid w:val="00964F41"/>
    <w:rsid w:val="00B65272"/>
    <w:rsid w:val="00D23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1EFE3A7-04C4-4817-9D5B-C9CDEB57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65272"/>
  </w:style>
  <w:style w:type="paragraph" w:styleId="Textonotapie">
    <w:name w:val="footnote text"/>
    <w:basedOn w:val="Normal"/>
    <w:link w:val="TextonotapieCar"/>
    <w:uiPriority w:val="99"/>
    <w:unhideWhenUsed/>
    <w:rsid w:val="001E6EE7"/>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1E6EE7"/>
    <w:rPr>
      <w:sz w:val="20"/>
      <w:szCs w:val="20"/>
      <w:lang w:val="en-US"/>
    </w:rPr>
  </w:style>
  <w:style w:type="character" w:styleId="Refdenotaalpie">
    <w:name w:val="footnote reference"/>
    <w:basedOn w:val="Fuentedeprrafopredeter"/>
    <w:unhideWhenUsed/>
    <w:rsid w:val="001E6EE7"/>
    <w:rPr>
      <w:vertAlign w:val="superscript"/>
    </w:rPr>
  </w:style>
  <w:style w:type="paragraph" w:styleId="Prrafodelista">
    <w:name w:val="List Paragraph"/>
    <w:basedOn w:val="Normal"/>
    <w:uiPriority w:val="34"/>
    <w:qFormat/>
    <w:rsid w:val="00D23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491D-246D-43D3-B769-A03B2DFF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2016-07-20T00:47:00Z</dcterms:created>
  <dcterms:modified xsi:type="dcterms:W3CDTF">2016-07-20T00:47:00Z</dcterms:modified>
</cp:coreProperties>
</file>