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1BB" w:rsidRDefault="001C51BB" w:rsidP="001C51BB">
      <w:pPr>
        <w:spacing w:after="0" w:line="240" w:lineRule="auto"/>
        <w:jc w:val="center"/>
        <w:rPr>
          <w:rFonts w:ascii="Arial" w:hAnsi="Arial" w:cs="Arial"/>
          <w:b/>
          <w:color w:val="FF0000"/>
          <w:sz w:val="28"/>
          <w:szCs w:val="20"/>
        </w:rPr>
      </w:pPr>
      <w:r w:rsidRPr="002648DB">
        <w:rPr>
          <w:rFonts w:ascii="Arial" w:hAnsi="Arial" w:cs="Arial"/>
          <w:b/>
          <w:color w:val="FF0000"/>
          <w:sz w:val="28"/>
          <w:szCs w:val="20"/>
        </w:rPr>
        <w:t>Magdalena Mut Camacho</w:t>
      </w:r>
    </w:p>
    <w:p w:rsidR="001C51BB" w:rsidRPr="002648DB" w:rsidRDefault="001C51BB" w:rsidP="001C51BB">
      <w:pPr>
        <w:spacing w:after="0" w:line="240" w:lineRule="auto"/>
        <w:jc w:val="center"/>
        <w:rPr>
          <w:rFonts w:ascii="Arial" w:hAnsi="Arial" w:cs="Arial"/>
          <w:b/>
          <w:color w:val="FF0000"/>
          <w:sz w:val="28"/>
          <w:szCs w:val="20"/>
        </w:rPr>
      </w:pP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Departamento de Ciencias de la Comunicación</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Universitat Jaume I de Castellón</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Avda. Sos Baynat, s/n</w:t>
      </w:r>
    </w:p>
    <w:p w:rsidR="001C51BB" w:rsidRPr="002648DB" w:rsidRDefault="001C51BB" w:rsidP="001C51BB">
      <w:pPr>
        <w:spacing w:after="0" w:line="240" w:lineRule="auto"/>
        <w:jc w:val="center"/>
        <w:rPr>
          <w:rFonts w:ascii="Arial" w:hAnsi="Arial" w:cs="Arial"/>
          <w:sz w:val="18"/>
          <w:szCs w:val="24"/>
        </w:rPr>
      </w:pPr>
      <w:r>
        <w:rPr>
          <w:rFonts w:ascii="Arial" w:hAnsi="Arial" w:cs="Arial"/>
          <w:sz w:val="18"/>
          <w:szCs w:val="24"/>
        </w:rPr>
        <w:t>964728927</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12071 Castellón de la Plana</w:t>
      </w:r>
      <w:r>
        <w:rPr>
          <w:rFonts w:ascii="Arial" w:hAnsi="Arial" w:cs="Arial"/>
          <w:sz w:val="18"/>
          <w:szCs w:val="24"/>
        </w:rPr>
        <w:t xml:space="preserve"> (España)</w:t>
      </w:r>
    </w:p>
    <w:p w:rsidR="001C51BB" w:rsidRPr="002648DB" w:rsidRDefault="001C51BB" w:rsidP="001C51BB">
      <w:pPr>
        <w:spacing w:after="0" w:line="240" w:lineRule="auto"/>
        <w:jc w:val="center"/>
        <w:rPr>
          <w:rStyle w:val="Hipervnculo"/>
          <w:rFonts w:ascii="Arial" w:hAnsi="Arial" w:cs="Arial"/>
          <w:sz w:val="18"/>
          <w:szCs w:val="24"/>
        </w:rPr>
      </w:pPr>
      <w:hyperlink r:id="rId5" w:history="1">
        <w:r w:rsidRPr="002648DB">
          <w:rPr>
            <w:rStyle w:val="Hipervnculo"/>
            <w:rFonts w:ascii="Arial" w:hAnsi="Arial" w:cs="Arial"/>
            <w:sz w:val="18"/>
            <w:szCs w:val="24"/>
          </w:rPr>
          <w:t>mcamacho@uji.es</w:t>
        </w:r>
      </w:hyperlink>
    </w:p>
    <w:p w:rsidR="001C51BB" w:rsidRDefault="001C51BB" w:rsidP="001C51BB">
      <w:pPr>
        <w:spacing w:after="0" w:line="240" w:lineRule="auto"/>
        <w:rPr>
          <w:rFonts w:ascii="Arial" w:hAnsi="Arial" w:cs="Arial"/>
          <w:sz w:val="20"/>
          <w:szCs w:val="20"/>
        </w:rPr>
      </w:pPr>
    </w:p>
    <w:p w:rsidR="001C51BB" w:rsidRDefault="001C51BB" w:rsidP="001C51BB">
      <w:pPr>
        <w:spacing w:after="0" w:line="240" w:lineRule="auto"/>
        <w:rPr>
          <w:rFonts w:ascii="Arial" w:hAnsi="Arial" w:cs="Arial"/>
          <w:sz w:val="20"/>
          <w:szCs w:val="20"/>
        </w:rPr>
      </w:pPr>
    </w:p>
    <w:p w:rsidR="001C51BB" w:rsidRDefault="001C51BB" w:rsidP="001C51BB">
      <w:pPr>
        <w:spacing w:after="0" w:line="240" w:lineRule="auto"/>
        <w:rPr>
          <w:rFonts w:ascii="Arial" w:hAnsi="Arial" w:cs="Arial"/>
          <w:sz w:val="20"/>
          <w:szCs w:val="20"/>
        </w:rPr>
      </w:pPr>
    </w:p>
    <w:p w:rsidR="001C51BB" w:rsidRPr="001C51BB" w:rsidRDefault="001C51BB" w:rsidP="001C51BB">
      <w:pPr>
        <w:rPr>
          <w:rStyle w:val="Hipervnculo"/>
          <w:rFonts w:ascii="Times New Roman" w:hAnsi="Times New Roman" w:cs="Times New Roman"/>
          <w:color w:val="auto"/>
          <w:sz w:val="24"/>
          <w:szCs w:val="24"/>
          <w:u w:val="none"/>
          <w:lang w:val="es-ES"/>
        </w:rPr>
      </w:pPr>
      <w:r w:rsidRPr="001C51BB">
        <w:rPr>
          <w:rStyle w:val="Hipervnculo"/>
          <w:rFonts w:ascii="Times New Roman" w:hAnsi="Times New Roman" w:cs="Times New Roman"/>
          <w:color w:val="auto"/>
          <w:sz w:val="24"/>
          <w:szCs w:val="24"/>
          <w:u w:val="none"/>
          <w:lang w:val="es-ES"/>
        </w:rPr>
        <w:t>Actualmente es profesora del Departamento de Ciencias de la Comunicación. Profesora de Dirección de Comunicación en las titulaciones de Publicidad y RRPP y de Comunicación Audiovisual, así como profesora del Máster de Nuevas Tendencias y Procesos de Innovación en Comunicación. Especializada en gestión intangible de la empresa y comunicación corporativa. Directora del Grupo de Investigación Neuroengagement and Communication.</w:t>
      </w:r>
    </w:p>
    <w:p w:rsidR="001C51BB" w:rsidRPr="001C51BB" w:rsidRDefault="001C51BB" w:rsidP="001C51BB">
      <w:pPr>
        <w:rPr>
          <w:rStyle w:val="Hipervnculo"/>
          <w:rFonts w:ascii="Times New Roman" w:hAnsi="Times New Roman" w:cs="Times New Roman"/>
          <w:color w:val="auto"/>
          <w:sz w:val="24"/>
          <w:szCs w:val="24"/>
          <w:u w:val="none"/>
          <w:lang w:val="es-ES"/>
        </w:rPr>
      </w:pPr>
    </w:p>
    <w:p w:rsidR="001C51BB" w:rsidRDefault="001C51BB" w:rsidP="001C51BB">
      <w:pPr>
        <w:spacing w:after="0" w:line="240" w:lineRule="auto"/>
        <w:jc w:val="center"/>
        <w:rPr>
          <w:rFonts w:ascii="Arial" w:hAnsi="Arial" w:cs="Arial"/>
          <w:b/>
          <w:color w:val="FF0000"/>
          <w:sz w:val="28"/>
          <w:szCs w:val="20"/>
        </w:rPr>
      </w:pPr>
      <w:r>
        <w:rPr>
          <w:rFonts w:ascii="Arial" w:hAnsi="Arial" w:cs="Arial"/>
          <w:b/>
          <w:color w:val="FF0000"/>
          <w:sz w:val="28"/>
          <w:szCs w:val="20"/>
        </w:rPr>
        <w:t>Eva Breva Franch</w:t>
      </w:r>
    </w:p>
    <w:p w:rsidR="001C51BB" w:rsidRPr="002648DB" w:rsidRDefault="001C51BB" w:rsidP="001C51BB">
      <w:pPr>
        <w:spacing w:after="0" w:line="240" w:lineRule="auto"/>
        <w:jc w:val="center"/>
        <w:rPr>
          <w:rFonts w:ascii="Arial" w:hAnsi="Arial" w:cs="Arial"/>
          <w:b/>
          <w:color w:val="FF0000"/>
          <w:sz w:val="28"/>
          <w:szCs w:val="20"/>
        </w:rPr>
      </w:pP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Departamento de Ciencias de la Comunicación</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Universitat Jaume I de Castellón</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Avda. Sos Baynat, s/n</w:t>
      </w:r>
    </w:p>
    <w:p w:rsidR="001C51BB" w:rsidRPr="002648DB" w:rsidRDefault="001C51BB" w:rsidP="001C51BB">
      <w:pPr>
        <w:spacing w:after="0" w:line="240" w:lineRule="auto"/>
        <w:jc w:val="center"/>
        <w:rPr>
          <w:rFonts w:ascii="Arial" w:hAnsi="Arial" w:cs="Arial"/>
          <w:sz w:val="18"/>
          <w:szCs w:val="24"/>
        </w:rPr>
      </w:pPr>
      <w:r>
        <w:rPr>
          <w:rFonts w:ascii="Arial" w:hAnsi="Arial" w:cs="Arial"/>
          <w:sz w:val="18"/>
          <w:szCs w:val="24"/>
        </w:rPr>
        <w:t xml:space="preserve"> 964729503</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12071 Castellón de la Plana</w:t>
      </w:r>
      <w:r>
        <w:rPr>
          <w:rFonts w:ascii="Arial" w:hAnsi="Arial" w:cs="Arial"/>
          <w:sz w:val="18"/>
          <w:szCs w:val="24"/>
        </w:rPr>
        <w:t xml:space="preserve"> (España)</w:t>
      </w:r>
    </w:p>
    <w:p w:rsidR="001C51BB" w:rsidRPr="002648DB" w:rsidRDefault="001C51BB" w:rsidP="001C51BB">
      <w:pPr>
        <w:spacing w:after="0" w:line="240" w:lineRule="auto"/>
        <w:jc w:val="center"/>
        <w:rPr>
          <w:rStyle w:val="Hipervnculo"/>
          <w:rFonts w:ascii="Arial" w:hAnsi="Arial" w:cs="Arial"/>
          <w:sz w:val="18"/>
          <w:szCs w:val="24"/>
        </w:rPr>
      </w:pPr>
      <w:hyperlink r:id="rId6" w:history="1">
        <w:r w:rsidRPr="00513665">
          <w:rPr>
            <w:rStyle w:val="Hipervnculo"/>
            <w:rFonts w:ascii="Arial" w:hAnsi="Arial" w:cs="Arial"/>
            <w:sz w:val="18"/>
            <w:szCs w:val="24"/>
          </w:rPr>
          <w:t>franch@uji.es</w:t>
        </w:r>
      </w:hyperlink>
    </w:p>
    <w:p w:rsidR="001C51BB" w:rsidRDefault="001C51BB" w:rsidP="001C51BB">
      <w:pPr>
        <w:spacing w:after="0" w:line="240" w:lineRule="auto"/>
        <w:rPr>
          <w:rStyle w:val="Hipervnculo"/>
          <w:rFonts w:ascii="Times New Roman" w:hAnsi="Times New Roman" w:cs="Times New Roman"/>
          <w:sz w:val="24"/>
          <w:szCs w:val="24"/>
          <w:lang w:val="es-ES"/>
        </w:rPr>
      </w:pPr>
    </w:p>
    <w:p w:rsidR="001C51BB" w:rsidRDefault="001C51BB" w:rsidP="001C51BB">
      <w:pPr>
        <w:spacing w:after="0" w:line="240" w:lineRule="auto"/>
        <w:rPr>
          <w:rStyle w:val="Hipervnculo"/>
          <w:rFonts w:ascii="Times New Roman" w:hAnsi="Times New Roman" w:cs="Times New Roman"/>
          <w:sz w:val="24"/>
          <w:szCs w:val="24"/>
          <w:lang w:val="es-ES"/>
        </w:rPr>
      </w:pPr>
    </w:p>
    <w:p w:rsidR="001C51BB" w:rsidRDefault="001C51BB" w:rsidP="001C51BB">
      <w:pPr>
        <w:spacing w:after="0" w:line="240" w:lineRule="auto"/>
        <w:rPr>
          <w:rFonts w:ascii="Times New Roman" w:hAnsi="Times New Roman" w:cs="Times New Roman"/>
          <w:sz w:val="24"/>
          <w:szCs w:val="24"/>
          <w:lang w:val="es-ES"/>
        </w:rPr>
      </w:pPr>
    </w:p>
    <w:p w:rsidR="001C51BB" w:rsidRDefault="001C51BB" w:rsidP="001C51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Actualmente es professora </w:t>
      </w:r>
      <w:r w:rsidRPr="001E2A36">
        <w:rPr>
          <w:rFonts w:ascii="Times New Roman" w:hAnsi="Times New Roman" w:cs="Times New Roman"/>
          <w:sz w:val="24"/>
          <w:szCs w:val="24"/>
        </w:rPr>
        <w:t xml:space="preserve">contratada doctora interina del </w:t>
      </w:r>
      <w:r>
        <w:rPr>
          <w:rFonts w:ascii="Times New Roman" w:hAnsi="Times New Roman" w:cs="Times New Roman"/>
          <w:sz w:val="24"/>
          <w:szCs w:val="24"/>
        </w:rPr>
        <w:t>D</w:t>
      </w:r>
      <w:r w:rsidRPr="001E2A36">
        <w:rPr>
          <w:rFonts w:ascii="Times New Roman" w:hAnsi="Times New Roman" w:cs="Times New Roman"/>
          <w:sz w:val="24"/>
          <w:szCs w:val="24"/>
        </w:rPr>
        <w:t xml:space="preserve">epartamento de </w:t>
      </w:r>
      <w:r>
        <w:rPr>
          <w:rFonts w:ascii="Times New Roman" w:hAnsi="Times New Roman" w:cs="Times New Roman"/>
          <w:sz w:val="24"/>
          <w:szCs w:val="24"/>
        </w:rPr>
        <w:t>C</w:t>
      </w:r>
      <w:r w:rsidRPr="001E2A36">
        <w:rPr>
          <w:rFonts w:ascii="Times New Roman" w:hAnsi="Times New Roman" w:cs="Times New Roman"/>
          <w:sz w:val="24"/>
          <w:szCs w:val="24"/>
        </w:rPr>
        <w:t xml:space="preserve">iencias de la </w:t>
      </w:r>
      <w:r>
        <w:rPr>
          <w:rFonts w:ascii="Times New Roman" w:hAnsi="Times New Roman" w:cs="Times New Roman"/>
          <w:sz w:val="24"/>
          <w:szCs w:val="24"/>
        </w:rPr>
        <w:t>C</w:t>
      </w:r>
      <w:r w:rsidRPr="001E2A36">
        <w:rPr>
          <w:rFonts w:ascii="Times New Roman" w:hAnsi="Times New Roman" w:cs="Times New Roman"/>
          <w:sz w:val="24"/>
          <w:szCs w:val="24"/>
        </w:rPr>
        <w:t xml:space="preserve">omunicación y secretaria de la Facultad de Ciencias Humanas y Sociales de la Universita Jaume I. Es profesora de Planificación de Medios y Publicidad Exterior en el Grado de Publicidad y Relaciones Públicas, y dedica su investigación a estos campos. En los últimos años ha ido especializándose en el patrocinio con la dirección de Trabajos final de grado y final de máster, realizando investigaciones y proyectos con esta temàtica, y participando en  tribunales de tesis sobre patrocinio. </w:t>
      </w:r>
    </w:p>
    <w:p w:rsidR="001C51BB" w:rsidRDefault="001C51BB" w:rsidP="001C51BB">
      <w:pPr>
        <w:spacing w:after="0" w:line="240" w:lineRule="auto"/>
        <w:rPr>
          <w:rFonts w:ascii="Times New Roman" w:hAnsi="Times New Roman" w:cs="Times New Roman"/>
          <w:sz w:val="24"/>
          <w:szCs w:val="24"/>
        </w:rPr>
      </w:pPr>
    </w:p>
    <w:p w:rsidR="001C51BB" w:rsidRDefault="001C51BB" w:rsidP="001C51BB">
      <w:pPr>
        <w:spacing w:after="0" w:line="240" w:lineRule="auto"/>
        <w:jc w:val="center"/>
        <w:rPr>
          <w:rFonts w:ascii="Arial" w:hAnsi="Arial" w:cs="Arial"/>
          <w:b/>
          <w:color w:val="FF0000"/>
          <w:sz w:val="28"/>
          <w:szCs w:val="20"/>
        </w:rPr>
      </w:pPr>
    </w:p>
    <w:p w:rsidR="001C51BB" w:rsidRDefault="001C51BB" w:rsidP="001C51BB">
      <w:pPr>
        <w:spacing w:after="0" w:line="240" w:lineRule="auto"/>
        <w:jc w:val="center"/>
        <w:rPr>
          <w:rFonts w:ascii="Arial" w:hAnsi="Arial" w:cs="Arial"/>
          <w:b/>
          <w:color w:val="FF0000"/>
          <w:sz w:val="28"/>
          <w:szCs w:val="20"/>
        </w:rPr>
      </w:pPr>
    </w:p>
    <w:p w:rsidR="001C51BB" w:rsidRDefault="001C51BB" w:rsidP="001C51BB">
      <w:pPr>
        <w:spacing w:after="0" w:line="240" w:lineRule="auto"/>
        <w:jc w:val="center"/>
        <w:rPr>
          <w:rFonts w:ascii="Arial" w:hAnsi="Arial" w:cs="Arial"/>
          <w:b/>
          <w:color w:val="FF0000"/>
          <w:sz w:val="28"/>
          <w:szCs w:val="20"/>
        </w:rPr>
      </w:pPr>
      <w:r>
        <w:rPr>
          <w:rFonts w:ascii="Arial" w:hAnsi="Arial" w:cs="Arial"/>
          <w:b/>
          <w:color w:val="FF0000"/>
          <w:sz w:val="28"/>
          <w:szCs w:val="20"/>
        </w:rPr>
        <w:t>Guillermo Sanahuja Péris</w:t>
      </w:r>
    </w:p>
    <w:p w:rsidR="001C51BB" w:rsidRPr="002648DB" w:rsidRDefault="001C51BB" w:rsidP="001C51BB">
      <w:pPr>
        <w:spacing w:after="0" w:line="240" w:lineRule="auto"/>
        <w:jc w:val="center"/>
        <w:rPr>
          <w:rFonts w:ascii="Arial" w:hAnsi="Arial" w:cs="Arial"/>
          <w:b/>
          <w:color w:val="FF0000"/>
          <w:sz w:val="28"/>
          <w:szCs w:val="20"/>
        </w:rPr>
      </w:pP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Departamento de Ciencias de la Comunicación</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Universitat Jaume I de Castellón</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Avda. Sos Baynat, s/n</w:t>
      </w:r>
    </w:p>
    <w:p w:rsidR="001C51BB" w:rsidRPr="002648DB" w:rsidRDefault="001C51BB" w:rsidP="001C51BB">
      <w:pPr>
        <w:spacing w:after="0" w:line="240" w:lineRule="auto"/>
        <w:jc w:val="center"/>
        <w:rPr>
          <w:rFonts w:ascii="Arial" w:hAnsi="Arial" w:cs="Arial"/>
          <w:sz w:val="18"/>
          <w:szCs w:val="24"/>
        </w:rPr>
      </w:pPr>
      <w:r>
        <w:rPr>
          <w:rFonts w:ascii="Arial" w:hAnsi="Arial" w:cs="Arial"/>
          <w:sz w:val="18"/>
          <w:szCs w:val="24"/>
        </w:rPr>
        <w:t>964729011</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12071 Castellón de la Plana</w:t>
      </w:r>
      <w:r>
        <w:rPr>
          <w:rFonts w:ascii="Arial" w:hAnsi="Arial" w:cs="Arial"/>
          <w:sz w:val="18"/>
          <w:szCs w:val="24"/>
        </w:rPr>
        <w:t xml:space="preserve"> (España)</w:t>
      </w:r>
    </w:p>
    <w:p w:rsidR="001C51BB" w:rsidRPr="002648DB" w:rsidRDefault="001C51BB" w:rsidP="001C51BB">
      <w:pPr>
        <w:spacing w:after="0" w:line="240" w:lineRule="auto"/>
        <w:jc w:val="center"/>
        <w:rPr>
          <w:rFonts w:ascii="Arial" w:hAnsi="Arial" w:cs="Arial"/>
          <w:sz w:val="18"/>
          <w:szCs w:val="24"/>
        </w:rPr>
      </w:pPr>
      <w:hyperlink r:id="rId7" w:history="1">
        <w:r w:rsidRPr="002648DB">
          <w:rPr>
            <w:rFonts w:ascii="Arial" w:hAnsi="Arial" w:cs="Arial"/>
            <w:sz w:val="18"/>
            <w:szCs w:val="24"/>
          </w:rPr>
          <w:t>gsanahuja@sanahujaygimeno.com</w:t>
        </w:r>
      </w:hyperlink>
    </w:p>
    <w:p w:rsidR="001C51BB" w:rsidRDefault="001C51BB" w:rsidP="001C51BB">
      <w:pPr>
        <w:spacing w:after="0" w:line="240" w:lineRule="auto"/>
        <w:rPr>
          <w:rFonts w:ascii="Times New Roman" w:hAnsi="Times New Roman" w:cs="Times New Roman"/>
          <w:sz w:val="24"/>
          <w:szCs w:val="24"/>
        </w:rPr>
      </w:pPr>
    </w:p>
    <w:p w:rsidR="001C51BB" w:rsidRDefault="001C51BB" w:rsidP="001C51BB">
      <w:pPr>
        <w:spacing w:after="0" w:line="240" w:lineRule="auto"/>
        <w:rPr>
          <w:rFonts w:ascii="Times New Roman" w:hAnsi="Times New Roman" w:cs="Times New Roman"/>
          <w:sz w:val="24"/>
          <w:szCs w:val="24"/>
        </w:rPr>
      </w:pPr>
    </w:p>
    <w:p w:rsidR="001C51BB" w:rsidRDefault="001C51BB" w:rsidP="001C51BB">
      <w:pPr>
        <w:spacing w:after="0" w:line="240" w:lineRule="auto"/>
        <w:rPr>
          <w:rFonts w:ascii="Times New Roman" w:hAnsi="Times New Roman" w:cs="Times New Roman"/>
          <w:sz w:val="24"/>
          <w:szCs w:val="24"/>
        </w:rPr>
      </w:pPr>
    </w:p>
    <w:p w:rsidR="001C51BB" w:rsidRPr="001E2A36" w:rsidRDefault="001C51BB" w:rsidP="001C51BB">
      <w:pPr>
        <w:spacing w:after="0" w:line="240" w:lineRule="auto"/>
        <w:rPr>
          <w:rFonts w:ascii="Times New Roman" w:hAnsi="Times New Roman" w:cs="Times New Roman"/>
          <w:sz w:val="24"/>
          <w:szCs w:val="24"/>
        </w:rPr>
      </w:pPr>
      <w:bookmarkStart w:id="0" w:name="_GoBack"/>
      <w:bookmarkEnd w:id="0"/>
    </w:p>
    <w:p w:rsidR="001C51BB" w:rsidRPr="001E2A36" w:rsidRDefault="001C51BB" w:rsidP="001C51B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w:t>
      </w:r>
      <w:r w:rsidRPr="001E2A36">
        <w:rPr>
          <w:rFonts w:ascii="Times New Roman" w:hAnsi="Times New Roman" w:cs="Times New Roman"/>
          <w:sz w:val="24"/>
          <w:szCs w:val="24"/>
          <w:shd w:val="clear" w:color="auto" w:fill="FFFFFF"/>
        </w:rPr>
        <w:t xml:space="preserve">s Doctor en Ciencias de la Comunicación, Licenciado en Publicidad y Relaciones Públicas en la Universidad de Alicante, Máster en Dirección de Marketing y Comunicación en la Escuela de Negocios IDE-CESEM y Máster en Nuevos Procesos e Innovación en Comunicación en la Universitat Jaume I. Trabajó durante siete años como Director de Marketing del CD Castellón S,A,D participando en proyectos con organizaciones como BBVA, Bancaja, Estrella Damm, Heineken España, CocaCola, As, Liga de Fútbol Profesional o Real Federación Española de Fútbol. También imparte docencia como profesor en la UJI, en varios másters y dirige el Curso Superior de Comunicación y Marketing Deportivo de la FUE-ESUE. </w:t>
      </w:r>
    </w:p>
    <w:p w:rsidR="001C51BB" w:rsidRPr="002B48BE" w:rsidRDefault="001C51BB" w:rsidP="001C51BB">
      <w:pPr>
        <w:spacing w:after="0" w:line="240" w:lineRule="auto"/>
        <w:rPr>
          <w:rFonts w:ascii="Times New Roman" w:hAnsi="Times New Roman" w:cs="Times New Roman"/>
          <w:sz w:val="24"/>
          <w:szCs w:val="24"/>
          <w:shd w:val="clear" w:color="auto" w:fill="FFFFFF"/>
        </w:rPr>
      </w:pPr>
    </w:p>
    <w:p w:rsidR="001C51BB" w:rsidRDefault="001C51BB" w:rsidP="001C51BB">
      <w:pPr>
        <w:spacing w:after="0" w:line="240" w:lineRule="auto"/>
        <w:jc w:val="center"/>
        <w:rPr>
          <w:rFonts w:ascii="Arial" w:hAnsi="Arial" w:cs="Arial"/>
          <w:b/>
          <w:color w:val="FF0000"/>
          <w:sz w:val="28"/>
          <w:szCs w:val="20"/>
        </w:rPr>
      </w:pPr>
      <w:r>
        <w:rPr>
          <w:rFonts w:ascii="Arial" w:hAnsi="Arial" w:cs="Arial"/>
          <w:b/>
          <w:color w:val="FF0000"/>
          <w:sz w:val="28"/>
          <w:szCs w:val="20"/>
        </w:rPr>
        <w:t>Carlos Campos López</w:t>
      </w:r>
    </w:p>
    <w:p w:rsidR="001C51BB" w:rsidRPr="002648DB" w:rsidRDefault="001C51BB" w:rsidP="001C51BB">
      <w:pPr>
        <w:spacing w:after="0" w:line="240" w:lineRule="auto"/>
        <w:jc w:val="center"/>
        <w:rPr>
          <w:rFonts w:ascii="Arial" w:hAnsi="Arial" w:cs="Arial"/>
          <w:b/>
          <w:color w:val="FF0000"/>
          <w:sz w:val="28"/>
          <w:szCs w:val="20"/>
        </w:rPr>
      </w:pP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Facultad Ciencias del Deporte</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Universidad de Extremadura</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Campus universitario, s/n</w:t>
      </w:r>
    </w:p>
    <w:p w:rsidR="001C51BB" w:rsidRPr="00116BD5" w:rsidRDefault="001C51BB" w:rsidP="001C51BB">
      <w:pPr>
        <w:spacing w:after="0" w:line="240" w:lineRule="auto"/>
        <w:jc w:val="center"/>
        <w:rPr>
          <w:rFonts w:ascii="Arial" w:hAnsi="Arial" w:cs="Arial"/>
          <w:sz w:val="18"/>
          <w:szCs w:val="24"/>
        </w:rPr>
      </w:pPr>
      <w:r>
        <w:rPr>
          <w:rFonts w:ascii="Arial" w:hAnsi="Arial" w:cs="Arial"/>
          <w:sz w:val="18"/>
          <w:szCs w:val="24"/>
        </w:rPr>
        <w:t> 927257</w:t>
      </w:r>
      <w:r w:rsidRPr="00116BD5">
        <w:rPr>
          <w:rFonts w:ascii="Arial" w:hAnsi="Arial" w:cs="Arial"/>
          <w:sz w:val="18"/>
          <w:szCs w:val="24"/>
        </w:rPr>
        <w:t>000</w:t>
      </w:r>
    </w:p>
    <w:p w:rsidR="001C51BB" w:rsidRPr="002648DB" w:rsidRDefault="001C51BB" w:rsidP="001C51BB">
      <w:pPr>
        <w:spacing w:after="0" w:line="240" w:lineRule="auto"/>
        <w:jc w:val="center"/>
        <w:rPr>
          <w:rFonts w:ascii="Arial" w:hAnsi="Arial" w:cs="Arial"/>
          <w:sz w:val="18"/>
          <w:szCs w:val="24"/>
        </w:rPr>
      </w:pPr>
      <w:r w:rsidRPr="002648DB">
        <w:rPr>
          <w:rFonts w:ascii="Arial" w:hAnsi="Arial" w:cs="Arial"/>
          <w:sz w:val="18"/>
          <w:szCs w:val="24"/>
        </w:rPr>
        <w:t>10071 Cáceres</w:t>
      </w:r>
      <w:r>
        <w:rPr>
          <w:rFonts w:ascii="Arial" w:hAnsi="Arial" w:cs="Arial"/>
          <w:sz w:val="18"/>
          <w:szCs w:val="24"/>
        </w:rPr>
        <w:t xml:space="preserve"> (España)</w:t>
      </w:r>
    </w:p>
    <w:p w:rsidR="001C51BB" w:rsidRDefault="001C51BB" w:rsidP="001C51BB">
      <w:pPr>
        <w:spacing w:after="0" w:line="240" w:lineRule="auto"/>
        <w:jc w:val="center"/>
        <w:rPr>
          <w:rFonts w:ascii="Arial" w:hAnsi="Arial" w:cs="Arial"/>
          <w:sz w:val="18"/>
          <w:szCs w:val="24"/>
        </w:rPr>
      </w:pPr>
      <w:hyperlink r:id="rId8" w:history="1">
        <w:r w:rsidRPr="00513665">
          <w:rPr>
            <w:rStyle w:val="Hipervnculo"/>
            <w:rFonts w:ascii="Arial" w:hAnsi="Arial" w:cs="Arial"/>
            <w:sz w:val="18"/>
            <w:szCs w:val="24"/>
          </w:rPr>
          <w:t>ccampos@unex.es</w:t>
        </w:r>
      </w:hyperlink>
    </w:p>
    <w:p w:rsidR="001C51BB" w:rsidRPr="002648DB" w:rsidRDefault="001C51BB" w:rsidP="001C51BB">
      <w:pPr>
        <w:spacing w:after="0" w:line="240" w:lineRule="auto"/>
        <w:jc w:val="center"/>
        <w:rPr>
          <w:rFonts w:ascii="Arial" w:hAnsi="Arial" w:cs="Arial"/>
          <w:sz w:val="18"/>
          <w:szCs w:val="24"/>
        </w:rPr>
      </w:pPr>
    </w:p>
    <w:p w:rsidR="001C51BB" w:rsidRDefault="001C51BB" w:rsidP="001C51B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Actualmente es p</w:t>
      </w:r>
      <w:r w:rsidRPr="002B48BE">
        <w:rPr>
          <w:rFonts w:ascii="Times New Roman" w:hAnsi="Times New Roman" w:cs="Times New Roman"/>
          <w:sz w:val="24"/>
          <w:szCs w:val="24"/>
          <w:shd w:val="clear" w:color="auto" w:fill="FFFFFF"/>
        </w:rPr>
        <w:t xml:space="preserve">rofesor titular del departamento de Dirección de Empresas y Socilología de la Universidad de Extremadura. </w:t>
      </w:r>
      <w:r>
        <w:rPr>
          <w:rFonts w:ascii="Times New Roman" w:hAnsi="Times New Roman" w:cs="Times New Roman"/>
          <w:sz w:val="24"/>
          <w:szCs w:val="24"/>
          <w:shd w:val="clear" w:color="auto" w:fill="FFFFFF"/>
        </w:rPr>
        <w:t xml:space="preserve">Licenciado en Ciencias Económicas por la UAB y doctor en Ciencias Económicas por la Universidad de Cadiz. </w:t>
      </w:r>
      <w:r w:rsidRPr="002B48BE">
        <w:rPr>
          <w:rFonts w:ascii="Times New Roman" w:hAnsi="Times New Roman" w:cs="Times New Roman"/>
          <w:sz w:val="24"/>
          <w:szCs w:val="24"/>
          <w:shd w:val="clear" w:color="auto" w:fill="FFFFFF"/>
        </w:rPr>
        <w:t>Investigador especializado en diversos ámbitos de la Dirección y el Marketing de Servicios Deportivos: Patrocinio como nuevo producto del Deporte, Patrocinio como Instrumento de Comunicación Comercial de las Empresas, Elementos distintivos y singulares del Patrocinio en el Mix Comunicacional de las Organizaciones, Dirección y Marketing de Servicios Deportivos y de Fitness desde su consideración de Servicio, Servicio Humano y Servicio de Ocio, así como en la Estrategias de Saneamiento del Deporte Profesional.</w:t>
      </w:r>
      <w:r>
        <w:rPr>
          <w:rFonts w:ascii="Times New Roman" w:hAnsi="Times New Roman" w:cs="Times New Roman"/>
          <w:sz w:val="24"/>
          <w:szCs w:val="24"/>
          <w:shd w:val="clear" w:color="auto" w:fill="FFFFFF"/>
        </w:rPr>
        <w:t xml:space="preserve">  Es profesor invitado en Ohio State University y University of Massachussets.</w:t>
      </w:r>
    </w:p>
    <w:p w:rsidR="001C51BB" w:rsidRPr="006D12C0" w:rsidRDefault="001C51BB" w:rsidP="001C51BB">
      <w:pPr>
        <w:spacing w:after="0" w:line="240" w:lineRule="auto"/>
        <w:rPr>
          <w:rFonts w:ascii="Times New Roman" w:hAnsi="Times New Roman" w:cs="Times New Roman"/>
          <w:sz w:val="24"/>
          <w:szCs w:val="24"/>
          <w:shd w:val="clear" w:color="auto" w:fill="FFFFFF"/>
          <w:lang w:val="es-ES"/>
        </w:rPr>
      </w:pPr>
    </w:p>
    <w:p w:rsidR="00CA3D39" w:rsidRDefault="00CA3D39"/>
    <w:sectPr w:rsidR="00CA3D39">
      <w:footerReference w:type="default" r:id="rI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69195"/>
      <w:docPartObj>
        <w:docPartGallery w:val="Page Numbers (Bottom of Page)"/>
        <w:docPartUnique/>
      </w:docPartObj>
    </w:sdtPr>
    <w:sdtEndPr/>
    <w:sdtContent>
      <w:p w:rsidR="00501A3D" w:rsidRDefault="001C51BB">
        <w:pPr>
          <w:pStyle w:val="Piedepgina"/>
          <w:jc w:val="center"/>
        </w:pPr>
        <w:r>
          <w:fldChar w:fldCharType="begin"/>
        </w:r>
        <w:r>
          <w:instrText>PAGE   \* MERGEFORMAT</w:instrText>
        </w:r>
        <w:r>
          <w:fldChar w:fldCharType="separate"/>
        </w:r>
        <w:r w:rsidRPr="001C51BB">
          <w:rPr>
            <w:noProof/>
            <w:lang w:val="es-ES"/>
          </w:rPr>
          <w:t>1</w:t>
        </w:r>
        <w:r>
          <w:fldChar w:fldCharType="end"/>
        </w:r>
      </w:p>
    </w:sdtContent>
  </w:sdt>
  <w:p w:rsidR="00501A3D" w:rsidRDefault="001C51BB">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BB"/>
    <w:rsid w:val="001C51BB"/>
    <w:rsid w:val="00CA3D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B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51BB"/>
    <w:rPr>
      <w:color w:val="0000FF" w:themeColor="hyperlink"/>
      <w:u w:val="single"/>
    </w:rPr>
  </w:style>
  <w:style w:type="paragraph" w:styleId="Piedepgina">
    <w:name w:val="footer"/>
    <w:basedOn w:val="Normal"/>
    <w:link w:val="PiedepginaCar"/>
    <w:uiPriority w:val="99"/>
    <w:unhideWhenUsed/>
    <w:rsid w:val="001C51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51BB"/>
    <w:rPr>
      <w:lang w:val="ca-ES"/>
    </w:rPr>
  </w:style>
  <w:style w:type="paragraph" w:styleId="Textodeglobo">
    <w:name w:val="Balloon Text"/>
    <w:basedOn w:val="Normal"/>
    <w:link w:val="TextodegloboCar"/>
    <w:uiPriority w:val="99"/>
    <w:semiHidden/>
    <w:unhideWhenUsed/>
    <w:rsid w:val="001C51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1BB"/>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B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51BB"/>
    <w:rPr>
      <w:color w:val="0000FF" w:themeColor="hyperlink"/>
      <w:u w:val="single"/>
    </w:rPr>
  </w:style>
  <w:style w:type="paragraph" w:styleId="Piedepgina">
    <w:name w:val="footer"/>
    <w:basedOn w:val="Normal"/>
    <w:link w:val="PiedepginaCar"/>
    <w:uiPriority w:val="99"/>
    <w:unhideWhenUsed/>
    <w:rsid w:val="001C51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51BB"/>
    <w:rPr>
      <w:lang w:val="ca-ES"/>
    </w:rPr>
  </w:style>
  <w:style w:type="paragraph" w:styleId="Textodeglobo">
    <w:name w:val="Balloon Text"/>
    <w:basedOn w:val="Normal"/>
    <w:link w:val="TextodegloboCar"/>
    <w:uiPriority w:val="99"/>
    <w:semiHidden/>
    <w:unhideWhenUsed/>
    <w:rsid w:val="001C51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1BB"/>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ampos@unex.es" TargetMode="External"/><Relationship Id="rId3" Type="http://schemas.openxmlformats.org/officeDocument/2006/relationships/settings" Target="settings.xml"/><Relationship Id="rId7" Type="http://schemas.openxmlformats.org/officeDocument/2006/relationships/hyperlink" Target="mailto:gsanahuja@sanahujaygimen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ranch@uji.es" TargetMode="External"/><Relationship Id="rId11" Type="http://schemas.openxmlformats.org/officeDocument/2006/relationships/theme" Target="theme/theme1.xml"/><Relationship Id="rId5" Type="http://schemas.openxmlformats.org/officeDocument/2006/relationships/hyperlink" Target="mailto:mcamacho@uj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cp:lastModifiedBy>
  <cp:revision>1</cp:revision>
  <dcterms:created xsi:type="dcterms:W3CDTF">2019-02-27T07:47:00Z</dcterms:created>
  <dcterms:modified xsi:type="dcterms:W3CDTF">2019-02-27T07:48:00Z</dcterms:modified>
</cp:coreProperties>
</file>