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4862" w14:textId="77777777" w:rsidR="00333159" w:rsidRDefault="00584D04" w:rsidP="00B145EB">
      <w:pPr>
        <w:jc w:val="center"/>
        <w:rPr>
          <w:rFonts w:asciiTheme="minorHAnsi" w:hAnsiTheme="minorHAnsi" w:cs="Times New Roman"/>
          <w:b/>
          <w:bCs/>
          <w:color w:val="auto"/>
          <w:sz w:val="32"/>
          <w:szCs w:val="32"/>
          <w:lang w:val="es-ES"/>
        </w:rPr>
      </w:pPr>
      <w:r w:rsidRPr="00B145EB">
        <w:rPr>
          <w:rFonts w:ascii="Times" w:hAnsi="Times" w:cs="Times New Roman"/>
          <w:b/>
          <w:bCs/>
          <w:color w:val="auto"/>
          <w:sz w:val="32"/>
          <w:szCs w:val="32"/>
          <w:lang w:val="es-ES"/>
        </w:rPr>
        <w:t xml:space="preserve"> </w:t>
      </w:r>
      <w:r w:rsidR="004C67F4" w:rsidRPr="00B145EB">
        <w:rPr>
          <w:rFonts w:asciiTheme="minorHAnsi" w:hAnsiTheme="minorHAnsi" w:cs="Times New Roman"/>
          <w:b/>
          <w:bCs/>
          <w:color w:val="auto"/>
          <w:sz w:val="32"/>
          <w:szCs w:val="32"/>
          <w:lang w:val="es-ES"/>
        </w:rPr>
        <w:t xml:space="preserve">Importancia de las relaciones </w:t>
      </w:r>
      <w:r w:rsidR="00427785" w:rsidRPr="00B145EB">
        <w:rPr>
          <w:rFonts w:asciiTheme="minorHAnsi" w:hAnsiTheme="minorHAnsi" w:cs="Times New Roman"/>
          <w:b/>
          <w:bCs/>
          <w:color w:val="auto"/>
          <w:sz w:val="32"/>
          <w:szCs w:val="32"/>
          <w:lang w:val="es-ES"/>
        </w:rPr>
        <w:t>con los público</w:t>
      </w:r>
      <w:r w:rsidR="00E243A4">
        <w:rPr>
          <w:rFonts w:asciiTheme="minorHAnsi" w:hAnsiTheme="minorHAnsi" w:cs="Times New Roman"/>
          <w:b/>
          <w:bCs/>
          <w:color w:val="auto"/>
          <w:sz w:val="32"/>
          <w:szCs w:val="32"/>
          <w:lang w:val="es-ES"/>
        </w:rPr>
        <w:t xml:space="preserve">s en </w:t>
      </w:r>
      <w:r w:rsidR="004C67F4" w:rsidRPr="00B145EB">
        <w:rPr>
          <w:rFonts w:asciiTheme="minorHAnsi" w:hAnsiTheme="minorHAnsi" w:cs="Times New Roman"/>
          <w:b/>
          <w:bCs/>
          <w:color w:val="auto"/>
          <w:sz w:val="32"/>
          <w:szCs w:val="32"/>
          <w:lang w:val="es-ES"/>
        </w:rPr>
        <w:t xml:space="preserve"> la reputación en un destino turístico</w:t>
      </w:r>
      <w:r w:rsidR="00427785" w:rsidRPr="00B145EB">
        <w:rPr>
          <w:rFonts w:asciiTheme="minorHAnsi" w:hAnsiTheme="minorHAnsi" w:cs="Times New Roman"/>
          <w:b/>
          <w:bCs/>
          <w:color w:val="auto"/>
          <w:sz w:val="32"/>
          <w:szCs w:val="32"/>
          <w:lang w:val="es-ES"/>
        </w:rPr>
        <w:t xml:space="preserve"> inteligente</w:t>
      </w:r>
      <w:r w:rsidR="009D4524" w:rsidRPr="00B145EB">
        <w:rPr>
          <w:rFonts w:asciiTheme="minorHAnsi" w:hAnsiTheme="minorHAnsi" w:cs="Times New Roman"/>
          <w:b/>
          <w:bCs/>
          <w:color w:val="auto"/>
          <w:sz w:val="32"/>
          <w:szCs w:val="32"/>
          <w:lang w:val="es-ES"/>
        </w:rPr>
        <w:t xml:space="preserve">. </w:t>
      </w:r>
      <w:r w:rsidR="00E243A4">
        <w:rPr>
          <w:rFonts w:asciiTheme="minorHAnsi" w:hAnsiTheme="minorHAnsi" w:cs="Times New Roman"/>
          <w:b/>
          <w:bCs/>
          <w:color w:val="auto"/>
          <w:sz w:val="32"/>
          <w:szCs w:val="32"/>
          <w:lang w:val="es-ES"/>
        </w:rPr>
        <w:t xml:space="preserve">Propuesta de </w:t>
      </w:r>
      <w:r w:rsidR="009D4524" w:rsidRPr="00B145EB">
        <w:rPr>
          <w:rFonts w:asciiTheme="minorHAnsi" w:hAnsiTheme="minorHAnsi" w:cs="Times New Roman"/>
          <w:b/>
          <w:bCs/>
          <w:color w:val="auto"/>
          <w:sz w:val="32"/>
          <w:szCs w:val="32"/>
          <w:lang w:val="es-ES"/>
        </w:rPr>
        <w:t xml:space="preserve">un modelo </w:t>
      </w:r>
      <w:r w:rsidR="000B0D2C" w:rsidRPr="00B145EB">
        <w:rPr>
          <w:rFonts w:asciiTheme="minorHAnsi" w:hAnsiTheme="minorHAnsi" w:cs="Times New Roman"/>
          <w:b/>
          <w:bCs/>
          <w:color w:val="auto"/>
          <w:sz w:val="32"/>
          <w:szCs w:val="32"/>
          <w:lang w:val="es-ES"/>
        </w:rPr>
        <w:t>sostenible</w:t>
      </w:r>
    </w:p>
    <w:p w14:paraId="540FDD33" w14:textId="77777777" w:rsidR="001931CF" w:rsidRPr="00B145EB" w:rsidRDefault="001931CF" w:rsidP="00B145EB">
      <w:pPr>
        <w:jc w:val="center"/>
        <w:rPr>
          <w:rFonts w:asciiTheme="minorHAnsi" w:hAnsiTheme="minorHAnsi" w:cs="Times New Roman"/>
          <w:color w:val="auto"/>
          <w:sz w:val="32"/>
          <w:szCs w:val="32"/>
          <w:lang w:val="es-ES"/>
        </w:rPr>
      </w:pPr>
    </w:p>
    <w:p w14:paraId="7FA5C245" w14:textId="77777777" w:rsidR="00B145EB" w:rsidRPr="00FC70C7" w:rsidRDefault="00B145EB" w:rsidP="00B145EB">
      <w:pPr>
        <w:jc w:val="center"/>
        <w:rPr>
          <w:rFonts w:asciiTheme="minorHAnsi" w:eastAsia="Times New Roman" w:hAnsiTheme="minorHAnsi" w:cs="Times New Roman"/>
          <w:b/>
          <w:color w:val="auto"/>
          <w:sz w:val="32"/>
          <w:szCs w:val="32"/>
        </w:rPr>
      </w:pPr>
      <w:r w:rsidRPr="00FC70C7">
        <w:rPr>
          <w:rFonts w:asciiTheme="minorHAnsi" w:eastAsia="Times New Roman" w:hAnsiTheme="minorHAnsi" w:cs="Times New Roman"/>
          <w:b/>
          <w:color w:val="auto"/>
          <w:sz w:val="32"/>
          <w:szCs w:val="32"/>
        </w:rPr>
        <w:t>Importance of public rel</w:t>
      </w:r>
      <w:r w:rsidR="00E243A4" w:rsidRPr="00FC70C7">
        <w:rPr>
          <w:rFonts w:asciiTheme="minorHAnsi" w:eastAsia="Times New Roman" w:hAnsiTheme="minorHAnsi" w:cs="Times New Roman"/>
          <w:b/>
          <w:color w:val="auto"/>
          <w:sz w:val="32"/>
          <w:szCs w:val="32"/>
        </w:rPr>
        <w:t xml:space="preserve">ations for the </w:t>
      </w:r>
      <w:r w:rsidRPr="00FC70C7">
        <w:rPr>
          <w:rFonts w:asciiTheme="minorHAnsi" w:eastAsia="Times New Roman" w:hAnsiTheme="minorHAnsi" w:cs="Times New Roman"/>
          <w:b/>
          <w:color w:val="auto"/>
          <w:sz w:val="32"/>
          <w:szCs w:val="32"/>
        </w:rPr>
        <w:t xml:space="preserve">reputation in a smart tourist destination. </w:t>
      </w:r>
      <w:r w:rsidR="00E243A4" w:rsidRPr="00FC70C7">
        <w:rPr>
          <w:rFonts w:asciiTheme="minorHAnsi" w:eastAsia="Times New Roman" w:hAnsiTheme="minorHAnsi" w:cs="Times New Roman"/>
          <w:b/>
          <w:color w:val="auto"/>
          <w:sz w:val="32"/>
          <w:szCs w:val="32"/>
        </w:rPr>
        <w:t xml:space="preserve"> A proposal</w:t>
      </w:r>
      <w:r w:rsidRPr="00FC70C7">
        <w:rPr>
          <w:rFonts w:asciiTheme="minorHAnsi" w:eastAsia="Times New Roman" w:hAnsiTheme="minorHAnsi" w:cs="Times New Roman"/>
          <w:b/>
          <w:color w:val="auto"/>
          <w:sz w:val="32"/>
          <w:szCs w:val="32"/>
        </w:rPr>
        <w:t xml:space="preserve"> of a sustainable model</w:t>
      </w:r>
    </w:p>
    <w:p w14:paraId="151ABB9E" w14:textId="77777777" w:rsidR="00B145EB" w:rsidRDefault="00B145EB" w:rsidP="00B145EB">
      <w:pPr>
        <w:spacing w:after="240" w:line="360" w:lineRule="auto"/>
        <w:rPr>
          <w:rFonts w:asciiTheme="minorHAnsi" w:hAnsiTheme="minorHAnsi" w:cs="Times New Roman"/>
          <w:b/>
          <w:bCs/>
          <w:color w:val="auto"/>
          <w:sz w:val="22"/>
          <w:szCs w:val="22"/>
          <w:lang w:val="es-ES"/>
        </w:rPr>
      </w:pPr>
    </w:p>
    <w:p w14:paraId="3D9C5B44" w14:textId="77777777" w:rsidR="00B145EB" w:rsidRDefault="009E08B7" w:rsidP="00FB75C8">
      <w:pPr>
        <w:jc w:val="center"/>
        <w:rPr>
          <w:rFonts w:asciiTheme="majorHAnsi" w:hAnsiTheme="majorHAnsi" w:cs="Times New Roman"/>
          <w:bCs/>
          <w:color w:val="auto"/>
          <w:lang w:val="es-ES"/>
        </w:rPr>
      </w:pPr>
      <w:r w:rsidRPr="009E08B7">
        <w:rPr>
          <w:rFonts w:asciiTheme="majorHAnsi" w:hAnsiTheme="majorHAnsi" w:cs="Times New Roman"/>
          <w:bCs/>
          <w:color w:val="auto"/>
          <w:lang w:val="es-ES"/>
        </w:rPr>
        <w:t>Carlos de las Heras-Pedrosa</w:t>
      </w:r>
      <w:r w:rsidR="00FB75C8">
        <w:rPr>
          <w:rStyle w:val="Refdenotaalpie"/>
          <w:rFonts w:asciiTheme="majorHAnsi" w:hAnsiTheme="majorHAnsi" w:cs="Times New Roman"/>
          <w:bCs/>
          <w:color w:val="auto"/>
          <w:lang w:val="es-ES"/>
        </w:rPr>
        <w:footnoteReference w:id="1"/>
      </w:r>
    </w:p>
    <w:p w14:paraId="32660264" w14:textId="77777777" w:rsidR="00FB75C8" w:rsidRDefault="00FB75C8" w:rsidP="00FB75C8">
      <w:pPr>
        <w:jc w:val="center"/>
        <w:rPr>
          <w:rFonts w:asciiTheme="majorHAnsi" w:hAnsiTheme="majorHAnsi" w:cs="Times New Roman"/>
          <w:bCs/>
          <w:color w:val="auto"/>
          <w:lang w:val="es-ES"/>
        </w:rPr>
      </w:pPr>
      <w:hyperlink r:id="rId9" w:history="1">
        <w:r w:rsidRPr="00BF720D">
          <w:rPr>
            <w:rStyle w:val="Hipervnculo"/>
            <w:rFonts w:asciiTheme="majorHAnsi" w:hAnsiTheme="majorHAnsi" w:cs="Times New Roman"/>
            <w:bCs/>
            <w:lang w:val="es-ES"/>
          </w:rPr>
          <w:t>cheras@uma.es</w:t>
        </w:r>
      </w:hyperlink>
    </w:p>
    <w:p w14:paraId="0E768322" w14:textId="77777777" w:rsidR="00FB75C8" w:rsidRDefault="00FB75C8" w:rsidP="00FB75C8">
      <w:pPr>
        <w:jc w:val="center"/>
        <w:rPr>
          <w:rFonts w:asciiTheme="majorHAnsi" w:hAnsiTheme="majorHAnsi" w:cs="Times New Roman"/>
          <w:bCs/>
          <w:color w:val="auto"/>
          <w:lang w:val="es-ES"/>
        </w:rPr>
      </w:pPr>
      <w:r>
        <w:rPr>
          <w:rFonts w:asciiTheme="majorHAnsi" w:hAnsiTheme="majorHAnsi" w:cs="Times New Roman"/>
          <w:bCs/>
          <w:color w:val="auto"/>
          <w:lang w:val="es-ES"/>
        </w:rPr>
        <w:t>Carmen Jambrino-Maldonado</w:t>
      </w:r>
      <w:r>
        <w:rPr>
          <w:rStyle w:val="Refdenotaalpie"/>
          <w:rFonts w:asciiTheme="majorHAnsi" w:hAnsiTheme="majorHAnsi" w:cs="Times New Roman"/>
          <w:bCs/>
          <w:color w:val="auto"/>
          <w:lang w:val="es-ES"/>
        </w:rPr>
        <w:footnoteReference w:id="2"/>
      </w:r>
    </w:p>
    <w:p w14:paraId="739169CB" w14:textId="77777777" w:rsidR="009E1B20" w:rsidRDefault="009E1B20" w:rsidP="00FB75C8">
      <w:pPr>
        <w:jc w:val="center"/>
        <w:rPr>
          <w:rFonts w:asciiTheme="majorHAnsi" w:hAnsiTheme="majorHAnsi" w:cs="Times New Roman"/>
          <w:bCs/>
          <w:color w:val="auto"/>
          <w:lang w:val="es-ES"/>
        </w:rPr>
      </w:pPr>
      <w:hyperlink r:id="rId10" w:history="1">
        <w:r w:rsidRPr="00BF720D">
          <w:rPr>
            <w:rStyle w:val="Hipervnculo"/>
            <w:rFonts w:asciiTheme="majorHAnsi" w:hAnsiTheme="majorHAnsi" w:cs="Times New Roman"/>
            <w:bCs/>
            <w:lang w:val="es-ES"/>
          </w:rPr>
          <w:t>mcjambrino@uma.es</w:t>
        </w:r>
      </w:hyperlink>
    </w:p>
    <w:p w14:paraId="2C9484A9" w14:textId="77777777" w:rsidR="009E1B20" w:rsidRDefault="009E1B20" w:rsidP="00FB75C8">
      <w:pPr>
        <w:jc w:val="center"/>
        <w:rPr>
          <w:rFonts w:asciiTheme="majorHAnsi" w:hAnsiTheme="majorHAnsi" w:cs="Times New Roman"/>
          <w:bCs/>
          <w:color w:val="auto"/>
          <w:lang w:val="es-ES"/>
        </w:rPr>
      </w:pPr>
      <w:r>
        <w:rPr>
          <w:rFonts w:asciiTheme="majorHAnsi" w:hAnsiTheme="majorHAnsi" w:cs="Times New Roman"/>
          <w:bCs/>
          <w:color w:val="auto"/>
          <w:lang w:val="es-ES"/>
        </w:rPr>
        <w:t>Patricia P. Iglesias-Sánchez</w:t>
      </w:r>
      <w:r>
        <w:rPr>
          <w:rStyle w:val="Refdenotaalpie"/>
          <w:rFonts w:asciiTheme="majorHAnsi" w:hAnsiTheme="majorHAnsi" w:cs="Times New Roman"/>
          <w:bCs/>
          <w:color w:val="auto"/>
          <w:lang w:val="es-ES"/>
        </w:rPr>
        <w:footnoteReference w:id="3"/>
      </w:r>
    </w:p>
    <w:p w14:paraId="58B2213B" w14:textId="77777777" w:rsidR="009E1B20" w:rsidRDefault="009E1B20" w:rsidP="00FB75C8">
      <w:pPr>
        <w:jc w:val="center"/>
        <w:rPr>
          <w:rFonts w:asciiTheme="majorHAnsi" w:hAnsiTheme="majorHAnsi" w:cs="Times New Roman"/>
          <w:bCs/>
          <w:color w:val="auto"/>
          <w:lang w:val="es-ES"/>
        </w:rPr>
      </w:pPr>
      <w:hyperlink r:id="rId11" w:history="1">
        <w:r w:rsidRPr="00BF720D">
          <w:rPr>
            <w:rStyle w:val="Hipervnculo"/>
            <w:rFonts w:asciiTheme="majorHAnsi" w:hAnsiTheme="majorHAnsi" w:cs="Times New Roman"/>
            <w:bCs/>
            <w:lang w:val="es-ES"/>
          </w:rPr>
          <w:t>Patricia.iglesias@uma.es</w:t>
        </w:r>
      </w:hyperlink>
    </w:p>
    <w:p w14:paraId="44B1CC78" w14:textId="23FC7423" w:rsidR="009E1B20" w:rsidRDefault="009E1B20" w:rsidP="00FB75C8">
      <w:pPr>
        <w:jc w:val="center"/>
        <w:rPr>
          <w:rFonts w:asciiTheme="majorHAnsi" w:hAnsiTheme="majorHAnsi" w:cs="Times New Roman"/>
          <w:bCs/>
          <w:color w:val="auto"/>
          <w:lang w:val="es-ES"/>
        </w:rPr>
      </w:pPr>
      <w:r>
        <w:rPr>
          <w:rFonts w:asciiTheme="majorHAnsi" w:hAnsiTheme="majorHAnsi" w:cs="Times New Roman"/>
          <w:bCs/>
          <w:color w:val="auto"/>
          <w:lang w:val="es-ES"/>
        </w:rPr>
        <w:t>Universidad de Málaga</w:t>
      </w:r>
      <w:r w:rsidR="008D242E">
        <w:rPr>
          <w:rFonts w:asciiTheme="majorHAnsi" w:hAnsiTheme="majorHAnsi" w:cs="Times New Roman"/>
          <w:bCs/>
          <w:color w:val="auto"/>
          <w:lang w:val="es-ES"/>
        </w:rPr>
        <w:t>, España</w:t>
      </w:r>
    </w:p>
    <w:p w14:paraId="73FDF0FB" w14:textId="77777777" w:rsidR="009E1B20" w:rsidRDefault="009E1B20" w:rsidP="00FB75C8">
      <w:pPr>
        <w:jc w:val="center"/>
        <w:rPr>
          <w:rFonts w:asciiTheme="majorHAnsi" w:hAnsiTheme="majorHAnsi" w:cs="Times New Roman"/>
          <w:bCs/>
          <w:color w:val="auto"/>
          <w:lang w:val="es-ES"/>
        </w:rPr>
      </w:pPr>
      <w:r>
        <w:rPr>
          <w:rFonts w:asciiTheme="majorHAnsi" w:hAnsiTheme="majorHAnsi" w:cs="Times New Roman"/>
          <w:bCs/>
          <w:color w:val="auto"/>
          <w:lang w:val="es-ES"/>
        </w:rPr>
        <w:t>Jairo Lugo-Ocando</w:t>
      </w:r>
      <w:r>
        <w:rPr>
          <w:rStyle w:val="Refdenotaalpie"/>
          <w:rFonts w:asciiTheme="majorHAnsi" w:hAnsiTheme="majorHAnsi" w:cs="Times New Roman"/>
          <w:bCs/>
          <w:color w:val="auto"/>
          <w:lang w:val="es-ES"/>
        </w:rPr>
        <w:footnoteReference w:id="4"/>
      </w:r>
    </w:p>
    <w:p w14:paraId="58AE653A" w14:textId="62CE9C1C" w:rsidR="00DF003D" w:rsidRDefault="00DF003D" w:rsidP="00FB75C8">
      <w:pPr>
        <w:jc w:val="center"/>
      </w:pPr>
      <w:hyperlink r:id="rId12" w:history="1">
        <w:r w:rsidRPr="00BF720D">
          <w:rPr>
            <w:rStyle w:val="Hipervnculo"/>
          </w:rPr>
          <w:t>jairo.lugo-ocando@northwesteern.edu</w:t>
        </w:r>
      </w:hyperlink>
    </w:p>
    <w:p w14:paraId="7012C1C5" w14:textId="33B5B1BF" w:rsidR="00FB75C8" w:rsidRPr="00FE590B" w:rsidRDefault="008D242E" w:rsidP="00FB75C8">
      <w:pPr>
        <w:jc w:val="center"/>
        <w:rPr>
          <w:rFonts w:asciiTheme="majorHAnsi" w:hAnsiTheme="majorHAnsi" w:cs="Times New Roman"/>
          <w:bCs/>
          <w:color w:val="auto"/>
          <w:lang w:val="es-ES"/>
        </w:rPr>
      </w:pPr>
      <w:r w:rsidRPr="00FE590B">
        <w:rPr>
          <w:rFonts w:asciiTheme="majorHAnsi" w:hAnsiTheme="majorHAnsi"/>
        </w:rPr>
        <w:t>Northwesteern University, Qatar</w:t>
      </w:r>
    </w:p>
    <w:p w14:paraId="1AA094AF" w14:textId="77777777" w:rsidR="00FB75C8" w:rsidRDefault="00FB75C8" w:rsidP="00B145EB">
      <w:pPr>
        <w:spacing w:after="240" w:line="360" w:lineRule="auto"/>
        <w:rPr>
          <w:rFonts w:asciiTheme="majorHAnsi" w:hAnsiTheme="majorHAnsi" w:cs="Times New Roman"/>
          <w:b/>
          <w:bCs/>
          <w:color w:val="auto"/>
          <w:lang w:val="es-ES"/>
        </w:rPr>
      </w:pPr>
    </w:p>
    <w:p w14:paraId="1D74C9A1" w14:textId="77777777" w:rsidR="00651428" w:rsidRPr="00B145EB" w:rsidRDefault="00991ED6" w:rsidP="00B145EB">
      <w:pPr>
        <w:spacing w:after="240" w:line="360" w:lineRule="auto"/>
        <w:rPr>
          <w:rFonts w:asciiTheme="majorHAnsi" w:hAnsiTheme="majorHAnsi" w:cs="Times New Roman"/>
          <w:b/>
          <w:bCs/>
          <w:color w:val="auto"/>
          <w:lang w:val="es-ES"/>
        </w:rPr>
      </w:pPr>
      <w:r w:rsidRPr="00B145EB">
        <w:rPr>
          <w:rFonts w:asciiTheme="majorHAnsi" w:hAnsiTheme="majorHAnsi" w:cs="Times New Roman"/>
          <w:b/>
          <w:bCs/>
          <w:color w:val="auto"/>
          <w:lang w:val="es-ES"/>
        </w:rPr>
        <w:t>Resumen</w:t>
      </w:r>
    </w:p>
    <w:p w14:paraId="2467E6FA" w14:textId="77777777" w:rsidR="00957677" w:rsidRPr="00B145EB" w:rsidRDefault="00957677" w:rsidP="00B145EB">
      <w:pPr>
        <w:spacing w:after="240" w:line="360" w:lineRule="auto"/>
        <w:rPr>
          <w:rFonts w:asciiTheme="majorHAnsi" w:hAnsiTheme="majorHAnsi" w:cs="Times New Roman"/>
          <w:color w:val="auto"/>
          <w:lang w:val="es-ES"/>
        </w:rPr>
      </w:pPr>
      <w:r w:rsidRPr="00B145EB">
        <w:rPr>
          <w:rFonts w:asciiTheme="majorHAnsi" w:hAnsiTheme="majorHAnsi" w:cs="Times New Roman"/>
          <w:color w:val="auto"/>
          <w:lang w:val="es-ES"/>
        </w:rPr>
        <w:t>Los destinos turísticos han experimentado cambios importantes en la última década como resultado d</w:t>
      </w:r>
      <w:r w:rsidR="00C15A08" w:rsidRPr="00B145EB">
        <w:rPr>
          <w:rFonts w:asciiTheme="majorHAnsi" w:hAnsiTheme="majorHAnsi" w:cs="Times New Roman"/>
          <w:color w:val="auto"/>
          <w:lang w:val="es-ES"/>
        </w:rPr>
        <w:t>e los avances en las Tecnologías de la Comunicación y la I</w:t>
      </w:r>
      <w:r w:rsidR="00EF008D" w:rsidRPr="00B145EB">
        <w:rPr>
          <w:rFonts w:asciiTheme="majorHAnsi" w:hAnsiTheme="majorHAnsi" w:cs="Times New Roman"/>
          <w:color w:val="auto"/>
          <w:lang w:val="es-ES"/>
        </w:rPr>
        <w:t xml:space="preserve">nformación. </w:t>
      </w:r>
      <w:r w:rsidRPr="00B145EB">
        <w:rPr>
          <w:rFonts w:asciiTheme="majorHAnsi" w:hAnsiTheme="majorHAnsi" w:cs="Times New Roman"/>
          <w:color w:val="auto"/>
          <w:lang w:val="es-ES"/>
        </w:rPr>
        <w:t xml:space="preserve">Surgen así los </w:t>
      </w:r>
      <w:r w:rsidR="00C15A08" w:rsidRPr="00B145EB">
        <w:rPr>
          <w:rFonts w:asciiTheme="majorHAnsi" w:hAnsiTheme="majorHAnsi" w:cs="Times New Roman"/>
          <w:color w:val="auto"/>
          <w:lang w:val="es-ES"/>
        </w:rPr>
        <w:t>destinos turísticos inteligentes</w:t>
      </w:r>
      <w:r w:rsidRPr="00B145EB">
        <w:rPr>
          <w:rFonts w:asciiTheme="majorHAnsi" w:hAnsiTheme="majorHAnsi" w:cs="Times New Roman"/>
          <w:color w:val="auto"/>
          <w:lang w:val="es-ES"/>
        </w:rPr>
        <w:t xml:space="preserve"> que facilitan la interacción y la integración entre turistas y los ciudadanos facilitándoles una experiencia de calidad y sostenible para el destino.</w:t>
      </w:r>
    </w:p>
    <w:p w14:paraId="4114D538" w14:textId="77777777" w:rsidR="00050CF9" w:rsidRPr="00B145EB" w:rsidRDefault="00957677" w:rsidP="00B145EB">
      <w:pPr>
        <w:spacing w:after="240" w:line="360" w:lineRule="auto"/>
        <w:rPr>
          <w:rFonts w:asciiTheme="majorHAnsi" w:eastAsia="Times New Roman" w:hAnsiTheme="majorHAnsi" w:cs="Times New Roman"/>
          <w:color w:val="auto"/>
          <w:lang w:val="es-ES"/>
        </w:rPr>
      </w:pPr>
      <w:r w:rsidRPr="00B145EB">
        <w:rPr>
          <w:rFonts w:asciiTheme="majorHAnsi" w:eastAsia="Times New Roman" w:hAnsiTheme="majorHAnsi" w:cs="Times New Roman"/>
          <w:color w:val="auto"/>
          <w:lang w:val="es-ES"/>
        </w:rPr>
        <w:t xml:space="preserve">Como elemento innovador se propone en esta investigación la reputación como herramienta clave en la gestión de la competitividad de un destino turístico inteligente. Un método cualitativo aplicado a informantes claves de España y Reino Unido ha permitido elaborar un </w:t>
      </w:r>
      <w:r w:rsidR="0077619D" w:rsidRPr="00B145EB">
        <w:rPr>
          <w:rFonts w:asciiTheme="majorHAnsi" w:eastAsia="Times New Roman" w:hAnsiTheme="majorHAnsi" w:cs="Times New Roman"/>
          <w:color w:val="auto"/>
          <w:lang w:val="es-ES"/>
        </w:rPr>
        <w:t>“</w:t>
      </w:r>
      <w:r w:rsidRPr="00B145EB">
        <w:rPr>
          <w:rFonts w:asciiTheme="majorHAnsi" w:eastAsia="Times New Roman" w:hAnsiTheme="majorHAnsi" w:cs="Times New Roman"/>
          <w:color w:val="auto"/>
          <w:lang w:val="es-ES"/>
        </w:rPr>
        <w:t xml:space="preserve">modelo de evaluación de </w:t>
      </w:r>
      <w:r w:rsidR="0077619D" w:rsidRPr="00B145EB">
        <w:rPr>
          <w:rFonts w:asciiTheme="majorHAnsi" w:eastAsia="Times New Roman" w:hAnsiTheme="majorHAnsi" w:cs="Times New Roman"/>
          <w:color w:val="auto"/>
          <w:lang w:val="es-ES"/>
        </w:rPr>
        <w:t xml:space="preserve">la </w:t>
      </w:r>
      <w:r w:rsidRPr="00B145EB">
        <w:rPr>
          <w:rFonts w:asciiTheme="majorHAnsi" w:eastAsia="Times New Roman" w:hAnsiTheme="majorHAnsi" w:cs="Times New Roman"/>
          <w:color w:val="auto"/>
          <w:lang w:val="es-ES"/>
        </w:rPr>
        <w:t>reputación</w:t>
      </w:r>
      <w:r w:rsidR="0077619D" w:rsidRPr="00B145EB">
        <w:rPr>
          <w:rFonts w:asciiTheme="majorHAnsi" w:eastAsia="Times New Roman" w:hAnsiTheme="majorHAnsi" w:cs="Times New Roman"/>
          <w:color w:val="auto"/>
          <w:lang w:val="es-ES"/>
        </w:rPr>
        <w:t xml:space="preserve"> del destino”</w:t>
      </w:r>
      <w:r w:rsidRPr="00B145EB">
        <w:rPr>
          <w:rFonts w:asciiTheme="majorHAnsi" w:eastAsia="Times New Roman" w:hAnsiTheme="majorHAnsi" w:cs="Times New Roman"/>
          <w:color w:val="auto"/>
          <w:lang w:val="es-ES"/>
        </w:rPr>
        <w:t xml:space="preserve"> que incluye como factores: </w:t>
      </w:r>
      <w:r w:rsidRPr="00B145EB">
        <w:rPr>
          <w:rFonts w:asciiTheme="majorHAnsi" w:eastAsia="Times New Roman" w:hAnsiTheme="majorHAnsi" w:cs="Times New Roman"/>
          <w:i/>
          <w:color w:val="auto"/>
          <w:lang w:val="es-ES"/>
        </w:rPr>
        <w:t>Brand Image Management</w:t>
      </w:r>
      <w:r w:rsidR="00EF008D" w:rsidRPr="00B145EB">
        <w:rPr>
          <w:rFonts w:asciiTheme="majorHAnsi" w:eastAsia="Times New Roman" w:hAnsiTheme="majorHAnsi" w:cs="Times New Roman"/>
          <w:i/>
          <w:color w:val="auto"/>
          <w:lang w:val="es-ES"/>
        </w:rPr>
        <w:t>,</w:t>
      </w:r>
      <w:r w:rsidRPr="00B145EB">
        <w:rPr>
          <w:rFonts w:asciiTheme="majorHAnsi" w:eastAsia="Times New Roman" w:hAnsiTheme="majorHAnsi" w:cs="Times New Roman"/>
          <w:i/>
          <w:color w:val="auto"/>
          <w:lang w:val="es-ES"/>
        </w:rPr>
        <w:t xml:space="preserve"> </w:t>
      </w:r>
      <w:r w:rsidRPr="00B145EB">
        <w:rPr>
          <w:rFonts w:asciiTheme="majorHAnsi" w:eastAsia="Times New Roman" w:hAnsiTheme="majorHAnsi" w:cs="Times New Roman"/>
          <w:color w:val="auto"/>
          <w:lang w:val="es-ES"/>
        </w:rPr>
        <w:t>calidad de servicios</w:t>
      </w:r>
      <w:r w:rsidR="00EF008D" w:rsidRPr="00B145EB">
        <w:rPr>
          <w:rFonts w:asciiTheme="majorHAnsi" w:eastAsia="Times New Roman" w:hAnsiTheme="majorHAnsi" w:cs="Times New Roman"/>
          <w:color w:val="auto"/>
          <w:lang w:val="es-ES"/>
        </w:rPr>
        <w:t xml:space="preserve">, </w:t>
      </w:r>
      <w:r w:rsidRPr="00B145EB">
        <w:rPr>
          <w:rFonts w:asciiTheme="majorHAnsi" w:eastAsia="Times New Roman" w:hAnsiTheme="majorHAnsi" w:cs="Times New Roman"/>
          <w:color w:val="auto"/>
          <w:lang w:val="es-ES"/>
        </w:rPr>
        <w:t xml:space="preserve">calidad de la experiencia y los sentimientos </w:t>
      </w:r>
      <w:r w:rsidR="00C15A08" w:rsidRPr="00B145EB">
        <w:rPr>
          <w:rFonts w:asciiTheme="majorHAnsi" w:eastAsia="Times New Roman" w:hAnsiTheme="majorHAnsi" w:cs="Times New Roman"/>
          <w:color w:val="auto"/>
          <w:lang w:val="es-ES"/>
        </w:rPr>
        <w:lastRenderedPageBreak/>
        <w:t>e</w:t>
      </w:r>
      <w:r w:rsidRPr="00B145EB">
        <w:rPr>
          <w:rFonts w:asciiTheme="majorHAnsi" w:eastAsia="Times New Roman" w:hAnsiTheme="majorHAnsi" w:cs="Times New Roman"/>
          <w:color w:val="auto"/>
          <w:lang w:val="es-ES"/>
        </w:rPr>
        <w:t xml:space="preserve"> </w:t>
      </w:r>
      <w:r w:rsidRPr="00B145EB">
        <w:rPr>
          <w:rFonts w:asciiTheme="majorHAnsi" w:hAnsiTheme="majorHAnsi" w:cs="Times New Roman"/>
          <w:bCs/>
          <w:i/>
          <w:color w:val="auto"/>
          <w:lang w:val="es-ES"/>
        </w:rPr>
        <w:t>Internet Service System for Tourist</w:t>
      </w:r>
      <w:r w:rsidR="00EF008D" w:rsidRPr="00B145EB">
        <w:rPr>
          <w:rFonts w:asciiTheme="majorHAnsi" w:hAnsiTheme="majorHAnsi" w:cs="Times New Roman"/>
          <w:bCs/>
          <w:i/>
          <w:color w:val="auto"/>
          <w:lang w:val="es-ES"/>
        </w:rPr>
        <w:t xml:space="preserve">. </w:t>
      </w:r>
      <w:r w:rsidRPr="00B145EB">
        <w:rPr>
          <w:rFonts w:asciiTheme="majorHAnsi" w:eastAsia="Times New Roman" w:hAnsiTheme="majorHAnsi" w:cs="Times New Roman"/>
          <w:color w:val="auto"/>
          <w:lang w:val="es-ES"/>
        </w:rPr>
        <w:t>Los resultados son útiles para responsables del diseño de políticas públicas, empr</w:t>
      </w:r>
      <w:r w:rsidR="00DA52D4" w:rsidRPr="00B145EB">
        <w:rPr>
          <w:rFonts w:asciiTheme="majorHAnsi" w:eastAsia="Times New Roman" w:hAnsiTheme="majorHAnsi" w:cs="Times New Roman"/>
          <w:color w:val="auto"/>
          <w:lang w:val="es-ES"/>
        </w:rPr>
        <w:t>esas turísticas y la comunidad universitaria</w:t>
      </w:r>
      <w:r w:rsidRPr="00B145EB">
        <w:rPr>
          <w:rFonts w:asciiTheme="majorHAnsi" w:eastAsia="Times New Roman" w:hAnsiTheme="majorHAnsi" w:cs="Times New Roman"/>
          <w:color w:val="auto"/>
          <w:lang w:val="es-ES"/>
        </w:rPr>
        <w:t xml:space="preserve">. </w:t>
      </w:r>
    </w:p>
    <w:p w14:paraId="57449B5C" w14:textId="77777777" w:rsidR="00991ED6" w:rsidRPr="00B145EB" w:rsidRDefault="00991ED6" w:rsidP="00B145EB">
      <w:pPr>
        <w:spacing w:after="240" w:line="360" w:lineRule="auto"/>
        <w:rPr>
          <w:rFonts w:asciiTheme="majorHAnsi" w:eastAsia="Times New Roman" w:hAnsiTheme="majorHAnsi" w:cs="Times New Roman"/>
          <w:b/>
          <w:color w:val="auto"/>
          <w:lang w:val="es-ES"/>
        </w:rPr>
      </w:pPr>
      <w:r w:rsidRPr="00B145EB">
        <w:rPr>
          <w:rFonts w:asciiTheme="majorHAnsi" w:eastAsia="Times New Roman" w:hAnsiTheme="majorHAnsi" w:cs="Times New Roman"/>
          <w:b/>
          <w:color w:val="auto"/>
          <w:lang w:val="es-ES"/>
        </w:rPr>
        <w:t>Palabras claves</w:t>
      </w:r>
      <w:r w:rsidR="006456FC" w:rsidRPr="00B145EB">
        <w:rPr>
          <w:rFonts w:asciiTheme="majorHAnsi" w:eastAsia="Times New Roman" w:hAnsiTheme="majorHAnsi" w:cs="Times New Roman"/>
          <w:b/>
          <w:color w:val="auto"/>
          <w:lang w:val="es-ES"/>
        </w:rPr>
        <w:t xml:space="preserve"> </w:t>
      </w:r>
    </w:p>
    <w:p w14:paraId="7E090657" w14:textId="77777777" w:rsidR="00A07801" w:rsidRPr="00B145EB" w:rsidRDefault="000E3F38" w:rsidP="00B145EB">
      <w:pPr>
        <w:spacing w:after="240" w:line="360" w:lineRule="auto"/>
        <w:rPr>
          <w:rFonts w:asciiTheme="majorHAnsi" w:eastAsia="Times New Roman" w:hAnsiTheme="majorHAnsi" w:cs="Times New Roman"/>
          <w:color w:val="FF0000"/>
        </w:rPr>
      </w:pPr>
      <w:r w:rsidRPr="00B145EB">
        <w:rPr>
          <w:rFonts w:asciiTheme="majorHAnsi" w:eastAsia="Times New Roman" w:hAnsiTheme="majorHAnsi" w:cs="Times New Roman"/>
          <w:color w:val="auto"/>
          <w:lang w:val="es-ES"/>
        </w:rPr>
        <w:t>Reputación;</w:t>
      </w:r>
      <w:r w:rsidR="00F85E82" w:rsidRPr="00B145EB">
        <w:rPr>
          <w:rFonts w:asciiTheme="majorHAnsi" w:eastAsia="Times New Roman" w:hAnsiTheme="majorHAnsi" w:cs="Times New Roman"/>
          <w:color w:val="auto"/>
          <w:lang w:val="es-ES"/>
        </w:rPr>
        <w:t xml:space="preserve"> D</w:t>
      </w:r>
      <w:r w:rsidR="006456FC" w:rsidRPr="00B145EB">
        <w:rPr>
          <w:rFonts w:asciiTheme="majorHAnsi" w:eastAsia="Times New Roman" w:hAnsiTheme="majorHAnsi" w:cs="Times New Roman"/>
          <w:color w:val="auto"/>
          <w:lang w:val="es-ES"/>
        </w:rPr>
        <w:t>es</w:t>
      </w:r>
      <w:r w:rsidRPr="00B145EB">
        <w:rPr>
          <w:rFonts w:asciiTheme="majorHAnsi" w:eastAsia="Times New Roman" w:hAnsiTheme="majorHAnsi" w:cs="Times New Roman"/>
          <w:color w:val="auto"/>
          <w:lang w:val="es-ES"/>
        </w:rPr>
        <w:t>tinos turísticos inteligentes; Relaciones Públicas; Comunicación;</w:t>
      </w:r>
      <w:r w:rsidR="00F85E82" w:rsidRPr="00B145EB">
        <w:rPr>
          <w:rFonts w:asciiTheme="majorHAnsi" w:eastAsia="Times New Roman" w:hAnsiTheme="majorHAnsi" w:cs="Times New Roman"/>
          <w:color w:val="auto"/>
          <w:lang w:val="es-ES"/>
        </w:rPr>
        <w:t xml:space="preserve"> Turismo</w:t>
      </w:r>
    </w:p>
    <w:p w14:paraId="3B45235A" w14:textId="77777777" w:rsidR="00050CF9" w:rsidRPr="00B145EB" w:rsidRDefault="0018065A" w:rsidP="00B145EB">
      <w:pPr>
        <w:spacing w:after="240" w:line="360" w:lineRule="auto"/>
        <w:rPr>
          <w:rFonts w:asciiTheme="majorHAnsi" w:eastAsia="Times New Roman" w:hAnsiTheme="majorHAnsi" w:cs="Times New Roman"/>
          <w:b/>
          <w:color w:val="auto"/>
        </w:rPr>
      </w:pPr>
      <w:r w:rsidRPr="00B145EB">
        <w:rPr>
          <w:rFonts w:asciiTheme="majorHAnsi" w:eastAsia="Times New Roman" w:hAnsiTheme="majorHAnsi" w:cs="Times New Roman"/>
          <w:b/>
          <w:color w:val="auto"/>
        </w:rPr>
        <w:t>Abstract</w:t>
      </w:r>
    </w:p>
    <w:p w14:paraId="666A1553" w14:textId="77777777" w:rsidR="0018065A" w:rsidRPr="00B145EB" w:rsidRDefault="0018065A" w:rsidP="00B145EB">
      <w:pPr>
        <w:spacing w:after="240" w:line="360" w:lineRule="auto"/>
        <w:rPr>
          <w:rFonts w:asciiTheme="majorHAnsi" w:eastAsia="Times New Roman" w:hAnsiTheme="majorHAnsi" w:cs="Times New Roman"/>
          <w:color w:val="auto"/>
        </w:rPr>
      </w:pPr>
      <w:r w:rsidRPr="00B145EB">
        <w:rPr>
          <w:rFonts w:asciiTheme="majorHAnsi" w:eastAsia="Times New Roman" w:hAnsiTheme="majorHAnsi" w:cs="Times New Roman"/>
          <w:color w:val="auto"/>
        </w:rPr>
        <w:t>Tourist destinations have undergone significant changes in the last decade as a result of advances in informati</w:t>
      </w:r>
      <w:r w:rsidR="00EF008D" w:rsidRPr="00B145EB">
        <w:rPr>
          <w:rFonts w:asciiTheme="majorHAnsi" w:eastAsia="Times New Roman" w:hAnsiTheme="majorHAnsi" w:cs="Times New Roman"/>
          <w:color w:val="auto"/>
        </w:rPr>
        <w:t xml:space="preserve">on and communication technology. </w:t>
      </w:r>
      <w:r w:rsidRPr="00B145EB">
        <w:rPr>
          <w:rFonts w:asciiTheme="majorHAnsi" w:eastAsia="Times New Roman" w:hAnsiTheme="majorHAnsi" w:cs="Times New Roman"/>
          <w:color w:val="auto"/>
        </w:rPr>
        <w:t>Smart tourist destinations (STD) have emerged that facilitate interaction and integration between tourists and resident citizens by providing a quality  and sustain</w:t>
      </w:r>
      <w:r w:rsidR="00C334EB" w:rsidRPr="00B145EB">
        <w:rPr>
          <w:rFonts w:asciiTheme="majorHAnsi" w:eastAsia="Times New Roman" w:hAnsiTheme="majorHAnsi" w:cs="Times New Roman"/>
          <w:color w:val="auto"/>
        </w:rPr>
        <w:t xml:space="preserve">able  experience </w:t>
      </w:r>
      <w:r w:rsidRPr="00B145EB">
        <w:rPr>
          <w:rFonts w:asciiTheme="majorHAnsi" w:eastAsia="Times New Roman" w:hAnsiTheme="majorHAnsi" w:cs="Times New Roman"/>
          <w:color w:val="auto"/>
        </w:rPr>
        <w:t xml:space="preserve"> for the destination.</w:t>
      </w:r>
    </w:p>
    <w:p w14:paraId="0EC104FF" w14:textId="77777777" w:rsidR="0018065A" w:rsidRPr="00B145EB" w:rsidRDefault="0018065A" w:rsidP="00B145EB">
      <w:pPr>
        <w:spacing w:after="240" w:line="360" w:lineRule="auto"/>
        <w:rPr>
          <w:rFonts w:asciiTheme="majorHAnsi" w:eastAsia="Times New Roman" w:hAnsiTheme="majorHAnsi" w:cs="Times New Roman"/>
          <w:color w:val="auto"/>
        </w:rPr>
      </w:pPr>
    </w:p>
    <w:p w14:paraId="1DE95712" w14:textId="77777777" w:rsidR="00957677" w:rsidRPr="00B145EB" w:rsidRDefault="0018065A" w:rsidP="00B145EB">
      <w:pPr>
        <w:spacing w:after="240" w:line="360" w:lineRule="auto"/>
        <w:rPr>
          <w:rFonts w:asciiTheme="majorHAnsi" w:eastAsia="Times New Roman" w:hAnsiTheme="majorHAnsi" w:cs="Times New Roman"/>
          <w:color w:val="auto"/>
        </w:rPr>
      </w:pPr>
      <w:r w:rsidRPr="00B145EB">
        <w:rPr>
          <w:rFonts w:asciiTheme="majorHAnsi" w:eastAsia="Times New Roman" w:hAnsiTheme="majorHAnsi" w:cs="Times New Roman"/>
          <w:color w:val="auto"/>
        </w:rPr>
        <w:t>As an innovative element, reputation is proposed in this research as a key tool in the management of the competitiveness of a smart tourist destination. A qualitative method applied to key informants in Spain and the United Kingdom has made</w:t>
      </w:r>
      <w:r w:rsidR="006456FC" w:rsidRPr="00B145EB">
        <w:rPr>
          <w:rFonts w:asciiTheme="majorHAnsi" w:eastAsia="Times New Roman" w:hAnsiTheme="majorHAnsi" w:cs="Times New Roman"/>
          <w:color w:val="auto"/>
        </w:rPr>
        <w:t xml:space="preserve"> the</w:t>
      </w:r>
      <w:r w:rsidR="0077619D" w:rsidRPr="00B145EB">
        <w:rPr>
          <w:rFonts w:asciiTheme="majorHAnsi" w:eastAsia="Times New Roman" w:hAnsiTheme="majorHAnsi" w:cs="Times New Roman"/>
          <w:color w:val="auto"/>
        </w:rPr>
        <w:t xml:space="preserve"> development of </w:t>
      </w:r>
      <w:r w:rsidRPr="00B145EB">
        <w:rPr>
          <w:rFonts w:asciiTheme="majorHAnsi" w:eastAsia="Times New Roman" w:hAnsiTheme="majorHAnsi" w:cs="Times New Roman"/>
          <w:color w:val="auto"/>
        </w:rPr>
        <w:t xml:space="preserve">a </w:t>
      </w:r>
      <w:r w:rsidR="0077619D" w:rsidRPr="00B145EB">
        <w:rPr>
          <w:rFonts w:asciiTheme="majorHAnsi" w:eastAsia="Times New Roman" w:hAnsiTheme="majorHAnsi" w:cs="Times New Roman"/>
          <w:color w:val="auto"/>
        </w:rPr>
        <w:t>“</w:t>
      </w:r>
      <w:r w:rsidRPr="00B145EB">
        <w:rPr>
          <w:rFonts w:asciiTheme="majorHAnsi" w:eastAsia="Times New Roman" w:hAnsiTheme="majorHAnsi" w:cs="Times New Roman"/>
          <w:color w:val="auto"/>
        </w:rPr>
        <w:t xml:space="preserve">model for the evaluation of </w:t>
      </w:r>
      <w:r w:rsidR="0077619D" w:rsidRPr="00B145EB">
        <w:rPr>
          <w:rFonts w:asciiTheme="majorHAnsi" w:eastAsia="Times New Roman" w:hAnsiTheme="majorHAnsi" w:cs="Times New Roman"/>
          <w:color w:val="auto"/>
        </w:rPr>
        <w:t xml:space="preserve">destination </w:t>
      </w:r>
      <w:r w:rsidRPr="00B145EB">
        <w:rPr>
          <w:rFonts w:asciiTheme="majorHAnsi" w:eastAsia="Times New Roman" w:hAnsiTheme="majorHAnsi" w:cs="Times New Roman"/>
          <w:color w:val="auto"/>
        </w:rPr>
        <w:t>reputation</w:t>
      </w:r>
      <w:r w:rsidR="0077619D" w:rsidRPr="00B145EB">
        <w:rPr>
          <w:rFonts w:asciiTheme="majorHAnsi" w:eastAsia="Times New Roman" w:hAnsiTheme="majorHAnsi" w:cs="Times New Roman"/>
          <w:color w:val="auto"/>
        </w:rPr>
        <w:t>”</w:t>
      </w:r>
      <w:r w:rsidR="006456FC" w:rsidRPr="00B145EB">
        <w:rPr>
          <w:rFonts w:asciiTheme="majorHAnsi" w:eastAsia="Times New Roman" w:hAnsiTheme="majorHAnsi" w:cs="Times New Roman"/>
          <w:color w:val="auto"/>
        </w:rPr>
        <w:t xml:space="preserve"> posible</w:t>
      </w:r>
      <w:r w:rsidR="00341AC1" w:rsidRPr="00B145EB">
        <w:rPr>
          <w:rFonts w:asciiTheme="majorHAnsi" w:eastAsia="Times New Roman" w:hAnsiTheme="majorHAnsi" w:cs="Times New Roman"/>
          <w:color w:val="auto"/>
        </w:rPr>
        <w:t xml:space="preserve"> that includes as factors</w:t>
      </w:r>
      <w:r w:rsidRPr="00B145EB">
        <w:rPr>
          <w:rFonts w:asciiTheme="majorHAnsi" w:eastAsia="Times New Roman" w:hAnsiTheme="majorHAnsi" w:cs="Times New Roman"/>
          <w:color w:val="auto"/>
        </w:rPr>
        <w:t>:</w:t>
      </w:r>
      <w:r w:rsidR="00EF008D" w:rsidRPr="00B145EB">
        <w:rPr>
          <w:rFonts w:asciiTheme="majorHAnsi" w:eastAsia="Times New Roman" w:hAnsiTheme="majorHAnsi" w:cs="Times New Roman"/>
          <w:color w:val="auto"/>
        </w:rPr>
        <w:t xml:space="preserve"> Brand Image Management (BIM), Quality of S</w:t>
      </w:r>
      <w:r w:rsidRPr="00B145EB">
        <w:rPr>
          <w:rFonts w:asciiTheme="majorHAnsi" w:eastAsia="Times New Roman" w:hAnsiTheme="majorHAnsi" w:cs="Times New Roman"/>
          <w:color w:val="auto"/>
        </w:rPr>
        <w:t xml:space="preserve">ervice </w:t>
      </w:r>
      <w:r w:rsidR="00EF008D" w:rsidRPr="00B145EB">
        <w:rPr>
          <w:rFonts w:asciiTheme="majorHAnsi" w:eastAsia="Times New Roman" w:hAnsiTheme="majorHAnsi" w:cs="Times New Roman"/>
          <w:color w:val="auto"/>
        </w:rPr>
        <w:t>(QoS), Q</w:t>
      </w:r>
      <w:r w:rsidRPr="00B145EB">
        <w:rPr>
          <w:rFonts w:asciiTheme="majorHAnsi" w:eastAsia="Times New Roman" w:hAnsiTheme="majorHAnsi" w:cs="Times New Roman"/>
          <w:color w:val="auto"/>
        </w:rPr>
        <w:t>uality of t</w:t>
      </w:r>
      <w:r w:rsidR="00EF008D" w:rsidRPr="00B145EB">
        <w:rPr>
          <w:rFonts w:asciiTheme="majorHAnsi" w:eastAsia="Times New Roman" w:hAnsiTheme="majorHAnsi" w:cs="Times New Roman"/>
          <w:color w:val="auto"/>
        </w:rPr>
        <w:t>he E</w:t>
      </w:r>
      <w:r w:rsidR="000172E6" w:rsidRPr="00B145EB">
        <w:rPr>
          <w:rFonts w:asciiTheme="majorHAnsi" w:eastAsia="Times New Roman" w:hAnsiTheme="majorHAnsi" w:cs="Times New Roman"/>
          <w:color w:val="auto"/>
        </w:rPr>
        <w:t>xperience and feelings (QoEf</w:t>
      </w:r>
      <w:r w:rsidR="00C15A08" w:rsidRPr="00B145EB">
        <w:rPr>
          <w:rFonts w:asciiTheme="majorHAnsi" w:eastAsia="Times New Roman" w:hAnsiTheme="majorHAnsi" w:cs="Times New Roman"/>
          <w:color w:val="auto"/>
        </w:rPr>
        <w:t xml:space="preserve">) and </w:t>
      </w:r>
      <w:r w:rsidRPr="00B145EB">
        <w:rPr>
          <w:rFonts w:asciiTheme="majorHAnsi" w:eastAsia="Times New Roman" w:hAnsiTheme="majorHAnsi" w:cs="Times New Roman"/>
          <w:color w:val="auto"/>
        </w:rPr>
        <w:t>Internet Service System for Tourist (ISST).</w:t>
      </w:r>
      <w:r w:rsidR="007F6C4E" w:rsidRPr="00B145EB">
        <w:rPr>
          <w:rFonts w:asciiTheme="majorHAnsi" w:eastAsia="Times New Roman" w:hAnsiTheme="majorHAnsi" w:cs="Times New Roman"/>
          <w:color w:val="auto"/>
        </w:rPr>
        <w:t xml:space="preserve"> </w:t>
      </w:r>
      <w:r w:rsidRPr="00B145EB">
        <w:rPr>
          <w:rFonts w:asciiTheme="majorHAnsi" w:eastAsia="Times New Roman" w:hAnsiTheme="majorHAnsi" w:cs="Times New Roman"/>
          <w:color w:val="auto"/>
        </w:rPr>
        <w:t xml:space="preserve">The results are useful for </w:t>
      </w:r>
      <w:r w:rsidR="006456FC" w:rsidRPr="00B145EB">
        <w:rPr>
          <w:rFonts w:asciiTheme="majorHAnsi" w:eastAsia="Times New Roman" w:hAnsiTheme="majorHAnsi" w:cs="Times New Roman"/>
          <w:color w:val="auto"/>
        </w:rPr>
        <w:t xml:space="preserve">those </w:t>
      </w:r>
      <w:r w:rsidRPr="00B145EB">
        <w:rPr>
          <w:rFonts w:asciiTheme="majorHAnsi" w:eastAsia="Times New Roman" w:hAnsiTheme="majorHAnsi" w:cs="Times New Roman"/>
          <w:color w:val="auto"/>
        </w:rPr>
        <w:t>responsible for the design of public policies, tourist compani</w:t>
      </w:r>
      <w:r w:rsidR="00DA52D4" w:rsidRPr="00B145EB">
        <w:rPr>
          <w:rFonts w:asciiTheme="majorHAnsi" w:eastAsia="Times New Roman" w:hAnsiTheme="majorHAnsi" w:cs="Times New Roman"/>
          <w:color w:val="auto"/>
        </w:rPr>
        <w:t xml:space="preserve">es and the academic </w:t>
      </w:r>
      <w:r w:rsidRPr="00B145EB">
        <w:rPr>
          <w:rFonts w:asciiTheme="majorHAnsi" w:eastAsia="Times New Roman" w:hAnsiTheme="majorHAnsi" w:cs="Times New Roman"/>
          <w:color w:val="auto"/>
        </w:rPr>
        <w:t>community.</w:t>
      </w:r>
    </w:p>
    <w:p w14:paraId="1BBE1C5E" w14:textId="77777777" w:rsidR="00050CF9" w:rsidRPr="00B145EB" w:rsidRDefault="00050CF9" w:rsidP="00B145EB">
      <w:pPr>
        <w:spacing w:after="240" w:line="360" w:lineRule="auto"/>
        <w:rPr>
          <w:rFonts w:asciiTheme="majorHAnsi" w:eastAsia="Times New Roman" w:hAnsiTheme="majorHAnsi" w:cs="Times New Roman"/>
          <w:b/>
          <w:color w:val="auto"/>
          <w:lang w:val="es-ES"/>
        </w:rPr>
      </w:pPr>
      <w:r w:rsidRPr="00B145EB">
        <w:rPr>
          <w:rFonts w:asciiTheme="majorHAnsi" w:eastAsia="Times New Roman" w:hAnsiTheme="majorHAnsi" w:cs="Times New Roman"/>
          <w:b/>
          <w:color w:val="auto"/>
          <w:lang w:val="es-ES"/>
        </w:rPr>
        <w:t>Keywords</w:t>
      </w:r>
    </w:p>
    <w:p w14:paraId="6752F8EB" w14:textId="77777777" w:rsidR="004E3DD0" w:rsidRPr="00B145EB" w:rsidRDefault="00F85E82" w:rsidP="00B145EB">
      <w:pPr>
        <w:spacing w:after="240" w:line="360" w:lineRule="auto"/>
        <w:rPr>
          <w:rFonts w:asciiTheme="majorHAnsi" w:eastAsia="Times New Roman" w:hAnsiTheme="majorHAnsi" w:cs="Times New Roman"/>
          <w:color w:val="auto"/>
          <w:lang w:val="es-ES"/>
        </w:rPr>
      </w:pPr>
      <w:r w:rsidRPr="00B145EB">
        <w:rPr>
          <w:rFonts w:asciiTheme="majorHAnsi" w:eastAsia="Times New Roman" w:hAnsiTheme="majorHAnsi" w:cs="Times New Roman"/>
          <w:color w:val="auto"/>
          <w:lang w:val="es-ES"/>
        </w:rPr>
        <w:t>Reputation</w:t>
      </w:r>
      <w:r w:rsidR="00B50FD2" w:rsidRPr="00B145EB">
        <w:rPr>
          <w:rFonts w:asciiTheme="majorHAnsi" w:eastAsia="Times New Roman" w:hAnsiTheme="majorHAnsi" w:cs="Times New Roman"/>
          <w:color w:val="auto"/>
          <w:lang w:val="es-ES"/>
        </w:rPr>
        <w:t>, Smart Tourism</w:t>
      </w:r>
      <w:r w:rsidR="009D4524" w:rsidRPr="00B145EB">
        <w:rPr>
          <w:rFonts w:asciiTheme="majorHAnsi" w:eastAsia="Times New Roman" w:hAnsiTheme="majorHAnsi" w:cs="Times New Roman"/>
          <w:color w:val="auto"/>
          <w:lang w:val="es-ES"/>
        </w:rPr>
        <w:t xml:space="preserve"> Destinations</w:t>
      </w:r>
      <w:r w:rsidR="004371D8" w:rsidRPr="00B145EB">
        <w:rPr>
          <w:rFonts w:asciiTheme="majorHAnsi" w:eastAsia="Times New Roman" w:hAnsiTheme="majorHAnsi" w:cs="Times New Roman"/>
          <w:color w:val="auto"/>
          <w:lang w:val="es-ES"/>
        </w:rPr>
        <w:t xml:space="preserve">, </w:t>
      </w:r>
      <w:r w:rsidRPr="00B145EB">
        <w:rPr>
          <w:rFonts w:asciiTheme="majorHAnsi" w:eastAsia="Times New Roman" w:hAnsiTheme="majorHAnsi" w:cs="Times New Roman"/>
          <w:color w:val="auto"/>
          <w:lang w:val="es-ES"/>
        </w:rPr>
        <w:t xml:space="preserve">Public Relation, </w:t>
      </w:r>
      <w:r w:rsidR="004371D8" w:rsidRPr="00B145EB">
        <w:rPr>
          <w:rFonts w:asciiTheme="majorHAnsi" w:eastAsia="Times New Roman" w:hAnsiTheme="majorHAnsi" w:cs="Times New Roman"/>
          <w:color w:val="auto"/>
          <w:lang w:val="es-ES"/>
        </w:rPr>
        <w:t>Comunicación, Tourism</w:t>
      </w:r>
    </w:p>
    <w:p w14:paraId="7524471B" w14:textId="77777777" w:rsidR="001049DC" w:rsidRPr="00B145EB" w:rsidRDefault="00991ED6" w:rsidP="00B145EB">
      <w:pPr>
        <w:spacing w:after="240" w:line="360" w:lineRule="auto"/>
        <w:rPr>
          <w:rFonts w:asciiTheme="majorHAnsi" w:hAnsiTheme="majorHAnsi" w:cs="Times New Roman"/>
          <w:b/>
          <w:bCs/>
          <w:color w:val="auto"/>
          <w:lang w:val="es-ES"/>
        </w:rPr>
      </w:pPr>
      <w:r w:rsidRPr="00B145EB">
        <w:rPr>
          <w:rFonts w:asciiTheme="majorHAnsi" w:hAnsiTheme="majorHAnsi" w:cs="Times New Roman"/>
          <w:b/>
          <w:bCs/>
          <w:color w:val="auto"/>
          <w:lang w:val="es-ES"/>
        </w:rPr>
        <w:t xml:space="preserve">1. </w:t>
      </w:r>
      <w:r w:rsidR="00C77C27" w:rsidRPr="00B145EB">
        <w:rPr>
          <w:rFonts w:asciiTheme="majorHAnsi" w:hAnsiTheme="majorHAnsi" w:cs="Times New Roman"/>
          <w:b/>
          <w:bCs/>
          <w:color w:val="auto"/>
          <w:lang w:val="es-ES"/>
        </w:rPr>
        <w:t>INTRODUCCIÓN</w:t>
      </w:r>
    </w:p>
    <w:p w14:paraId="0BC8BAB1" w14:textId="77777777" w:rsidR="001049DC" w:rsidRPr="00B145EB" w:rsidRDefault="001049DC"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color w:val="auto"/>
          <w:lang w:val="es-ES"/>
        </w:rPr>
        <w:t>La Sociedad Estatal de Gestión de la Innovación y Tecnologías del Turismo SA (</w:t>
      </w:r>
      <w:r w:rsidRPr="00343D91">
        <w:rPr>
          <w:rFonts w:asciiTheme="majorHAnsi" w:hAnsiTheme="majorHAnsi" w:cs="Times New Roman"/>
          <w:color w:val="auto"/>
          <w:lang w:val="es-ES"/>
        </w:rPr>
        <w:t>SEGITTUR</w:t>
      </w:r>
      <w:r w:rsidR="00671FA3" w:rsidRPr="00343D91">
        <w:rPr>
          <w:rFonts w:asciiTheme="majorHAnsi" w:hAnsiTheme="majorHAnsi" w:cs="Times New Roman"/>
          <w:color w:val="auto"/>
          <w:lang w:val="es-ES"/>
        </w:rPr>
        <w:t>,</w:t>
      </w:r>
      <w:r w:rsidR="00671FA3" w:rsidRPr="00B145EB">
        <w:rPr>
          <w:rFonts w:asciiTheme="majorHAnsi" w:hAnsiTheme="majorHAnsi" w:cs="Times New Roman"/>
          <w:color w:val="auto"/>
          <w:lang w:val="es-ES"/>
        </w:rPr>
        <w:t xml:space="preserve"> 2018</w:t>
      </w:r>
      <w:r w:rsidR="00B50FD2" w:rsidRPr="00B145EB">
        <w:rPr>
          <w:rFonts w:asciiTheme="majorHAnsi" w:hAnsiTheme="majorHAnsi" w:cs="Times New Roman"/>
          <w:color w:val="auto"/>
          <w:lang w:val="es-ES"/>
        </w:rPr>
        <w:t xml:space="preserve">) </w:t>
      </w:r>
      <w:r w:rsidR="007D19DD" w:rsidRPr="00B145EB">
        <w:rPr>
          <w:rFonts w:asciiTheme="majorHAnsi" w:hAnsiTheme="majorHAnsi" w:cs="Times New Roman"/>
          <w:color w:val="auto"/>
          <w:lang w:val="es-ES"/>
        </w:rPr>
        <w:t>define</w:t>
      </w:r>
      <w:r w:rsidR="00B50FD2" w:rsidRPr="00B145EB">
        <w:rPr>
          <w:rFonts w:asciiTheme="majorHAnsi" w:hAnsiTheme="majorHAnsi" w:cs="Times New Roman"/>
          <w:color w:val="auto"/>
          <w:lang w:val="es-ES"/>
        </w:rPr>
        <w:t xml:space="preserve"> </w:t>
      </w:r>
      <w:r w:rsidR="00B50FD2" w:rsidRPr="00B145EB">
        <w:rPr>
          <w:rFonts w:asciiTheme="majorHAnsi" w:hAnsiTheme="majorHAnsi" w:cs="Times New Roman"/>
          <w:i/>
          <w:color w:val="auto"/>
          <w:lang w:val="es-ES"/>
        </w:rPr>
        <w:t>Smart Tourism</w:t>
      </w:r>
      <w:r w:rsidRPr="00B145EB">
        <w:rPr>
          <w:rFonts w:asciiTheme="majorHAnsi" w:hAnsiTheme="majorHAnsi" w:cs="Times New Roman"/>
          <w:i/>
          <w:color w:val="auto"/>
          <w:lang w:val="es-ES"/>
        </w:rPr>
        <w:t xml:space="preserve"> Destination</w:t>
      </w:r>
      <w:r w:rsidR="007D19DD" w:rsidRPr="00B145EB">
        <w:rPr>
          <w:rFonts w:asciiTheme="majorHAnsi" w:hAnsiTheme="majorHAnsi" w:cs="Times New Roman"/>
          <w:color w:val="auto"/>
          <w:lang w:val="es-ES"/>
        </w:rPr>
        <w:t xml:space="preserve"> como</w:t>
      </w:r>
      <w:r w:rsidR="009C07B7" w:rsidRPr="00B145EB">
        <w:rPr>
          <w:rFonts w:asciiTheme="majorHAnsi" w:hAnsiTheme="majorHAnsi" w:cs="Times New Roman"/>
          <w:color w:val="auto"/>
          <w:lang w:val="es-ES"/>
        </w:rPr>
        <w:t xml:space="preserve"> </w:t>
      </w:r>
      <w:r w:rsidR="00957677" w:rsidRPr="00B145EB">
        <w:rPr>
          <w:rFonts w:asciiTheme="majorHAnsi" w:hAnsiTheme="majorHAnsi" w:cs="Times New Roman"/>
          <w:color w:val="auto"/>
          <w:lang w:val="es-ES"/>
        </w:rPr>
        <w:t xml:space="preserve">un destino turístico innovador </w:t>
      </w:r>
      <w:r w:rsidRPr="00B145EB">
        <w:rPr>
          <w:rFonts w:asciiTheme="majorHAnsi" w:hAnsiTheme="majorHAnsi" w:cs="Times New Roman"/>
          <w:color w:val="auto"/>
          <w:lang w:val="es-ES"/>
        </w:rPr>
        <w:t xml:space="preserve">apoyado en infraestructura tecnológica de vanguardia que garantiza un </w:t>
      </w:r>
      <w:r w:rsidR="00EF008D" w:rsidRPr="00B145EB">
        <w:rPr>
          <w:rFonts w:asciiTheme="majorHAnsi" w:hAnsiTheme="majorHAnsi" w:cs="Times New Roman"/>
          <w:color w:val="auto"/>
          <w:lang w:val="es-ES"/>
        </w:rPr>
        <w:t>desarrollo sostenible en todo el territorio</w:t>
      </w:r>
      <w:r w:rsidRPr="00B145EB">
        <w:rPr>
          <w:rFonts w:asciiTheme="majorHAnsi" w:hAnsiTheme="majorHAnsi" w:cs="Times New Roman"/>
          <w:color w:val="auto"/>
          <w:lang w:val="es-ES"/>
        </w:rPr>
        <w:t xml:space="preserve"> y accesible para todos. Además, este tipo de destino facilita la interacción y la integración entre los visitantes</w:t>
      </w:r>
      <w:r w:rsidR="00621A7C" w:rsidRPr="00B145EB">
        <w:rPr>
          <w:rFonts w:asciiTheme="majorHAnsi" w:hAnsiTheme="majorHAnsi" w:cs="Times New Roman"/>
          <w:color w:val="auto"/>
          <w:lang w:val="es-ES"/>
        </w:rPr>
        <w:t>,</w:t>
      </w:r>
      <w:r w:rsidR="00BB239A" w:rsidRPr="00B145EB">
        <w:rPr>
          <w:rFonts w:asciiTheme="majorHAnsi" w:hAnsiTheme="majorHAnsi" w:cs="Times New Roman"/>
          <w:color w:val="auto"/>
          <w:lang w:val="es-ES"/>
        </w:rPr>
        <w:t xml:space="preserve"> el territorio</w:t>
      </w:r>
      <w:r w:rsidR="00621A7C" w:rsidRPr="00B145EB">
        <w:rPr>
          <w:rFonts w:asciiTheme="majorHAnsi" w:hAnsiTheme="majorHAnsi" w:cs="Times New Roman"/>
          <w:color w:val="auto"/>
          <w:lang w:val="es-ES"/>
        </w:rPr>
        <w:t xml:space="preserve"> y los ciudadanos</w:t>
      </w:r>
      <w:r w:rsidRPr="00B145EB">
        <w:rPr>
          <w:rFonts w:asciiTheme="majorHAnsi" w:hAnsiTheme="majorHAnsi" w:cs="Times New Roman"/>
          <w:color w:val="auto"/>
          <w:lang w:val="es-ES"/>
        </w:rPr>
        <w:t xml:space="preserve"> y les of</w:t>
      </w:r>
      <w:r w:rsidR="009C07B7" w:rsidRPr="00B145EB">
        <w:rPr>
          <w:rFonts w:asciiTheme="majorHAnsi" w:hAnsiTheme="majorHAnsi" w:cs="Times New Roman"/>
          <w:color w:val="auto"/>
          <w:lang w:val="es-ES"/>
        </w:rPr>
        <w:t>rece una experiencia de calidad</w:t>
      </w:r>
      <w:r w:rsidR="00BB239A" w:rsidRPr="00B145EB">
        <w:rPr>
          <w:rFonts w:asciiTheme="majorHAnsi" w:hAnsiTheme="majorHAnsi" w:cs="Times New Roman"/>
          <w:color w:val="auto"/>
          <w:lang w:val="es-ES"/>
        </w:rPr>
        <w:t xml:space="preserve"> y unos sentimientos positivos hacia el destino</w:t>
      </w:r>
      <w:r w:rsidRPr="00B145EB">
        <w:rPr>
          <w:rFonts w:asciiTheme="majorHAnsi" w:hAnsiTheme="majorHAnsi" w:cs="Times New Roman"/>
          <w:color w:val="auto"/>
          <w:lang w:val="es-ES"/>
        </w:rPr>
        <w:t xml:space="preserve">. </w:t>
      </w:r>
    </w:p>
    <w:p w14:paraId="2EAED0B9" w14:textId="77777777" w:rsidR="000F5A9D" w:rsidRPr="00B145EB" w:rsidRDefault="00394443" w:rsidP="00B145EB">
      <w:pPr>
        <w:spacing w:after="240" w:line="360" w:lineRule="auto"/>
        <w:rPr>
          <w:rFonts w:asciiTheme="majorHAnsi" w:hAnsiTheme="majorHAnsi" w:cs="Times New Roman"/>
          <w:color w:val="auto"/>
          <w:lang w:val="es-ES"/>
        </w:rPr>
      </w:pPr>
      <w:r w:rsidRPr="00B145EB">
        <w:rPr>
          <w:rFonts w:asciiTheme="majorHAnsi" w:hAnsiTheme="majorHAnsi" w:cs="Times New Roman"/>
          <w:color w:val="auto"/>
          <w:lang w:val="es-ES"/>
        </w:rPr>
        <w:t xml:space="preserve">Los destinos turísticos han experimentado cambios importantes en la última década como resultado de los avances en </w:t>
      </w:r>
      <w:r w:rsidR="009A3262" w:rsidRPr="00B145EB">
        <w:rPr>
          <w:rFonts w:asciiTheme="majorHAnsi" w:hAnsiTheme="majorHAnsi" w:cs="Times New Roman"/>
          <w:color w:val="auto"/>
          <w:lang w:val="es-ES"/>
        </w:rPr>
        <w:t>las</w:t>
      </w:r>
      <w:r w:rsidR="00616E3E" w:rsidRPr="00B145EB">
        <w:rPr>
          <w:rFonts w:asciiTheme="majorHAnsi" w:hAnsiTheme="majorHAnsi" w:cs="Times New Roman"/>
          <w:color w:val="auto"/>
          <w:lang w:val="es-ES"/>
        </w:rPr>
        <w:t xml:space="preserve"> </w:t>
      </w:r>
      <w:r w:rsidR="00671FA3" w:rsidRPr="00B145EB">
        <w:rPr>
          <w:rFonts w:asciiTheme="majorHAnsi" w:hAnsiTheme="majorHAnsi" w:cs="Times New Roman"/>
          <w:color w:val="auto"/>
          <w:lang w:val="es-ES"/>
        </w:rPr>
        <w:t>Tecnologías de la Información y la Comunicación (</w:t>
      </w:r>
      <w:r w:rsidR="00C15A08" w:rsidRPr="00B145EB">
        <w:rPr>
          <w:rFonts w:asciiTheme="majorHAnsi" w:hAnsiTheme="majorHAnsi" w:cs="Times New Roman"/>
          <w:color w:val="auto"/>
          <w:lang w:val="es-ES"/>
        </w:rPr>
        <w:t>TIC</w:t>
      </w:r>
      <w:r w:rsidR="00671FA3" w:rsidRPr="00B145EB">
        <w:rPr>
          <w:rFonts w:asciiTheme="majorHAnsi" w:hAnsiTheme="majorHAnsi" w:cs="Times New Roman"/>
          <w:color w:val="auto"/>
          <w:lang w:val="es-ES"/>
        </w:rPr>
        <w:t>)</w:t>
      </w:r>
      <w:r w:rsidR="00616E3E" w:rsidRPr="00B145EB">
        <w:rPr>
          <w:rFonts w:asciiTheme="majorHAnsi" w:hAnsiTheme="majorHAnsi" w:cs="Times New Roman"/>
          <w:color w:val="auto"/>
          <w:lang w:val="es-ES"/>
        </w:rPr>
        <w:t xml:space="preserve"> y </w:t>
      </w:r>
      <w:r w:rsidRPr="00B145EB">
        <w:rPr>
          <w:rFonts w:asciiTheme="majorHAnsi" w:hAnsiTheme="majorHAnsi" w:cs="Times New Roman"/>
          <w:color w:val="auto"/>
          <w:lang w:val="es-ES"/>
        </w:rPr>
        <w:t xml:space="preserve">la democratización de la información a través de las medios de comunicación social. Las redes sociales, los blogs o los medios sociales móviles </w:t>
      </w:r>
      <w:r w:rsidR="000D7EA5" w:rsidRPr="00B145EB">
        <w:rPr>
          <w:rFonts w:asciiTheme="majorHAnsi" w:hAnsiTheme="majorHAnsi" w:cs="Times New Roman"/>
          <w:color w:val="auto"/>
          <w:lang w:val="es-ES"/>
        </w:rPr>
        <w:t xml:space="preserve">han desarrollado una comunicación entre pares con una audiencia cada vez </w:t>
      </w:r>
      <w:r w:rsidR="00571EE1" w:rsidRPr="00B145EB">
        <w:rPr>
          <w:rFonts w:asciiTheme="majorHAnsi" w:hAnsiTheme="majorHAnsi" w:cs="Times New Roman"/>
          <w:color w:val="auto"/>
          <w:lang w:val="es-ES"/>
        </w:rPr>
        <w:t>más</w:t>
      </w:r>
      <w:r w:rsidR="000D7EA5" w:rsidRPr="00B145EB">
        <w:rPr>
          <w:rFonts w:asciiTheme="majorHAnsi" w:hAnsiTheme="majorHAnsi" w:cs="Times New Roman"/>
          <w:color w:val="auto"/>
          <w:lang w:val="es-ES"/>
        </w:rPr>
        <w:t xml:space="preserve"> participativa pero sobre todo también creíble.  </w:t>
      </w:r>
    </w:p>
    <w:p w14:paraId="038A1A6F" w14:textId="77777777" w:rsidR="00E72123" w:rsidRPr="00B145EB" w:rsidRDefault="00957677"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color w:val="auto"/>
          <w:lang w:val="es-ES"/>
        </w:rPr>
        <w:t>El enfoque</w:t>
      </w:r>
      <w:r w:rsidR="000D7EA5" w:rsidRPr="00B145EB">
        <w:rPr>
          <w:rFonts w:asciiTheme="majorHAnsi" w:hAnsiTheme="majorHAnsi" w:cs="Times New Roman"/>
          <w:color w:val="auto"/>
          <w:lang w:val="es-ES"/>
        </w:rPr>
        <w:t xml:space="preserve"> de estudio de los destinos y su influencia era bien diferente </w:t>
      </w:r>
      <w:r w:rsidR="009C07B7" w:rsidRPr="00B145EB">
        <w:rPr>
          <w:rFonts w:asciiTheme="majorHAnsi" w:hAnsiTheme="majorHAnsi" w:cs="Times New Roman"/>
          <w:color w:val="auto"/>
          <w:lang w:val="es-ES"/>
        </w:rPr>
        <w:t>a finales del siglo XX</w:t>
      </w:r>
      <w:r w:rsidR="000D7EA5" w:rsidRPr="00B145EB">
        <w:rPr>
          <w:rFonts w:asciiTheme="majorHAnsi" w:hAnsiTheme="majorHAnsi" w:cs="Times New Roman"/>
          <w:color w:val="auto"/>
          <w:lang w:val="es-ES"/>
        </w:rPr>
        <w:t>. Todas las investigaciones se basaban en la</w:t>
      </w:r>
      <w:r w:rsidR="00513A6A" w:rsidRPr="00B145EB">
        <w:rPr>
          <w:rFonts w:asciiTheme="majorHAnsi" w:hAnsiTheme="majorHAnsi" w:cs="Times New Roman"/>
          <w:color w:val="auto"/>
          <w:lang w:val="es-ES"/>
        </w:rPr>
        <w:t xml:space="preserve"> calidad de los servicios</w:t>
      </w:r>
      <w:r w:rsidR="000D7EA5" w:rsidRPr="00B145EB">
        <w:rPr>
          <w:rFonts w:asciiTheme="majorHAnsi" w:hAnsiTheme="majorHAnsi" w:cs="Times New Roman"/>
          <w:color w:val="auto"/>
          <w:lang w:val="es-ES"/>
        </w:rPr>
        <w:t xml:space="preserve"> </w:t>
      </w:r>
      <w:r w:rsidR="00F33313" w:rsidRPr="00B145EB">
        <w:rPr>
          <w:rFonts w:asciiTheme="majorHAnsi" w:hAnsiTheme="majorHAnsi" w:cs="Times New Roman"/>
          <w:color w:val="auto"/>
          <w:lang w:val="es-ES"/>
        </w:rPr>
        <w:t>(</w:t>
      </w:r>
      <w:r w:rsidR="00F33313" w:rsidRPr="00343D91">
        <w:rPr>
          <w:rFonts w:asciiTheme="majorHAnsi" w:hAnsiTheme="majorHAnsi"/>
          <w:color w:val="auto"/>
        </w:rPr>
        <w:t>Cronin</w:t>
      </w:r>
      <w:r w:rsidR="00343D91">
        <w:rPr>
          <w:rFonts w:asciiTheme="majorHAnsi" w:hAnsiTheme="majorHAnsi"/>
          <w:color w:val="auto"/>
        </w:rPr>
        <w:t xml:space="preserve"> y</w:t>
      </w:r>
      <w:r w:rsidR="00366796" w:rsidRPr="00343D91">
        <w:rPr>
          <w:rFonts w:asciiTheme="majorHAnsi" w:hAnsiTheme="majorHAnsi"/>
          <w:color w:val="auto"/>
        </w:rPr>
        <w:t xml:space="preserve"> </w:t>
      </w:r>
      <w:r w:rsidR="00F33313" w:rsidRPr="00343D91">
        <w:rPr>
          <w:rFonts w:asciiTheme="majorHAnsi" w:hAnsiTheme="majorHAnsi"/>
          <w:color w:val="auto"/>
        </w:rPr>
        <w:t>Taylor,</w:t>
      </w:r>
      <w:r w:rsidR="00F33313" w:rsidRPr="00B145EB">
        <w:rPr>
          <w:rFonts w:asciiTheme="majorHAnsi" w:hAnsiTheme="majorHAnsi"/>
          <w:color w:val="auto"/>
        </w:rPr>
        <w:t xml:space="preserve"> 1992)</w:t>
      </w:r>
      <w:r w:rsidR="00F33313" w:rsidRPr="00B145EB">
        <w:rPr>
          <w:rFonts w:asciiTheme="majorHAnsi" w:hAnsiTheme="majorHAnsi"/>
        </w:rPr>
        <w:t xml:space="preserve"> </w:t>
      </w:r>
      <w:r w:rsidR="000D7EA5" w:rsidRPr="00B145EB">
        <w:rPr>
          <w:rFonts w:asciiTheme="majorHAnsi" w:hAnsiTheme="majorHAnsi" w:cs="Times New Roman"/>
          <w:color w:val="auto"/>
          <w:lang w:val="es-ES"/>
        </w:rPr>
        <w:t>algunos destinos fueron introduciendo en sus investigaciones el valor de la marca y la importancia de gesti</w:t>
      </w:r>
      <w:r w:rsidR="00621A7C" w:rsidRPr="00B145EB">
        <w:rPr>
          <w:rFonts w:asciiTheme="majorHAnsi" w:hAnsiTheme="majorHAnsi" w:cs="Times New Roman"/>
          <w:color w:val="auto"/>
          <w:lang w:val="es-ES"/>
        </w:rPr>
        <w:t>onarla</w:t>
      </w:r>
      <w:r w:rsidR="00366796" w:rsidRPr="00B145EB">
        <w:rPr>
          <w:rFonts w:asciiTheme="majorHAnsi" w:hAnsiTheme="majorHAnsi" w:cs="Times New Roman"/>
          <w:color w:val="auto"/>
          <w:lang w:val="es-ES"/>
        </w:rPr>
        <w:t xml:space="preserve"> (</w:t>
      </w:r>
      <w:r w:rsidR="00366796" w:rsidRPr="00343D91">
        <w:rPr>
          <w:rFonts w:asciiTheme="majorHAnsi" w:hAnsiTheme="majorHAnsi" w:cs="Times New Roman"/>
          <w:color w:val="auto"/>
          <w:lang w:val="es-ES"/>
        </w:rPr>
        <w:t>Jambrino</w:t>
      </w:r>
      <w:r w:rsidR="00343D91">
        <w:rPr>
          <w:rFonts w:asciiTheme="majorHAnsi" w:hAnsiTheme="majorHAnsi" w:cs="Times New Roman"/>
          <w:color w:val="auto"/>
          <w:lang w:val="es-ES"/>
        </w:rPr>
        <w:t>-Maldonado y</w:t>
      </w:r>
      <w:r w:rsidR="00366796" w:rsidRPr="00343D91">
        <w:rPr>
          <w:rFonts w:asciiTheme="majorHAnsi" w:hAnsiTheme="majorHAnsi" w:cs="Times New Roman"/>
          <w:color w:val="auto"/>
          <w:lang w:val="es-ES"/>
        </w:rPr>
        <w:t xml:space="preserve"> </w:t>
      </w:r>
      <w:r w:rsidR="00343D91">
        <w:rPr>
          <w:rFonts w:asciiTheme="majorHAnsi" w:hAnsiTheme="majorHAnsi" w:cs="Times New Roman"/>
          <w:color w:val="auto"/>
          <w:lang w:val="es-ES"/>
        </w:rPr>
        <w:t xml:space="preserve">de las </w:t>
      </w:r>
      <w:r w:rsidR="00513A6A" w:rsidRPr="00343D91">
        <w:rPr>
          <w:rFonts w:asciiTheme="majorHAnsi" w:hAnsiTheme="majorHAnsi" w:cs="Times New Roman"/>
          <w:color w:val="auto"/>
          <w:lang w:val="es-ES"/>
        </w:rPr>
        <w:t>Heras</w:t>
      </w:r>
      <w:r w:rsidR="00343D91">
        <w:rPr>
          <w:rFonts w:asciiTheme="majorHAnsi" w:hAnsiTheme="majorHAnsi" w:cs="Times New Roman"/>
          <w:color w:val="auto"/>
          <w:lang w:val="es-ES"/>
        </w:rPr>
        <w:t>-Pedrosa</w:t>
      </w:r>
      <w:r w:rsidR="00513A6A" w:rsidRPr="00343D91">
        <w:rPr>
          <w:rFonts w:asciiTheme="majorHAnsi" w:hAnsiTheme="majorHAnsi" w:cs="Times New Roman"/>
          <w:color w:val="auto"/>
          <w:lang w:val="es-ES"/>
        </w:rPr>
        <w:t>,</w:t>
      </w:r>
      <w:r w:rsidR="00513A6A" w:rsidRPr="00B145EB">
        <w:rPr>
          <w:rFonts w:asciiTheme="majorHAnsi" w:hAnsiTheme="majorHAnsi" w:cs="Times New Roman"/>
          <w:color w:val="auto"/>
          <w:lang w:val="es-ES"/>
        </w:rPr>
        <w:t xml:space="preserve"> 2012</w:t>
      </w:r>
      <w:r w:rsidR="0053717A" w:rsidRPr="00B145EB">
        <w:rPr>
          <w:rFonts w:asciiTheme="majorHAnsi" w:hAnsiTheme="majorHAnsi" w:cs="Times New Roman"/>
          <w:color w:val="auto"/>
          <w:lang w:val="es-ES"/>
        </w:rPr>
        <w:t>).</w:t>
      </w:r>
      <w:r w:rsidR="00366796" w:rsidRPr="00B145EB">
        <w:rPr>
          <w:rFonts w:asciiTheme="majorHAnsi" w:hAnsiTheme="majorHAnsi" w:cs="Times New Roman"/>
          <w:color w:val="auto"/>
          <w:lang w:val="es-ES"/>
        </w:rPr>
        <w:t xml:space="preserve"> </w:t>
      </w:r>
      <w:r w:rsidR="0053717A" w:rsidRPr="00B145EB">
        <w:rPr>
          <w:rFonts w:asciiTheme="majorHAnsi" w:hAnsiTheme="majorHAnsi" w:cs="Times New Roman"/>
          <w:color w:val="auto"/>
          <w:lang w:val="es-ES"/>
        </w:rPr>
        <w:t>L</w:t>
      </w:r>
      <w:r w:rsidR="00217986" w:rsidRPr="00B145EB">
        <w:rPr>
          <w:rFonts w:asciiTheme="majorHAnsi" w:hAnsiTheme="majorHAnsi" w:cs="Times New Roman"/>
          <w:bCs/>
          <w:color w:val="auto"/>
          <w:lang w:val="es-ES"/>
        </w:rPr>
        <w:t>os medios de comunicación social</w:t>
      </w:r>
      <w:r w:rsidRPr="00B145EB">
        <w:rPr>
          <w:rFonts w:asciiTheme="majorHAnsi" w:hAnsiTheme="majorHAnsi" w:cs="Times New Roman"/>
          <w:bCs/>
          <w:color w:val="auto"/>
          <w:lang w:val="es-ES"/>
        </w:rPr>
        <w:t xml:space="preserve"> suponen </w:t>
      </w:r>
      <w:r w:rsidR="0015365A" w:rsidRPr="00B145EB">
        <w:rPr>
          <w:rFonts w:asciiTheme="majorHAnsi" w:hAnsiTheme="majorHAnsi" w:cs="Times New Roman"/>
          <w:bCs/>
          <w:color w:val="auto"/>
          <w:lang w:val="es-ES"/>
        </w:rPr>
        <w:t>un nuevo avance</w:t>
      </w:r>
      <w:r w:rsidRPr="00B145EB">
        <w:rPr>
          <w:rFonts w:asciiTheme="majorHAnsi" w:hAnsiTheme="majorHAnsi" w:cs="Times New Roman"/>
          <w:bCs/>
          <w:color w:val="auto"/>
          <w:lang w:val="es-ES"/>
        </w:rPr>
        <w:t xml:space="preserve">, </w:t>
      </w:r>
      <w:r w:rsidR="00C15A08" w:rsidRPr="00B145EB">
        <w:rPr>
          <w:rFonts w:asciiTheme="majorHAnsi" w:hAnsiTheme="majorHAnsi" w:cs="Times New Roman"/>
          <w:bCs/>
          <w:color w:val="auto"/>
          <w:lang w:val="es-ES"/>
        </w:rPr>
        <w:t xml:space="preserve">en </w:t>
      </w:r>
      <w:r w:rsidRPr="00B145EB">
        <w:rPr>
          <w:rFonts w:asciiTheme="majorHAnsi" w:hAnsiTheme="majorHAnsi" w:cs="Times New Roman"/>
          <w:bCs/>
          <w:color w:val="auto"/>
          <w:lang w:val="es-ES"/>
        </w:rPr>
        <w:t xml:space="preserve">los </w:t>
      </w:r>
      <w:r w:rsidRPr="00B145EB">
        <w:rPr>
          <w:rFonts w:asciiTheme="majorHAnsi" w:hAnsiTheme="majorHAnsi" w:cs="Times New Roman"/>
          <w:bCs/>
          <w:i/>
          <w:color w:val="auto"/>
          <w:lang w:val="es-ES"/>
        </w:rPr>
        <w:t>Smart Tourism Destination</w:t>
      </w:r>
      <w:r w:rsidR="00C15A08" w:rsidRPr="00B145EB">
        <w:rPr>
          <w:rFonts w:asciiTheme="majorHAnsi" w:hAnsiTheme="majorHAnsi" w:cs="Times New Roman"/>
          <w:bCs/>
          <w:i/>
          <w:color w:val="auto"/>
          <w:lang w:val="es-ES"/>
        </w:rPr>
        <w:t>s</w:t>
      </w:r>
      <w:r w:rsidRPr="00B145EB">
        <w:rPr>
          <w:rFonts w:asciiTheme="majorHAnsi" w:hAnsiTheme="majorHAnsi" w:cs="Times New Roman"/>
          <w:bCs/>
          <w:color w:val="auto"/>
          <w:lang w:val="es-ES"/>
        </w:rPr>
        <w:t xml:space="preserve"> </w:t>
      </w:r>
      <w:r w:rsidRPr="00B145EB">
        <w:rPr>
          <w:rFonts w:asciiTheme="majorHAnsi" w:hAnsiTheme="majorHAnsi" w:cs="Times New Roman"/>
          <w:bCs/>
          <w:i/>
          <w:color w:val="auto"/>
          <w:lang w:val="es-ES"/>
        </w:rPr>
        <w:t>(STD)</w:t>
      </w:r>
      <w:r w:rsidR="004D5FF1" w:rsidRPr="00B145EB">
        <w:rPr>
          <w:rFonts w:asciiTheme="majorHAnsi" w:hAnsiTheme="majorHAnsi" w:cs="Times New Roman"/>
          <w:bCs/>
          <w:color w:val="auto"/>
          <w:lang w:val="es-ES"/>
        </w:rPr>
        <w:t xml:space="preserve"> </w:t>
      </w:r>
      <w:r w:rsidR="00F751C7" w:rsidRPr="00B145EB">
        <w:rPr>
          <w:rFonts w:asciiTheme="majorHAnsi" w:hAnsiTheme="majorHAnsi" w:cs="Times New Roman"/>
          <w:bCs/>
          <w:color w:val="auto"/>
          <w:lang w:val="es-ES"/>
        </w:rPr>
        <w:t xml:space="preserve">el turista </w:t>
      </w:r>
      <w:r w:rsidR="00EF3E2C" w:rsidRPr="00B145EB">
        <w:rPr>
          <w:rFonts w:asciiTheme="majorHAnsi" w:hAnsiTheme="majorHAnsi" w:cs="Times New Roman"/>
          <w:bCs/>
          <w:color w:val="auto"/>
          <w:lang w:val="es-ES"/>
        </w:rPr>
        <w:t xml:space="preserve">estará </w:t>
      </w:r>
      <w:r w:rsidR="00366796" w:rsidRPr="00B145EB">
        <w:rPr>
          <w:rFonts w:asciiTheme="majorHAnsi" w:hAnsiTheme="majorHAnsi" w:cs="Times New Roman"/>
          <w:bCs/>
          <w:color w:val="auto"/>
          <w:lang w:val="es-ES"/>
        </w:rPr>
        <w:t xml:space="preserve">conectado </w:t>
      </w:r>
      <w:r w:rsidR="000F5A9D" w:rsidRPr="00B145EB">
        <w:rPr>
          <w:rFonts w:asciiTheme="majorHAnsi" w:hAnsiTheme="majorHAnsi" w:cs="Times New Roman"/>
          <w:bCs/>
          <w:color w:val="auto"/>
          <w:lang w:val="es-ES"/>
        </w:rPr>
        <w:t xml:space="preserve">a través de aplicaciones </w:t>
      </w:r>
      <w:r w:rsidR="00366796" w:rsidRPr="00B145EB">
        <w:rPr>
          <w:rFonts w:asciiTheme="majorHAnsi" w:hAnsiTheme="majorHAnsi" w:cs="Times New Roman"/>
          <w:bCs/>
          <w:color w:val="auto"/>
          <w:lang w:val="es-ES"/>
        </w:rPr>
        <w:t>a la nube</w:t>
      </w:r>
      <w:r w:rsidR="000F5A9D" w:rsidRPr="00B145EB">
        <w:rPr>
          <w:rFonts w:asciiTheme="majorHAnsi" w:hAnsiTheme="majorHAnsi" w:cs="Times New Roman"/>
          <w:bCs/>
          <w:color w:val="auto"/>
          <w:lang w:val="es-ES"/>
        </w:rPr>
        <w:t xml:space="preserve"> del destino</w:t>
      </w:r>
      <w:r w:rsidR="00366796" w:rsidRPr="00B145EB">
        <w:rPr>
          <w:rFonts w:asciiTheme="majorHAnsi" w:hAnsiTheme="majorHAnsi" w:cs="Times New Roman"/>
          <w:bCs/>
          <w:color w:val="auto"/>
          <w:lang w:val="es-ES"/>
        </w:rPr>
        <w:t xml:space="preserve"> </w:t>
      </w:r>
      <w:r w:rsidR="00EF3E2C" w:rsidRPr="00B145EB">
        <w:rPr>
          <w:rFonts w:asciiTheme="majorHAnsi" w:hAnsiTheme="majorHAnsi" w:cs="Times New Roman"/>
          <w:bCs/>
          <w:color w:val="auto"/>
          <w:lang w:val="es-ES"/>
        </w:rPr>
        <w:t xml:space="preserve">como </w:t>
      </w:r>
      <w:r w:rsidR="00366796" w:rsidRPr="00B145EB">
        <w:rPr>
          <w:rFonts w:asciiTheme="majorHAnsi" w:hAnsiTheme="majorHAnsi" w:cs="Times New Roman"/>
          <w:bCs/>
          <w:color w:val="auto"/>
          <w:lang w:val="es-ES"/>
        </w:rPr>
        <w:t xml:space="preserve">al </w:t>
      </w:r>
      <w:r w:rsidR="00EF3E2C" w:rsidRPr="00B145EB">
        <w:rPr>
          <w:rFonts w:asciiTheme="majorHAnsi" w:hAnsiTheme="majorHAnsi" w:cs="Times New Roman"/>
          <w:bCs/>
          <w:color w:val="auto"/>
          <w:lang w:val="es-ES"/>
        </w:rPr>
        <w:t>internet de las cosas. E</w:t>
      </w:r>
      <w:r w:rsidR="00FD1E56" w:rsidRPr="00B145EB">
        <w:rPr>
          <w:rFonts w:asciiTheme="majorHAnsi" w:hAnsiTheme="majorHAnsi" w:cs="Times New Roman"/>
          <w:bCs/>
          <w:color w:val="auto"/>
          <w:lang w:val="es-ES"/>
        </w:rPr>
        <w:t xml:space="preserve">n definitiva a lo que </w:t>
      </w:r>
      <w:r w:rsidR="00C15A08" w:rsidRPr="00B145EB">
        <w:rPr>
          <w:rFonts w:asciiTheme="majorHAnsi" w:hAnsiTheme="majorHAnsi" w:cs="Times New Roman"/>
          <w:bCs/>
          <w:color w:val="auto"/>
          <w:lang w:val="es-ES"/>
        </w:rPr>
        <w:t>se denominará en esta investigación</w:t>
      </w:r>
      <w:r w:rsidR="00631C14" w:rsidRPr="00B145EB">
        <w:rPr>
          <w:rFonts w:asciiTheme="majorHAnsi" w:hAnsiTheme="majorHAnsi" w:cs="Times New Roman"/>
          <w:bCs/>
          <w:color w:val="auto"/>
          <w:lang w:val="es-ES"/>
        </w:rPr>
        <w:t xml:space="preserve"> </w:t>
      </w:r>
      <w:r w:rsidR="00A70E16" w:rsidRPr="00B145EB">
        <w:rPr>
          <w:rFonts w:asciiTheme="majorHAnsi" w:hAnsiTheme="majorHAnsi" w:cs="Times New Roman"/>
          <w:bCs/>
          <w:i/>
          <w:color w:val="auto"/>
          <w:lang w:val="es-ES"/>
        </w:rPr>
        <w:t>Internet Service System for T</w:t>
      </w:r>
      <w:r w:rsidR="00B50FD2" w:rsidRPr="00B145EB">
        <w:rPr>
          <w:rFonts w:asciiTheme="majorHAnsi" w:hAnsiTheme="majorHAnsi" w:cs="Times New Roman"/>
          <w:bCs/>
          <w:i/>
          <w:color w:val="auto"/>
          <w:lang w:val="es-ES"/>
        </w:rPr>
        <w:t>ouri</w:t>
      </w:r>
      <w:r w:rsidR="00A70E16" w:rsidRPr="00B145EB">
        <w:rPr>
          <w:rFonts w:asciiTheme="majorHAnsi" w:hAnsiTheme="majorHAnsi" w:cs="Times New Roman"/>
          <w:bCs/>
          <w:i/>
          <w:color w:val="auto"/>
          <w:lang w:val="es-ES"/>
        </w:rPr>
        <w:t>s</w:t>
      </w:r>
      <w:r w:rsidR="00B50FD2" w:rsidRPr="00B145EB">
        <w:rPr>
          <w:rFonts w:asciiTheme="majorHAnsi" w:hAnsiTheme="majorHAnsi" w:cs="Times New Roman"/>
          <w:bCs/>
          <w:i/>
          <w:color w:val="auto"/>
          <w:lang w:val="es-ES"/>
        </w:rPr>
        <w:t>ts</w:t>
      </w:r>
      <w:r w:rsidR="00631C14" w:rsidRPr="00B145EB">
        <w:rPr>
          <w:rFonts w:asciiTheme="majorHAnsi" w:hAnsiTheme="majorHAnsi" w:cs="Times New Roman"/>
          <w:bCs/>
          <w:color w:val="auto"/>
          <w:lang w:val="es-ES"/>
        </w:rPr>
        <w:t xml:space="preserve"> </w:t>
      </w:r>
      <w:r w:rsidR="00631C14" w:rsidRPr="00B145EB">
        <w:rPr>
          <w:rFonts w:asciiTheme="majorHAnsi" w:hAnsiTheme="majorHAnsi" w:cs="Times New Roman"/>
          <w:bCs/>
          <w:i/>
          <w:color w:val="auto"/>
          <w:lang w:val="es-ES"/>
        </w:rPr>
        <w:t>(</w:t>
      </w:r>
      <w:r w:rsidR="00A70E16" w:rsidRPr="00B145EB">
        <w:rPr>
          <w:rFonts w:asciiTheme="majorHAnsi" w:hAnsiTheme="majorHAnsi" w:cs="Times New Roman"/>
          <w:bCs/>
          <w:i/>
          <w:color w:val="auto"/>
          <w:lang w:val="es-ES"/>
        </w:rPr>
        <w:t>I</w:t>
      </w:r>
      <w:r w:rsidR="009C07B7" w:rsidRPr="00B145EB">
        <w:rPr>
          <w:rFonts w:asciiTheme="majorHAnsi" w:hAnsiTheme="majorHAnsi" w:cs="Times New Roman"/>
          <w:bCs/>
          <w:i/>
          <w:color w:val="auto"/>
          <w:lang w:val="es-ES"/>
        </w:rPr>
        <w:t>S</w:t>
      </w:r>
      <w:r w:rsidR="00631C14" w:rsidRPr="00B145EB">
        <w:rPr>
          <w:rFonts w:asciiTheme="majorHAnsi" w:hAnsiTheme="majorHAnsi" w:cs="Times New Roman"/>
          <w:bCs/>
          <w:i/>
          <w:color w:val="auto"/>
          <w:lang w:val="es-ES"/>
        </w:rPr>
        <w:t>ST)</w:t>
      </w:r>
      <w:r w:rsidR="00F751C7" w:rsidRPr="00B145EB">
        <w:rPr>
          <w:rFonts w:asciiTheme="majorHAnsi" w:hAnsiTheme="majorHAnsi" w:cs="Times New Roman"/>
          <w:bCs/>
          <w:i/>
          <w:color w:val="auto"/>
          <w:lang w:val="es-ES"/>
        </w:rPr>
        <w:t>.</w:t>
      </w:r>
      <w:r w:rsidR="00F751C7" w:rsidRPr="00B145EB">
        <w:rPr>
          <w:rFonts w:asciiTheme="majorHAnsi" w:hAnsiTheme="majorHAnsi" w:cs="Times New Roman"/>
          <w:bCs/>
          <w:color w:val="auto"/>
          <w:lang w:val="es-ES"/>
        </w:rPr>
        <w:t xml:space="preserve"> Es</w:t>
      </w:r>
      <w:r w:rsidR="004D5FF1" w:rsidRPr="00B145EB">
        <w:rPr>
          <w:rFonts w:asciiTheme="majorHAnsi" w:hAnsiTheme="majorHAnsi" w:cs="Times New Roman"/>
          <w:bCs/>
          <w:color w:val="auto"/>
          <w:lang w:val="es-ES"/>
        </w:rPr>
        <w:t xml:space="preserve">to </w:t>
      </w:r>
      <w:r w:rsidR="00217986" w:rsidRPr="00B145EB">
        <w:rPr>
          <w:rFonts w:asciiTheme="majorHAnsi" w:hAnsiTheme="majorHAnsi" w:cs="Times New Roman"/>
          <w:bCs/>
          <w:color w:val="auto"/>
          <w:lang w:val="es-ES"/>
        </w:rPr>
        <w:t>da oportunidad al turista</w:t>
      </w:r>
      <w:r w:rsidR="00F751C7" w:rsidRPr="00B145EB">
        <w:rPr>
          <w:rFonts w:asciiTheme="majorHAnsi" w:hAnsiTheme="majorHAnsi" w:cs="Times New Roman"/>
          <w:bCs/>
          <w:color w:val="auto"/>
          <w:lang w:val="es-ES"/>
        </w:rPr>
        <w:t xml:space="preserve"> </w:t>
      </w:r>
      <w:r w:rsidR="004D5FF1" w:rsidRPr="00B145EB">
        <w:rPr>
          <w:rFonts w:asciiTheme="majorHAnsi" w:hAnsiTheme="majorHAnsi" w:cs="Times New Roman"/>
          <w:bCs/>
          <w:color w:val="auto"/>
          <w:lang w:val="es-ES"/>
        </w:rPr>
        <w:t xml:space="preserve">de crear </w:t>
      </w:r>
      <w:r w:rsidRPr="00B145EB">
        <w:rPr>
          <w:rFonts w:asciiTheme="majorHAnsi" w:hAnsiTheme="majorHAnsi" w:cs="Times New Roman"/>
          <w:bCs/>
          <w:color w:val="auto"/>
          <w:lang w:val="es-ES"/>
        </w:rPr>
        <w:t>sus propias experiencias, pasando</w:t>
      </w:r>
      <w:r w:rsidR="00F751C7" w:rsidRPr="00B145EB">
        <w:rPr>
          <w:rFonts w:asciiTheme="majorHAnsi" w:hAnsiTheme="majorHAnsi" w:cs="Times New Roman"/>
          <w:bCs/>
          <w:color w:val="auto"/>
          <w:lang w:val="es-ES"/>
        </w:rPr>
        <w:t xml:space="preserve"> </w:t>
      </w:r>
      <w:r w:rsidR="00D65886" w:rsidRPr="00B145EB">
        <w:rPr>
          <w:rFonts w:asciiTheme="majorHAnsi" w:hAnsiTheme="majorHAnsi" w:cs="Times New Roman"/>
          <w:bCs/>
          <w:color w:val="auto"/>
          <w:lang w:val="es-ES"/>
        </w:rPr>
        <w:t>de una comunicación unidireccional</w:t>
      </w:r>
      <w:r w:rsidR="00F751C7" w:rsidRPr="00B145EB">
        <w:rPr>
          <w:rFonts w:asciiTheme="majorHAnsi" w:hAnsiTheme="majorHAnsi" w:cs="Times New Roman"/>
          <w:bCs/>
          <w:color w:val="auto"/>
          <w:lang w:val="es-ES"/>
        </w:rPr>
        <w:t xml:space="preserve"> </w:t>
      </w:r>
      <w:r w:rsidRPr="00B145EB">
        <w:rPr>
          <w:rFonts w:asciiTheme="majorHAnsi" w:hAnsiTheme="majorHAnsi" w:cs="Times New Roman"/>
          <w:bCs/>
          <w:color w:val="auto"/>
          <w:lang w:val="es-ES"/>
        </w:rPr>
        <w:t xml:space="preserve">a </w:t>
      </w:r>
      <w:r w:rsidR="00F751C7" w:rsidRPr="00B145EB">
        <w:rPr>
          <w:rFonts w:asciiTheme="majorHAnsi" w:hAnsiTheme="majorHAnsi" w:cs="Times New Roman"/>
          <w:bCs/>
          <w:color w:val="auto"/>
          <w:lang w:val="es-ES"/>
        </w:rPr>
        <w:t xml:space="preserve">procesos </w:t>
      </w:r>
      <w:r w:rsidR="00D65886" w:rsidRPr="00B145EB">
        <w:rPr>
          <w:rFonts w:asciiTheme="majorHAnsi" w:hAnsiTheme="majorHAnsi" w:cs="Times New Roman"/>
          <w:bCs/>
          <w:color w:val="auto"/>
          <w:lang w:val="es-ES"/>
        </w:rPr>
        <w:t>comunicativos bidireccionales</w:t>
      </w:r>
      <w:r w:rsidR="00F751C7" w:rsidRPr="00B145EB">
        <w:rPr>
          <w:rFonts w:asciiTheme="majorHAnsi" w:hAnsiTheme="majorHAnsi" w:cs="Times New Roman"/>
          <w:bCs/>
          <w:color w:val="auto"/>
          <w:lang w:val="es-ES"/>
        </w:rPr>
        <w:t xml:space="preserve">. </w:t>
      </w:r>
      <w:r w:rsidR="00F46E6C" w:rsidRPr="00B145EB">
        <w:rPr>
          <w:rFonts w:asciiTheme="majorHAnsi" w:hAnsiTheme="majorHAnsi" w:cs="Times New Roman"/>
          <w:bCs/>
          <w:color w:val="auto"/>
          <w:lang w:val="es-ES"/>
        </w:rPr>
        <w:t>La comunicación con el turista</w:t>
      </w:r>
      <w:r w:rsidR="00BA4FCB" w:rsidRPr="00B145EB">
        <w:rPr>
          <w:rFonts w:asciiTheme="majorHAnsi" w:hAnsiTheme="majorHAnsi" w:cs="Times New Roman"/>
          <w:bCs/>
          <w:color w:val="auto"/>
          <w:lang w:val="es-ES"/>
        </w:rPr>
        <w:t>,</w:t>
      </w:r>
      <w:r w:rsidR="00F46E6C" w:rsidRPr="00B145EB">
        <w:rPr>
          <w:rFonts w:asciiTheme="majorHAnsi" w:hAnsiTheme="majorHAnsi" w:cs="Times New Roman"/>
          <w:bCs/>
          <w:color w:val="auto"/>
          <w:lang w:val="es-ES"/>
        </w:rPr>
        <w:t xml:space="preserve"> </w:t>
      </w:r>
      <w:r w:rsidR="00D65886" w:rsidRPr="00B145EB">
        <w:rPr>
          <w:rFonts w:asciiTheme="majorHAnsi" w:hAnsiTheme="majorHAnsi" w:cs="Times New Roman"/>
          <w:bCs/>
          <w:color w:val="auto"/>
          <w:lang w:val="es-ES"/>
        </w:rPr>
        <w:t>utilizando la herramienta</w:t>
      </w:r>
      <w:r w:rsidR="00F751C7" w:rsidRPr="00B145EB">
        <w:rPr>
          <w:rFonts w:asciiTheme="majorHAnsi" w:hAnsiTheme="majorHAnsi" w:cs="Times New Roman"/>
          <w:bCs/>
          <w:color w:val="auto"/>
          <w:lang w:val="es-ES"/>
        </w:rPr>
        <w:t xml:space="preserve"> </w:t>
      </w:r>
      <w:r w:rsidR="00366796" w:rsidRPr="00B145EB">
        <w:rPr>
          <w:rFonts w:asciiTheme="majorHAnsi" w:hAnsiTheme="majorHAnsi" w:cs="Times New Roman"/>
          <w:bCs/>
          <w:i/>
          <w:color w:val="auto"/>
          <w:lang w:val="es-ES"/>
        </w:rPr>
        <w:t>ISST</w:t>
      </w:r>
      <w:r w:rsidR="00722638" w:rsidRPr="00B145EB">
        <w:rPr>
          <w:rFonts w:asciiTheme="majorHAnsi" w:hAnsiTheme="majorHAnsi" w:cs="Times New Roman"/>
          <w:bCs/>
          <w:color w:val="auto"/>
          <w:lang w:val="es-ES"/>
        </w:rPr>
        <w:t xml:space="preserve"> </w:t>
      </w:r>
      <w:r w:rsidR="0053717A" w:rsidRPr="00B145EB">
        <w:rPr>
          <w:rFonts w:asciiTheme="majorHAnsi" w:hAnsiTheme="majorHAnsi" w:cs="Times New Roman"/>
          <w:bCs/>
          <w:color w:val="auto"/>
          <w:lang w:val="es-ES"/>
        </w:rPr>
        <w:t>se convierte en</w:t>
      </w:r>
      <w:r w:rsidR="0088007B" w:rsidRPr="00B145EB">
        <w:rPr>
          <w:rFonts w:asciiTheme="majorHAnsi" w:hAnsiTheme="majorHAnsi" w:cs="Times New Roman"/>
          <w:bCs/>
          <w:color w:val="auto"/>
          <w:lang w:val="es-ES"/>
        </w:rPr>
        <w:t xml:space="preserve"> complej</w:t>
      </w:r>
      <w:r w:rsidR="009C07B7" w:rsidRPr="00B145EB">
        <w:rPr>
          <w:rFonts w:asciiTheme="majorHAnsi" w:hAnsiTheme="majorHAnsi" w:cs="Times New Roman"/>
          <w:bCs/>
          <w:color w:val="auto"/>
          <w:lang w:val="es-ES"/>
        </w:rPr>
        <w:t>a</w:t>
      </w:r>
      <w:r w:rsidR="00D65886" w:rsidRPr="00B145EB">
        <w:rPr>
          <w:rFonts w:asciiTheme="majorHAnsi" w:hAnsiTheme="majorHAnsi" w:cs="Times New Roman"/>
          <w:bCs/>
          <w:color w:val="auto"/>
          <w:lang w:val="es-ES"/>
        </w:rPr>
        <w:t xml:space="preserve"> para muchos destinos turísticos</w:t>
      </w:r>
      <w:r w:rsidR="009C07B7" w:rsidRPr="00B145EB">
        <w:rPr>
          <w:rFonts w:asciiTheme="majorHAnsi" w:hAnsiTheme="majorHAnsi" w:cs="Times New Roman"/>
          <w:bCs/>
          <w:color w:val="auto"/>
          <w:lang w:val="es-ES"/>
        </w:rPr>
        <w:t xml:space="preserve"> pero </w:t>
      </w:r>
      <w:r w:rsidR="00D65886" w:rsidRPr="00B145EB">
        <w:rPr>
          <w:rFonts w:asciiTheme="majorHAnsi" w:hAnsiTheme="majorHAnsi" w:cs="Times New Roman"/>
          <w:bCs/>
          <w:color w:val="auto"/>
          <w:lang w:val="es-ES"/>
        </w:rPr>
        <w:t>una vez implementadas las tecnologías adecuadas es</w:t>
      </w:r>
      <w:r w:rsidR="009C07B7" w:rsidRPr="00B145EB">
        <w:rPr>
          <w:rFonts w:asciiTheme="majorHAnsi" w:hAnsiTheme="majorHAnsi" w:cs="Times New Roman"/>
          <w:bCs/>
          <w:color w:val="auto"/>
          <w:lang w:val="es-ES"/>
        </w:rPr>
        <w:t xml:space="preserve"> rápida, </w:t>
      </w:r>
      <w:r w:rsidR="00D65886" w:rsidRPr="00B145EB">
        <w:rPr>
          <w:rFonts w:asciiTheme="majorHAnsi" w:hAnsiTheme="majorHAnsi" w:cs="Times New Roman"/>
          <w:bCs/>
          <w:color w:val="auto"/>
          <w:lang w:val="es-ES"/>
        </w:rPr>
        <w:t xml:space="preserve">a </w:t>
      </w:r>
      <w:r w:rsidR="009C07B7" w:rsidRPr="00B145EB">
        <w:rPr>
          <w:rFonts w:asciiTheme="majorHAnsi" w:hAnsiTheme="majorHAnsi" w:cs="Times New Roman"/>
          <w:bCs/>
          <w:color w:val="auto"/>
          <w:lang w:val="es-ES"/>
        </w:rPr>
        <w:t>tiempo real</w:t>
      </w:r>
      <w:r w:rsidR="00D65886" w:rsidRPr="00B145EB">
        <w:rPr>
          <w:rFonts w:asciiTheme="majorHAnsi" w:hAnsiTheme="majorHAnsi" w:cs="Times New Roman"/>
          <w:bCs/>
          <w:color w:val="auto"/>
          <w:lang w:val="es-ES"/>
        </w:rPr>
        <w:t xml:space="preserve"> y sobre todo horizontal</w:t>
      </w:r>
      <w:r w:rsidR="009C07B7" w:rsidRPr="00B145EB">
        <w:rPr>
          <w:rFonts w:asciiTheme="majorHAnsi" w:hAnsiTheme="majorHAnsi" w:cs="Times New Roman"/>
          <w:bCs/>
          <w:color w:val="auto"/>
          <w:lang w:val="es-ES"/>
        </w:rPr>
        <w:t xml:space="preserve">. </w:t>
      </w:r>
      <w:r w:rsidR="00495EB2" w:rsidRPr="00B145EB">
        <w:rPr>
          <w:rFonts w:asciiTheme="majorHAnsi" w:hAnsiTheme="majorHAnsi" w:cs="Times New Roman"/>
          <w:bCs/>
          <w:color w:val="auto"/>
          <w:lang w:val="es-ES"/>
        </w:rPr>
        <w:t xml:space="preserve">Según </w:t>
      </w:r>
      <w:r w:rsidR="00495EB2" w:rsidRPr="00343D91">
        <w:rPr>
          <w:rFonts w:asciiTheme="majorHAnsi" w:hAnsiTheme="majorHAnsi" w:cs="Times New Roman"/>
          <w:bCs/>
          <w:color w:val="auto"/>
          <w:lang w:val="es-ES"/>
        </w:rPr>
        <w:t>Carayannis y Rakhmatullin</w:t>
      </w:r>
      <w:r w:rsidR="00495EB2" w:rsidRPr="00B145EB">
        <w:rPr>
          <w:rFonts w:asciiTheme="majorHAnsi" w:hAnsiTheme="majorHAnsi" w:cs="Times New Roman"/>
          <w:bCs/>
          <w:color w:val="auto"/>
          <w:lang w:val="es-ES"/>
        </w:rPr>
        <w:t xml:space="preserve"> (2014) el concepto de destino inteligente se </w:t>
      </w:r>
      <w:r w:rsidR="00632F5F" w:rsidRPr="00B145EB">
        <w:rPr>
          <w:rFonts w:asciiTheme="majorHAnsi" w:hAnsiTheme="majorHAnsi" w:cs="Times New Roman"/>
          <w:bCs/>
          <w:color w:val="auto"/>
          <w:lang w:val="es-ES"/>
        </w:rPr>
        <w:t>puede analizar</w:t>
      </w:r>
      <w:r w:rsidR="00495EB2" w:rsidRPr="00B145EB">
        <w:rPr>
          <w:rFonts w:asciiTheme="majorHAnsi" w:hAnsiTheme="majorHAnsi" w:cs="Times New Roman"/>
          <w:bCs/>
          <w:color w:val="auto"/>
          <w:lang w:val="es-ES"/>
        </w:rPr>
        <w:t xml:space="preserve"> interpretando</w:t>
      </w:r>
      <w:r w:rsidR="00632F5F" w:rsidRPr="00B145EB">
        <w:rPr>
          <w:rFonts w:asciiTheme="majorHAnsi" w:hAnsiTheme="majorHAnsi" w:cs="Times New Roman"/>
          <w:bCs/>
          <w:color w:val="auto"/>
          <w:lang w:val="es-ES"/>
        </w:rPr>
        <w:t xml:space="preserve"> las particularidades de un modelo de </w:t>
      </w:r>
      <w:r w:rsidR="006D6591">
        <w:rPr>
          <w:rFonts w:asciiTheme="majorHAnsi" w:hAnsiTheme="majorHAnsi" w:cs="Times New Roman"/>
          <w:bCs/>
          <w:color w:val="auto"/>
          <w:lang w:val="es-ES"/>
        </w:rPr>
        <w:t xml:space="preserve"> </w:t>
      </w:r>
      <w:r w:rsidR="00632F5F" w:rsidRPr="00B145EB">
        <w:rPr>
          <w:rFonts w:asciiTheme="majorHAnsi" w:hAnsiTheme="majorHAnsi" w:cs="Times New Roman"/>
          <w:bCs/>
          <w:color w:val="auto"/>
          <w:lang w:val="es-ES"/>
        </w:rPr>
        <w:t>cuádruple</w:t>
      </w:r>
      <w:r w:rsidR="006D6591">
        <w:rPr>
          <w:rFonts w:asciiTheme="majorHAnsi" w:hAnsiTheme="majorHAnsi" w:cs="Times New Roman"/>
          <w:bCs/>
          <w:color w:val="auto"/>
          <w:lang w:val="es-ES"/>
        </w:rPr>
        <w:t xml:space="preserve"> hélice, que</w:t>
      </w:r>
      <w:r w:rsidR="00632F5F" w:rsidRPr="00B145EB">
        <w:rPr>
          <w:rFonts w:asciiTheme="majorHAnsi" w:hAnsiTheme="majorHAnsi" w:cs="Times New Roman"/>
          <w:bCs/>
          <w:color w:val="auto"/>
          <w:lang w:val="es-ES"/>
        </w:rPr>
        <w:t xml:space="preserve"> expande el modelo colaborativo</w:t>
      </w:r>
      <w:r w:rsidR="00722638" w:rsidRPr="00B145EB">
        <w:rPr>
          <w:rFonts w:asciiTheme="majorHAnsi" w:hAnsiTheme="majorHAnsi" w:cs="Times New Roman"/>
          <w:bCs/>
          <w:color w:val="auto"/>
          <w:lang w:val="es-ES"/>
        </w:rPr>
        <w:t xml:space="preserve"> entre el sector público, privado</w:t>
      </w:r>
      <w:r w:rsidR="00632F5F" w:rsidRPr="00B145EB">
        <w:rPr>
          <w:rFonts w:asciiTheme="majorHAnsi" w:hAnsiTheme="majorHAnsi" w:cs="Times New Roman"/>
          <w:bCs/>
          <w:color w:val="auto"/>
          <w:lang w:val="es-ES"/>
        </w:rPr>
        <w:t xml:space="preserve"> y</w:t>
      </w:r>
      <w:r w:rsidR="00722638" w:rsidRPr="00B145EB">
        <w:rPr>
          <w:rFonts w:asciiTheme="majorHAnsi" w:hAnsiTheme="majorHAnsi" w:cs="Times New Roman"/>
          <w:bCs/>
          <w:color w:val="auto"/>
          <w:lang w:val="es-ES"/>
        </w:rPr>
        <w:t xml:space="preserve"> la universidad</w:t>
      </w:r>
      <w:r w:rsidR="00BA4FCB" w:rsidRPr="00B145EB">
        <w:rPr>
          <w:rFonts w:asciiTheme="majorHAnsi" w:hAnsiTheme="majorHAnsi" w:cs="Times New Roman"/>
          <w:bCs/>
          <w:color w:val="auto"/>
          <w:lang w:val="es-ES"/>
        </w:rPr>
        <w:t xml:space="preserve"> </w:t>
      </w:r>
      <w:r w:rsidR="00132721" w:rsidRPr="00B145EB">
        <w:rPr>
          <w:rFonts w:asciiTheme="majorHAnsi" w:hAnsiTheme="majorHAnsi" w:cs="Times New Roman"/>
          <w:bCs/>
          <w:color w:val="auto"/>
          <w:lang w:val="es-ES"/>
        </w:rPr>
        <w:t>(triple hélice)</w:t>
      </w:r>
      <w:r w:rsidR="00722638" w:rsidRPr="00B145EB">
        <w:rPr>
          <w:rFonts w:asciiTheme="majorHAnsi" w:hAnsiTheme="majorHAnsi" w:cs="Times New Roman"/>
          <w:bCs/>
          <w:color w:val="auto"/>
          <w:lang w:val="es-ES"/>
        </w:rPr>
        <w:t xml:space="preserve"> </w:t>
      </w:r>
      <w:r w:rsidR="00632F5F" w:rsidRPr="00B145EB">
        <w:rPr>
          <w:rFonts w:asciiTheme="majorHAnsi" w:hAnsiTheme="majorHAnsi" w:cs="Times New Roman"/>
          <w:bCs/>
          <w:color w:val="auto"/>
          <w:lang w:val="es-ES"/>
        </w:rPr>
        <w:t xml:space="preserve">al añadir a </w:t>
      </w:r>
      <w:r w:rsidR="00722638" w:rsidRPr="00B145EB">
        <w:rPr>
          <w:rFonts w:asciiTheme="majorHAnsi" w:hAnsiTheme="majorHAnsi" w:cs="Times New Roman"/>
          <w:bCs/>
          <w:color w:val="auto"/>
          <w:lang w:val="es-ES"/>
        </w:rPr>
        <w:t xml:space="preserve">la ciudadanía </w:t>
      </w:r>
      <w:r w:rsidR="00632F5F" w:rsidRPr="00B145EB">
        <w:rPr>
          <w:rFonts w:asciiTheme="majorHAnsi" w:hAnsiTheme="majorHAnsi" w:cs="Times New Roman"/>
          <w:bCs/>
          <w:color w:val="auto"/>
          <w:lang w:val="es-ES"/>
        </w:rPr>
        <w:t xml:space="preserve">en la cooperación y el desarrollo de innovaciones impulsadas por los destinos. </w:t>
      </w:r>
    </w:p>
    <w:p w14:paraId="6424C3E7" w14:textId="77777777" w:rsidR="0053717A" w:rsidRPr="00B145EB" w:rsidRDefault="007F6C4E" w:rsidP="00B145EB">
      <w:pPr>
        <w:widowControl w:val="0"/>
        <w:autoSpaceDE w:val="0"/>
        <w:autoSpaceDN w:val="0"/>
        <w:adjustRightInd w:val="0"/>
        <w:spacing w:after="240" w:line="360" w:lineRule="auto"/>
        <w:rPr>
          <w:rFonts w:asciiTheme="majorHAnsi" w:hAnsiTheme="majorHAnsi" w:cs="Garamond"/>
          <w:color w:val="auto"/>
        </w:rPr>
      </w:pPr>
      <w:r w:rsidRPr="00B145EB">
        <w:rPr>
          <w:rFonts w:asciiTheme="majorHAnsi" w:hAnsiTheme="majorHAnsi" w:cs="Garamond"/>
          <w:color w:val="auto"/>
        </w:rPr>
        <w:t>L</w:t>
      </w:r>
      <w:r w:rsidR="00E72123" w:rsidRPr="00B145EB">
        <w:rPr>
          <w:rFonts w:asciiTheme="majorHAnsi" w:hAnsiTheme="majorHAnsi" w:cs="Garamond"/>
          <w:color w:val="auto"/>
        </w:rPr>
        <w:t>os d</w:t>
      </w:r>
      <w:r w:rsidR="00E72123" w:rsidRPr="00B145EB">
        <w:rPr>
          <w:rFonts w:asciiTheme="majorHAnsi" w:hAnsiTheme="majorHAnsi" w:cs="Garamond"/>
          <w:color w:val="auto"/>
          <w:spacing w:val="-3"/>
        </w:rPr>
        <w:t>e</w:t>
      </w:r>
      <w:r w:rsidR="00E72123" w:rsidRPr="00B145EB">
        <w:rPr>
          <w:rFonts w:asciiTheme="majorHAnsi" w:hAnsiTheme="majorHAnsi" w:cs="Garamond"/>
          <w:color w:val="auto"/>
        </w:rPr>
        <w:t xml:space="preserve">stinos que poseen una </w:t>
      </w:r>
      <w:r w:rsidR="00E72123" w:rsidRPr="00B145EB">
        <w:rPr>
          <w:rFonts w:asciiTheme="majorHAnsi" w:hAnsiTheme="majorHAnsi" w:cs="Garamond"/>
          <w:color w:val="auto"/>
          <w:spacing w:val="-4"/>
        </w:rPr>
        <w:t>imagen</w:t>
      </w:r>
      <w:r w:rsidR="00E72123" w:rsidRPr="00B145EB">
        <w:rPr>
          <w:rFonts w:asciiTheme="majorHAnsi" w:hAnsiTheme="majorHAnsi" w:cs="Garamond"/>
          <w:color w:val="auto"/>
        </w:rPr>
        <w:t xml:space="preserve"> po</w:t>
      </w:r>
      <w:r w:rsidR="00E72123" w:rsidRPr="00B145EB">
        <w:rPr>
          <w:rFonts w:asciiTheme="majorHAnsi" w:hAnsiTheme="majorHAnsi" w:cs="Garamond"/>
          <w:color w:val="auto"/>
          <w:spacing w:val="-3"/>
        </w:rPr>
        <w:t>s</w:t>
      </w:r>
      <w:r w:rsidR="00E72123" w:rsidRPr="00B145EB">
        <w:rPr>
          <w:rFonts w:asciiTheme="majorHAnsi" w:hAnsiTheme="majorHAnsi" w:cs="Garamond"/>
          <w:color w:val="auto"/>
        </w:rPr>
        <w:t>itiva</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rPr>
        <w:t>y</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spacing w:val="-3"/>
        </w:rPr>
        <w:t>s</w:t>
      </w:r>
      <w:r w:rsidR="00E72123" w:rsidRPr="00B145EB">
        <w:rPr>
          <w:rFonts w:asciiTheme="majorHAnsi" w:hAnsiTheme="majorHAnsi" w:cs="Garamond"/>
          <w:color w:val="auto"/>
          <w:spacing w:val="-2"/>
        </w:rPr>
        <w:t>ó</w:t>
      </w:r>
      <w:r w:rsidR="00E72123" w:rsidRPr="00B145EB">
        <w:rPr>
          <w:rFonts w:asciiTheme="majorHAnsi" w:hAnsiTheme="majorHAnsi" w:cs="Garamond"/>
          <w:color w:val="auto"/>
        </w:rPr>
        <w:t>lida</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rPr>
        <w:t>de</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rPr>
        <w:t>car</w:t>
      </w:r>
      <w:r w:rsidR="00E72123" w:rsidRPr="00B145EB">
        <w:rPr>
          <w:rFonts w:asciiTheme="majorHAnsi" w:hAnsiTheme="majorHAnsi" w:cs="Garamond"/>
          <w:color w:val="auto"/>
          <w:spacing w:val="-3"/>
        </w:rPr>
        <w:t>a</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rPr>
        <w:t>al</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rPr>
        <w:t>turi</w:t>
      </w:r>
      <w:r w:rsidR="00E72123" w:rsidRPr="00B145EB">
        <w:rPr>
          <w:rFonts w:asciiTheme="majorHAnsi" w:hAnsiTheme="majorHAnsi" w:cs="Garamond"/>
          <w:color w:val="auto"/>
          <w:spacing w:val="-3"/>
        </w:rPr>
        <w:t>s</w:t>
      </w:r>
      <w:r w:rsidR="00E72123" w:rsidRPr="00B145EB">
        <w:rPr>
          <w:rFonts w:asciiTheme="majorHAnsi" w:hAnsiTheme="majorHAnsi" w:cs="Garamond"/>
          <w:color w:val="auto"/>
          <w:spacing w:val="-2"/>
        </w:rPr>
        <w:t>t</w:t>
      </w:r>
      <w:r w:rsidR="00E72123" w:rsidRPr="00B145EB">
        <w:rPr>
          <w:rFonts w:asciiTheme="majorHAnsi" w:hAnsiTheme="majorHAnsi" w:cs="Garamond"/>
          <w:color w:val="auto"/>
        </w:rPr>
        <w:t>a</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rPr>
        <w:t xml:space="preserve">potencial, y especialmente a sus </w:t>
      </w:r>
      <w:r w:rsidR="00E72123" w:rsidRPr="00B145EB">
        <w:rPr>
          <w:rFonts w:asciiTheme="majorHAnsi" w:hAnsiTheme="majorHAnsi" w:cs="Garamond"/>
          <w:i/>
          <w:color w:val="auto"/>
        </w:rPr>
        <w:t>stakeholders</w:t>
      </w:r>
      <w:r w:rsidR="00E72123" w:rsidRPr="00B145EB">
        <w:rPr>
          <w:rFonts w:asciiTheme="majorHAnsi" w:hAnsiTheme="majorHAnsi" w:cs="Garamond"/>
          <w:color w:val="auto"/>
        </w:rPr>
        <w:t>,</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rPr>
        <w:t>ac</w:t>
      </w:r>
      <w:r w:rsidR="00E72123" w:rsidRPr="00B145EB">
        <w:rPr>
          <w:rFonts w:asciiTheme="majorHAnsi" w:hAnsiTheme="majorHAnsi" w:cs="Garamond"/>
          <w:color w:val="auto"/>
          <w:spacing w:val="-4"/>
        </w:rPr>
        <w:t>u</w:t>
      </w:r>
      <w:r w:rsidR="00E72123" w:rsidRPr="00B145EB">
        <w:rPr>
          <w:rFonts w:asciiTheme="majorHAnsi" w:hAnsiTheme="majorHAnsi" w:cs="Garamond"/>
          <w:color w:val="auto"/>
          <w:spacing w:val="-2"/>
        </w:rPr>
        <w:t>m</w:t>
      </w:r>
      <w:r w:rsidR="00E72123" w:rsidRPr="00B145EB">
        <w:rPr>
          <w:rFonts w:asciiTheme="majorHAnsi" w:hAnsiTheme="majorHAnsi" w:cs="Garamond"/>
          <w:color w:val="auto"/>
        </w:rPr>
        <w:t>ulan</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rPr>
        <w:t>una</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rPr>
        <w:t>mayor</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rPr>
        <w:t>prob</w:t>
      </w:r>
      <w:r w:rsidR="00E72123" w:rsidRPr="00B145EB">
        <w:rPr>
          <w:rFonts w:asciiTheme="majorHAnsi" w:hAnsiTheme="majorHAnsi" w:cs="Garamond"/>
          <w:color w:val="auto"/>
          <w:spacing w:val="-3"/>
        </w:rPr>
        <w:t>a</w:t>
      </w:r>
      <w:r w:rsidR="00E72123" w:rsidRPr="00B145EB">
        <w:rPr>
          <w:rFonts w:asciiTheme="majorHAnsi" w:hAnsiTheme="majorHAnsi" w:cs="Garamond"/>
          <w:color w:val="auto"/>
        </w:rPr>
        <w:t>bilidad</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rPr>
        <w:t>de</w:t>
      </w:r>
      <w:r w:rsidR="00E72123" w:rsidRPr="00B145EB">
        <w:rPr>
          <w:rFonts w:asciiTheme="majorHAnsi" w:hAnsiTheme="majorHAnsi" w:cs="Garamond"/>
          <w:color w:val="auto"/>
          <w:spacing w:val="55"/>
        </w:rPr>
        <w:t xml:space="preserve"> </w:t>
      </w:r>
      <w:r w:rsidR="00E72123" w:rsidRPr="00B145EB">
        <w:rPr>
          <w:rFonts w:asciiTheme="majorHAnsi" w:hAnsiTheme="majorHAnsi" w:cs="Garamond"/>
          <w:color w:val="auto"/>
          <w:spacing w:val="-3"/>
        </w:rPr>
        <w:t>s</w:t>
      </w:r>
      <w:r w:rsidR="00E72123" w:rsidRPr="00B145EB">
        <w:rPr>
          <w:rFonts w:asciiTheme="majorHAnsi" w:hAnsiTheme="majorHAnsi" w:cs="Garamond"/>
          <w:color w:val="auto"/>
        </w:rPr>
        <w:t>er elegidos ya que el</w:t>
      </w:r>
      <w:r w:rsidR="00E72123" w:rsidRPr="00B145EB">
        <w:rPr>
          <w:rFonts w:asciiTheme="majorHAnsi" w:hAnsiTheme="majorHAnsi" w:cs="Garamond"/>
          <w:color w:val="auto"/>
          <w:spacing w:val="40"/>
        </w:rPr>
        <w:t xml:space="preserve"> </w:t>
      </w:r>
      <w:r w:rsidR="00E72123" w:rsidRPr="00B145EB">
        <w:rPr>
          <w:rFonts w:asciiTheme="majorHAnsi" w:hAnsiTheme="majorHAnsi" w:cs="Garamond"/>
          <w:color w:val="auto"/>
        </w:rPr>
        <w:t>turista</w:t>
      </w:r>
      <w:r w:rsidR="00E72123" w:rsidRPr="00B145EB">
        <w:rPr>
          <w:rFonts w:asciiTheme="majorHAnsi" w:hAnsiTheme="majorHAnsi" w:cs="Garamond"/>
          <w:color w:val="auto"/>
          <w:spacing w:val="40"/>
        </w:rPr>
        <w:t xml:space="preserve"> </w:t>
      </w:r>
      <w:r w:rsidR="00E72123" w:rsidRPr="00B145EB">
        <w:rPr>
          <w:rFonts w:asciiTheme="majorHAnsi" w:hAnsiTheme="majorHAnsi" w:cs="Garamond"/>
          <w:color w:val="auto"/>
        </w:rPr>
        <w:t>d</w:t>
      </w:r>
      <w:r w:rsidR="00E72123" w:rsidRPr="00B145EB">
        <w:rPr>
          <w:rFonts w:asciiTheme="majorHAnsi" w:hAnsiTheme="majorHAnsi" w:cs="Garamond"/>
          <w:color w:val="auto"/>
          <w:spacing w:val="-3"/>
        </w:rPr>
        <w:t>e</w:t>
      </w:r>
      <w:r w:rsidR="00E72123" w:rsidRPr="00B145EB">
        <w:rPr>
          <w:rFonts w:asciiTheme="majorHAnsi" w:hAnsiTheme="majorHAnsi" w:cs="Garamond"/>
          <w:color w:val="auto"/>
        </w:rPr>
        <w:t>cid</w:t>
      </w:r>
      <w:r w:rsidR="00E72123" w:rsidRPr="00B145EB">
        <w:rPr>
          <w:rFonts w:asciiTheme="majorHAnsi" w:hAnsiTheme="majorHAnsi" w:cs="Garamond"/>
          <w:color w:val="auto"/>
          <w:spacing w:val="-3"/>
        </w:rPr>
        <w:t>e</w:t>
      </w:r>
      <w:r w:rsidR="00E72123" w:rsidRPr="00B145EB">
        <w:rPr>
          <w:rFonts w:asciiTheme="majorHAnsi" w:hAnsiTheme="majorHAnsi" w:cs="Garamond"/>
          <w:color w:val="auto"/>
          <w:spacing w:val="40"/>
        </w:rPr>
        <w:t xml:space="preserve"> </w:t>
      </w:r>
      <w:r w:rsidR="00E72123" w:rsidRPr="00B145EB">
        <w:rPr>
          <w:rFonts w:asciiTheme="majorHAnsi" w:hAnsiTheme="majorHAnsi" w:cs="Garamond"/>
          <w:color w:val="auto"/>
        </w:rPr>
        <w:t>dónde</w:t>
      </w:r>
      <w:r w:rsidR="00E72123" w:rsidRPr="00B145EB">
        <w:rPr>
          <w:rFonts w:asciiTheme="majorHAnsi" w:hAnsiTheme="majorHAnsi" w:cs="Garamond"/>
          <w:color w:val="auto"/>
          <w:spacing w:val="40"/>
        </w:rPr>
        <w:t xml:space="preserve"> </w:t>
      </w:r>
      <w:r w:rsidR="00E72123" w:rsidRPr="00B145EB">
        <w:rPr>
          <w:rFonts w:asciiTheme="majorHAnsi" w:hAnsiTheme="majorHAnsi" w:cs="Garamond"/>
          <w:color w:val="auto"/>
        </w:rPr>
        <w:t>via</w:t>
      </w:r>
      <w:r w:rsidR="00E72123" w:rsidRPr="00B145EB">
        <w:rPr>
          <w:rFonts w:asciiTheme="majorHAnsi" w:hAnsiTheme="majorHAnsi" w:cs="Garamond"/>
          <w:color w:val="auto"/>
          <w:spacing w:val="-4"/>
        </w:rPr>
        <w:t>j</w:t>
      </w:r>
      <w:r w:rsidR="00E72123" w:rsidRPr="00B145EB">
        <w:rPr>
          <w:rFonts w:asciiTheme="majorHAnsi" w:hAnsiTheme="majorHAnsi" w:cs="Garamond"/>
          <w:color w:val="auto"/>
        </w:rPr>
        <w:t>ar basándose</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en la reputación</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del</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destino,</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más</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que</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en</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la</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información</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real</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u</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obj</w:t>
      </w:r>
      <w:r w:rsidR="00E72123" w:rsidRPr="00B145EB">
        <w:rPr>
          <w:rFonts w:asciiTheme="majorHAnsi" w:hAnsiTheme="majorHAnsi" w:cs="Garamond"/>
          <w:color w:val="auto"/>
          <w:spacing w:val="-3"/>
        </w:rPr>
        <w:t>e</w:t>
      </w:r>
      <w:r w:rsidR="00E72123" w:rsidRPr="00B145EB">
        <w:rPr>
          <w:rFonts w:asciiTheme="majorHAnsi" w:hAnsiTheme="majorHAnsi" w:cs="Garamond"/>
          <w:color w:val="auto"/>
          <w:spacing w:val="-2"/>
        </w:rPr>
        <w:t>t</w:t>
      </w:r>
      <w:r w:rsidR="00E72123" w:rsidRPr="00B145EB">
        <w:rPr>
          <w:rFonts w:asciiTheme="majorHAnsi" w:hAnsiTheme="majorHAnsi" w:cs="Garamond"/>
          <w:color w:val="auto"/>
        </w:rPr>
        <w:t>iva</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sobre</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el mi</w:t>
      </w:r>
      <w:r w:rsidR="00E72123" w:rsidRPr="00B145EB">
        <w:rPr>
          <w:rFonts w:asciiTheme="majorHAnsi" w:hAnsiTheme="majorHAnsi" w:cs="Garamond"/>
          <w:color w:val="auto"/>
          <w:spacing w:val="-3"/>
        </w:rPr>
        <w:t>s</w:t>
      </w:r>
      <w:r w:rsidR="00E72123" w:rsidRPr="00B145EB">
        <w:rPr>
          <w:rFonts w:asciiTheme="majorHAnsi" w:hAnsiTheme="majorHAnsi" w:cs="Garamond"/>
          <w:color w:val="auto"/>
          <w:spacing w:val="-2"/>
        </w:rPr>
        <w:t>m</w:t>
      </w:r>
      <w:r w:rsidR="00E72123" w:rsidRPr="00B145EB">
        <w:rPr>
          <w:rFonts w:asciiTheme="majorHAnsi" w:hAnsiTheme="majorHAnsi" w:cs="Garamond"/>
          <w:color w:val="auto"/>
        </w:rPr>
        <w:t>o.</w:t>
      </w:r>
      <w:r w:rsidR="00E72123" w:rsidRPr="00B145EB">
        <w:rPr>
          <w:rFonts w:asciiTheme="majorHAnsi" w:hAnsiTheme="majorHAnsi" w:cs="Garamond"/>
          <w:color w:val="auto"/>
          <w:spacing w:val="40"/>
        </w:rPr>
        <w:t xml:space="preserve"> </w:t>
      </w:r>
      <w:r w:rsidR="00E72123" w:rsidRPr="00B145EB">
        <w:rPr>
          <w:rFonts w:asciiTheme="majorHAnsi" w:hAnsiTheme="majorHAnsi" w:cs="Garamond"/>
          <w:color w:val="auto"/>
        </w:rPr>
        <w:t>En</w:t>
      </w:r>
      <w:r w:rsidR="00E72123" w:rsidRPr="00B145EB">
        <w:rPr>
          <w:rFonts w:asciiTheme="majorHAnsi" w:hAnsiTheme="majorHAnsi" w:cs="Garamond"/>
          <w:color w:val="auto"/>
          <w:spacing w:val="19"/>
        </w:rPr>
        <w:t xml:space="preserve"> </w:t>
      </w:r>
      <w:r w:rsidR="00E72123" w:rsidRPr="00B145EB">
        <w:rPr>
          <w:rFonts w:asciiTheme="majorHAnsi" w:hAnsiTheme="majorHAnsi" w:cs="Garamond"/>
          <w:color w:val="auto"/>
        </w:rPr>
        <w:t>de</w:t>
      </w:r>
      <w:r w:rsidR="00E72123" w:rsidRPr="00B145EB">
        <w:rPr>
          <w:rFonts w:asciiTheme="majorHAnsi" w:hAnsiTheme="majorHAnsi" w:cs="Garamond"/>
          <w:color w:val="auto"/>
          <w:spacing w:val="-2"/>
        </w:rPr>
        <w:t>f</w:t>
      </w:r>
      <w:r w:rsidR="00E72123" w:rsidRPr="00B145EB">
        <w:rPr>
          <w:rFonts w:asciiTheme="majorHAnsi" w:hAnsiTheme="majorHAnsi" w:cs="Garamond"/>
          <w:color w:val="auto"/>
        </w:rPr>
        <w:t>initiva,</w:t>
      </w:r>
      <w:r w:rsidR="00E72123" w:rsidRPr="00B145EB">
        <w:rPr>
          <w:rFonts w:asciiTheme="majorHAnsi" w:hAnsiTheme="majorHAnsi" w:cs="Garamond"/>
          <w:color w:val="auto"/>
          <w:spacing w:val="19"/>
        </w:rPr>
        <w:t xml:space="preserve"> </w:t>
      </w:r>
      <w:r w:rsidR="00E72123" w:rsidRPr="00B145EB">
        <w:rPr>
          <w:rFonts w:asciiTheme="majorHAnsi" w:hAnsiTheme="majorHAnsi" w:cs="Garamond"/>
          <w:color w:val="auto"/>
        </w:rPr>
        <w:t>puede</w:t>
      </w:r>
      <w:r w:rsidR="00E72123" w:rsidRPr="00B145EB">
        <w:rPr>
          <w:rFonts w:asciiTheme="majorHAnsi" w:hAnsiTheme="majorHAnsi" w:cs="Garamond"/>
          <w:color w:val="auto"/>
          <w:spacing w:val="19"/>
        </w:rPr>
        <w:t xml:space="preserve"> </w:t>
      </w:r>
      <w:r w:rsidR="00E72123" w:rsidRPr="00B145EB">
        <w:rPr>
          <w:rFonts w:asciiTheme="majorHAnsi" w:hAnsiTheme="majorHAnsi" w:cs="Garamond"/>
          <w:color w:val="auto"/>
        </w:rPr>
        <w:t>de</w:t>
      </w:r>
      <w:r w:rsidR="00E72123" w:rsidRPr="00B145EB">
        <w:rPr>
          <w:rFonts w:asciiTheme="majorHAnsi" w:hAnsiTheme="majorHAnsi" w:cs="Garamond"/>
          <w:color w:val="auto"/>
          <w:spacing w:val="-3"/>
        </w:rPr>
        <w:t>s</w:t>
      </w:r>
      <w:r w:rsidR="00E72123" w:rsidRPr="00B145EB">
        <w:rPr>
          <w:rFonts w:asciiTheme="majorHAnsi" w:hAnsiTheme="majorHAnsi" w:cs="Garamond"/>
          <w:color w:val="auto"/>
          <w:spacing w:val="-2"/>
        </w:rPr>
        <w:t>t</w:t>
      </w:r>
      <w:r w:rsidR="00E72123" w:rsidRPr="00B145EB">
        <w:rPr>
          <w:rFonts w:asciiTheme="majorHAnsi" w:hAnsiTheme="majorHAnsi" w:cs="Garamond"/>
          <w:color w:val="auto"/>
        </w:rPr>
        <w:t>a</w:t>
      </w:r>
      <w:r w:rsidR="00E72123" w:rsidRPr="00B145EB">
        <w:rPr>
          <w:rFonts w:asciiTheme="majorHAnsi" w:hAnsiTheme="majorHAnsi" w:cs="Garamond"/>
          <w:color w:val="auto"/>
          <w:spacing w:val="-3"/>
        </w:rPr>
        <w:t>c</w:t>
      </w:r>
      <w:r w:rsidR="00E72123" w:rsidRPr="00B145EB">
        <w:rPr>
          <w:rFonts w:asciiTheme="majorHAnsi" w:hAnsiTheme="majorHAnsi" w:cs="Garamond"/>
          <w:color w:val="auto"/>
        </w:rPr>
        <w:t>a</w:t>
      </w:r>
      <w:r w:rsidR="00E72123" w:rsidRPr="00B145EB">
        <w:rPr>
          <w:rFonts w:asciiTheme="majorHAnsi" w:hAnsiTheme="majorHAnsi" w:cs="Garamond"/>
          <w:color w:val="auto"/>
          <w:spacing w:val="-2"/>
        </w:rPr>
        <w:t>r</w:t>
      </w:r>
      <w:r w:rsidR="00E72123" w:rsidRPr="00B145EB">
        <w:rPr>
          <w:rFonts w:asciiTheme="majorHAnsi" w:hAnsiTheme="majorHAnsi" w:cs="Garamond"/>
          <w:color w:val="auto"/>
          <w:spacing w:val="-3"/>
        </w:rPr>
        <w:t>s</w:t>
      </w:r>
      <w:r w:rsidR="00E72123" w:rsidRPr="00B145EB">
        <w:rPr>
          <w:rFonts w:asciiTheme="majorHAnsi" w:hAnsiTheme="majorHAnsi" w:cs="Garamond"/>
          <w:color w:val="auto"/>
        </w:rPr>
        <w:t>e</w:t>
      </w:r>
      <w:r w:rsidR="00E72123" w:rsidRPr="00B145EB">
        <w:rPr>
          <w:rFonts w:asciiTheme="majorHAnsi" w:hAnsiTheme="majorHAnsi" w:cs="Garamond"/>
          <w:color w:val="auto"/>
          <w:spacing w:val="19"/>
        </w:rPr>
        <w:t xml:space="preserve"> </w:t>
      </w:r>
      <w:r w:rsidR="00E72123" w:rsidRPr="00B145EB">
        <w:rPr>
          <w:rFonts w:asciiTheme="majorHAnsi" w:hAnsiTheme="majorHAnsi" w:cs="Garamond"/>
          <w:color w:val="auto"/>
        </w:rPr>
        <w:t>que</w:t>
      </w:r>
      <w:r w:rsidR="00E72123" w:rsidRPr="00B145EB">
        <w:rPr>
          <w:rFonts w:asciiTheme="majorHAnsi" w:hAnsiTheme="majorHAnsi" w:cs="Garamond"/>
          <w:color w:val="auto"/>
          <w:spacing w:val="19"/>
        </w:rPr>
        <w:t xml:space="preserve"> </w:t>
      </w:r>
      <w:r w:rsidR="00E72123" w:rsidRPr="00B145EB">
        <w:rPr>
          <w:rFonts w:asciiTheme="majorHAnsi" w:hAnsiTheme="majorHAnsi" w:cs="Garamond"/>
          <w:color w:val="auto"/>
        </w:rPr>
        <w:t>la</w:t>
      </w:r>
      <w:r w:rsidR="00E72123" w:rsidRPr="00B145EB">
        <w:rPr>
          <w:rFonts w:asciiTheme="majorHAnsi" w:hAnsiTheme="majorHAnsi" w:cs="Garamond"/>
          <w:color w:val="auto"/>
          <w:spacing w:val="19"/>
        </w:rPr>
        <w:t xml:space="preserve"> </w:t>
      </w:r>
      <w:r w:rsidR="00E72123" w:rsidRPr="00B145EB">
        <w:rPr>
          <w:rFonts w:asciiTheme="majorHAnsi" w:hAnsiTheme="majorHAnsi" w:cs="Garamond"/>
          <w:color w:val="auto"/>
        </w:rPr>
        <w:t>imagen, componente de la reputación e</w:t>
      </w:r>
      <w:r w:rsidR="00E72123" w:rsidRPr="00B145EB">
        <w:rPr>
          <w:rFonts w:asciiTheme="majorHAnsi" w:hAnsiTheme="majorHAnsi" w:cs="Garamond"/>
          <w:color w:val="auto"/>
          <w:spacing w:val="-3"/>
        </w:rPr>
        <w:t>s</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un</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concepto</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de</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eno</w:t>
      </w:r>
      <w:r w:rsidR="00E72123" w:rsidRPr="00B145EB">
        <w:rPr>
          <w:rFonts w:asciiTheme="majorHAnsi" w:hAnsiTheme="majorHAnsi" w:cs="Garamond"/>
          <w:color w:val="auto"/>
          <w:spacing w:val="-2"/>
        </w:rPr>
        <w:t>r</w:t>
      </w:r>
      <w:r w:rsidR="00E72123" w:rsidRPr="00B145EB">
        <w:rPr>
          <w:rFonts w:asciiTheme="majorHAnsi" w:hAnsiTheme="majorHAnsi" w:cs="Garamond"/>
          <w:color w:val="auto"/>
        </w:rPr>
        <w:t>me</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valo</w:t>
      </w:r>
      <w:r w:rsidR="00E72123" w:rsidRPr="00B145EB">
        <w:rPr>
          <w:rFonts w:asciiTheme="majorHAnsi" w:hAnsiTheme="majorHAnsi" w:cs="Garamond"/>
          <w:color w:val="auto"/>
          <w:spacing w:val="-2"/>
        </w:rPr>
        <w:t>r</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pa</w:t>
      </w:r>
      <w:r w:rsidR="00E72123" w:rsidRPr="00B145EB">
        <w:rPr>
          <w:rFonts w:asciiTheme="majorHAnsi" w:hAnsiTheme="majorHAnsi" w:cs="Garamond"/>
          <w:color w:val="auto"/>
          <w:spacing w:val="-2"/>
        </w:rPr>
        <w:t>r</w:t>
      </w:r>
      <w:r w:rsidR="00E72123" w:rsidRPr="00B145EB">
        <w:rPr>
          <w:rFonts w:asciiTheme="majorHAnsi" w:hAnsiTheme="majorHAnsi" w:cs="Garamond"/>
          <w:color w:val="auto"/>
        </w:rPr>
        <w:t>a</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comp</w:t>
      </w:r>
      <w:r w:rsidR="00E72123" w:rsidRPr="00B145EB">
        <w:rPr>
          <w:rFonts w:asciiTheme="majorHAnsi" w:hAnsiTheme="majorHAnsi" w:cs="Garamond"/>
          <w:color w:val="auto"/>
          <w:spacing w:val="-2"/>
        </w:rPr>
        <w:t>r</w:t>
      </w:r>
      <w:r w:rsidR="00E72123" w:rsidRPr="00B145EB">
        <w:rPr>
          <w:rFonts w:asciiTheme="majorHAnsi" w:hAnsiTheme="majorHAnsi" w:cs="Garamond"/>
          <w:color w:val="auto"/>
        </w:rPr>
        <w:t>ende</w:t>
      </w:r>
      <w:r w:rsidR="00E72123" w:rsidRPr="00B145EB">
        <w:rPr>
          <w:rFonts w:asciiTheme="majorHAnsi" w:hAnsiTheme="majorHAnsi" w:cs="Garamond"/>
          <w:color w:val="auto"/>
          <w:spacing w:val="-2"/>
        </w:rPr>
        <w:t>r</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el</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p</w:t>
      </w:r>
      <w:r w:rsidR="00E72123" w:rsidRPr="00B145EB">
        <w:rPr>
          <w:rFonts w:asciiTheme="majorHAnsi" w:hAnsiTheme="majorHAnsi" w:cs="Garamond"/>
          <w:color w:val="auto"/>
          <w:spacing w:val="-2"/>
        </w:rPr>
        <w:t>r</w:t>
      </w:r>
      <w:r w:rsidR="00E72123" w:rsidRPr="00B145EB">
        <w:rPr>
          <w:rFonts w:asciiTheme="majorHAnsi" w:hAnsiTheme="majorHAnsi" w:cs="Garamond"/>
          <w:color w:val="auto"/>
        </w:rPr>
        <w:t>oce</w:t>
      </w:r>
      <w:r w:rsidR="00E72123" w:rsidRPr="00B145EB">
        <w:rPr>
          <w:rFonts w:asciiTheme="majorHAnsi" w:hAnsiTheme="majorHAnsi" w:cs="Garamond"/>
          <w:color w:val="auto"/>
          <w:spacing w:val="-3"/>
        </w:rPr>
        <w:t>s</w:t>
      </w:r>
      <w:r w:rsidR="00E72123" w:rsidRPr="00B145EB">
        <w:rPr>
          <w:rFonts w:asciiTheme="majorHAnsi" w:hAnsiTheme="majorHAnsi" w:cs="Garamond"/>
          <w:color w:val="auto"/>
        </w:rPr>
        <w:t>o</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de</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elecció</w:t>
      </w:r>
      <w:r w:rsidR="00E72123" w:rsidRPr="00B145EB">
        <w:rPr>
          <w:rFonts w:asciiTheme="majorHAnsi" w:hAnsiTheme="majorHAnsi" w:cs="Garamond"/>
          <w:color w:val="auto"/>
          <w:spacing w:val="-4"/>
        </w:rPr>
        <w:t>n</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de</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un</w:t>
      </w:r>
      <w:r w:rsidR="00E72123" w:rsidRPr="00B145EB">
        <w:rPr>
          <w:rFonts w:asciiTheme="majorHAnsi" w:hAnsiTheme="majorHAnsi" w:cs="Garamond"/>
          <w:color w:val="auto"/>
          <w:spacing w:val="31"/>
        </w:rPr>
        <w:t xml:space="preserve"> </w:t>
      </w:r>
      <w:r w:rsidR="00E72123" w:rsidRPr="00B145EB">
        <w:rPr>
          <w:rFonts w:asciiTheme="majorHAnsi" w:hAnsiTheme="majorHAnsi" w:cs="Garamond"/>
          <w:color w:val="auto"/>
        </w:rPr>
        <w:t>de</w:t>
      </w:r>
      <w:r w:rsidR="00E72123" w:rsidRPr="00B145EB">
        <w:rPr>
          <w:rFonts w:asciiTheme="majorHAnsi" w:hAnsiTheme="majorHAnsi" w:cs="Garamond"/>
          <w:color w:val="auto"/>
          <w:spacing w:val="-3"/>
        </w:rPr>
        <w:t>s</w:t>
      </w:r>
      <w:r w:rsidR="00E72123" w:rsidRPr="00B145EB">
        <w:rPr>
          <w:rFonts w:asciiTheme="majorHAnsi" w:hAnsiTheme="majorHAnsi" w:cs="Garamond"/>
          <w:color w:val="auto"/>
          <w:spacing w:val="-2"/>
        </w:rPr>
        <w:t>t</w:t>
      </w:r>
      <w:r w:rsidR="00E72123" w:rsidRPr="00B145EB">
        <w:rPr>
          <w:rFonts w:asciiTheme="majorHAnsi" w:hAnsiTheme="majorHAnsi" w:cs="Garamond"/>
          <w:color w:val="auto"/>
        </w:rPr>
        <w:t>ino turí</w:t>
      </w:r>
      <w:r w:rsidR="00E72123" w:rsidRPr="00B145EB">
        <w:rPr>
          <w:rFonts w:asciiTheme="majorHAnsi" w:hAnsiTheme="majorHAnsi" w:cs="Garamond"/>
          <w:color w:val="auto"/>
          <w:spacing w:val="-3"/>
        </w:rPr>
        <w:t>s</w:t>
      </w:r>
      <w:r w:rsidR="00E72123" w:rsidRPr="00B145EB">
        <w:rPr>
          <w:rFonts w:asciiTheme="majorHAnsi" w:hAnsiTheme="majorHAnsi" w:cs="Garamond"/>
          <w:color w:val="auto"/>
          <w:spacing w:val="-2"/>
        </w:rPr>
        <w:t>t</w:t>
      </w:r>
      <w:r w:rsidR="00E72123" w:rsidRPr="00B145EB">
        <w:rPr>
          <w:rFonts w:asciiTheme="majorHAnsi" w:hAnsiTheme="majorHAnsi" w:cs="Garamond"/>
          <w:color w:val="auto"/>
        </w:rPr>
        <w:t xml:space="preserve">ico. </w:t>
      </w:r>
      <w:r w:rsidR="00A630FA" w:rsidRPr="00B145EB">
        <w:rPr>
          <w:rFonts w:asciiTheme="majorHAnsi" w:hAnsiTheme="majorHAnsi" w:cs="Garamond"/>
          <w:color w:val="auto"/>
        </w:rPr>
        <w:t>(</w:t>
      </w:r>
      <w:r w:rsidR="005F084D" w:rsidRPr="00343D91">
        <w:rPr>
          <w:rFonts w:asciiTheme="majorHAnsi" w:hAnsiTheme="majorHAnsi" w:cs="Garamond"/>
          <w:color w:val="auto"/>
        </w:rPr>
        <w:t>Rodríguez-Díaz</w:t>
      </w:r>
      <w:r w:rsidR="00343D91" w:rsidRPr="00343D91">
        <w:rPr>
          <w:rFonts w:asciiTheme="majorHAnsi" w:hAnsiTheme="majorHAnsi" w:cs="Garamond"/>
          <w:color w:val="auto"/>
        </w:rPr>
        <w:t xml:space="preserve"> y</w:t>
      </w:r>
      <w:r w:rsidR="00A630FA" w:rsidRPr="00343D91">
        <w:rPr>
          <w:rFonts w:asciiTheme="majorHAnsi" w:hAnsiTheme="majorHAnsi" w:cs="Garamond"/>
          <w:color w:val="auto"/>
        </w:rPr>
        <w:t xml:space="preserve"> </w:t>
      </w:r>
      <w:r w:rsidR="00751328" w:rsidRPr="00343D91">
        <w:rPr>
          <w:rFonts w:asciiTheme="majorHAnsi" w:eastAsia="Times New Roman" w:hAnsiTheme="majorHAnsi" w:cs="Times New Roman"/>
          <w:color w:val="auto"/>
        </w:rPr>
        <w:t>Espino-Rodríguez</w:t>
      </w:r>
      <w:r w:rsidR="00751328" w:rsidRPr="00B145EB">
        <w:rPr>
          <w:rFonts w:asciiTheme="majorHAnsi" w:hAnsiTheme="majorHAnsi" w:cs="Garamond"/>
          <w:color w:val="auto"/>
        </w:rPr>
        <w:t>,</w:t>
      </w:r>
      <w:r w:rsidR="004E72C0" w:rsidRPr="00B145EB">
        <w:rPr>
          <w:rFonts w:asciiTheme="majorHAnsi" w:hAnsiTheme="majorHAnsi" w:cs="Garamond"/>
          <w:color w:val="auto"/>
        </w:rPr>
        <w:t xml:space="preserve"> 2018</w:t>
      </w:r>
      <w:r w:rsidR="00A630FA" w:rsidRPr="00B145EB">
        <w:rPr>
          <w:rFonts w:asciiTheme="majorHAnsi" w:hAnsiTheme="majorHAnsi" w:cs="Garamond"/>
          <w:color w:val="auto"/>
        </w:rPr>
        <w:t xml:space="preserve"> )</w:t>
      </w:r>
      <w:r w:rsidR="000A3F9C" w:rsidRPr="00B145EB">
        <w:rPr>
          <w:rFonts w:asciiTheme="majorHAnsi" w:hAnsiTheme="majorHAnsi" w:cs="Garamond"/>
          <w:color w:val="auto"/>
        </w:rPr>
        <w:t xml:space="preserve">. Diversos trabajos ponen de manifiesto la necesidad de una homogeneización en la gestión de la reputación de destinos y la escasez de herramientas para su valoración. </w:t>
      </w:r>
    </w:p>
    <w:p w14:paraId="717C5BDE" w14:textId="77777777" w:rsidR="0053717A" w:rsidRPr="00B145EB" w:rsidRDefault="00485060" w:rsidP="00B145EB">
      <w:pPr>
        <w:spacing w:after="240" w:line="360" w:lineRule="auto"/>
        <w:rPr>
          <w:rFonts w:asciiTheme="majorHAnsi" w:eastAsia="Times New Roman" w:hAnsiTheme="majorHAnsi" w:cs="Times New Roman"/>
          <w:color w:val="auto"/>
          <w:lang w:val="es-ES"/>
        </w:rPr>
      </w:pPr>
      <w:r w:rsidRPr="00B145EB">
        <w:rPr>
          <w:rFonts w:asciiTheme="majorHAnsi" w:hAnsiTheme="majorHAnsi" w:cs="Times New Roman"/>
          <w:bCs/>
          <w:color w:val="auto"/>
          <w:lang w:val="es-ES"/>
        </w:rPr>
        <w:t>Basado en lo anterior los objetivos de</w:t>
      </w:r>
      <w:r w:rsidR="0053717A" w:rsidRPr="00B145EB">
        <w:rPr>
          <w:rFonts w:asciiTheme="majorHAnsi" w:hAnsiTheme="majorHAnsi" w:cs="Times New Roman"/>
          <w:bCs/>
          <w:color w:val="auto"/>
          <w:lang w:val="es-ES"/>
        </w:rPr>
        <w:t xml:space="preserve"> la presente investigación</w:t>
      </w:r>
      <w:r w:rsidR="000F5A9D" w:rsidRPr="00B145EB">
        <w:rPr>
          <w:rFonts w:asciiTheme="majorHAnsi" w:hAnsiTheme="majorHAnsi" w:cs="Times New Roman"/>
          <w:bCs/>
          <w:color w:val="auto"/>
          <w:lang w:val="es-ES"/>
        </w:rPr>
        <w:t xml:space="preserve"> incluye</w:t>
      </w:r>
      <w:r w:rsidR="00870D44" w:rsidRPr="00B145EB">
        <w:rPr>
          <w:rFonts w:asciiTheme="majorHAnsi" w:hAnsiTheme="majorHAnsi" w:cs="Times New Roman"/>
          <w:bCs/>
          <w:color w:val="auto"/>
          <w:lang w:val="es-ES"/>
        </w:rPr>
        <w:t xml:space="preserve"> como primer </w:t>
      </w:r>
      <w:r w:rsidR="000F5A9D" w:rsidRPr="00B145EB">
        <w:rPr>
          <w:rFonts w:asciiTheme="majorHAnsi" w:hAnsiTheme="majorHAnsi" w:cs="Times New Roman"/>
          <w:bCs/>
          <w:color w:val="auto"/>
          <w:lang w:val="es-ES"/>
        </w:rPr>
        <w:t>objetivo</w:t>
      </w:r>
      <w:r w:rsidR="004C3C44" w:rsidRPr="00B145EB">
        <w:rPr>
          <w:rFonts w:asciiTheme="majorHAnsi" w:hAnsiTheme="majorHAnsi" w:cs="Times New Roman"/>
          <w:bCs/>
          <w:color w:val="auto"/>
          <w:lang w:val="es-ES"/>
        </w:rPr>
        <w:t xml:space="preserve"> </w:t>
      </w:r>
      <w:r w:rsidR="00870D44" w:rsidRPr="00B145EB">
        <w:rPr>
          <w:rFonts w:asciiTheme="majorHAnsi" w:eastAsia="Times New Roman" w:hAnsiTheme="majorHAnsi" w:cs="Times New Roman"/>
          <w:color w:val="auto"/>
          <w:lang w:val="es-ES"/>
        </w:rPr>
        <w:t xml:space="preserve">determinar </w:t>
      </w:r>
      <w:r w:rsidR="004C3C44" w:rsidRPr="00B145EB">
        <w:rPr>
          <w:rFonts w:asciiTheme="majorHAnsi" w:eastAsia="Times New Roman" w:hAnsiTheme="majorHAnsi" w:cs="Times New Roman"/>
          <w:color w:val="auto"/>
          <w:lang w:val="es-ES"/>
        </w:rPr>
        <w:t xml:space="preserve">los </w:t>
      </w:r>
      <w:r w:rsidR="004C3C44" w:rsidRPr="00B145EB">
        <w:rPr>
          <w:rFonts w:asciiTheme="majorHAnsi" w:eastAsia="Times New Roman" w:hAnsiTheme="majorHAnsi" w:cs="Times New Roman"/>
          <w:i/>
          <w:color w:val="auto"/>
          <w:lang w:val="es-ES"/>
        </w:rPr>
        <w:t>stakeholders</w:t>
      </w:r>
      <w:r w:rsidR="004C3C44" w:rsidRPr="00B145EB">
        <w:rPr>
          <w:rFonts w:asciiTheme="majorHAnsi" w:eastAsia="Times New Roman" w:hAnsiTheme="majorHAnsi" w:cs="Times New Roman"/>
          <w:color w:val="auto"/>
          <w:lang w:val="es-ES"/>
        </w:rPr>
        <w:t xml:space="preserve"> y valorar las acc</w:t>
      </w:r>
      <w:r w:rsidR="00AE1A28" w:rsidRPr="00B145EB">
        <w:rPr>
          <w:rFonts w:asciiTheme="majorHAnsi" w:eastAsia="Times New Roman" w:hAnsiTheme="majorHAnsi" w:cs="Times New Roman"/>
          <w:color w:val="auto"/>
          <w:lang w:val="es-ES"/>
        </w:rPr>
        <w:t xml:space="preserve">iones de relaciones públicas </w:t>
      </w:r>
      <w:r w:rsidR="00920B97" w:rsidRPr="00B145EB">
        <w:rPr>
          <w:rFonts w:asciiTheme="majorHAnsi" w:eastAsia="Times New Roman" w:hAnsiTheme="majorHAnsi" w:cs="Times New Roman"/>
          <w:color w:val="auto"/>
          <w:lang w:val="es-ES"/>
        </w:rPr>
        <w:t>que potencian</w:t>
      </w:r>
      <w:r w:rsidR="004C3C44" w:rsidRPr="00B145EB">
        <w:rPr>
          <w:rFonts w:asciiTheme="majorHAnsi" w:eastAsia="Times New Roman" w:hAnsiTheme="majorHAnsi" w:cs="Times New Roman"/>
          <w:color w:val="auto"/>
          <w:lang w:val="es-ES"/>
        </w:rPr>
        <w:t xml:space="preserve"> las experiencias y los sentimientos de los turistas como elementos comunicativos y dinamizadores de los destinos turísticos.  Asimismo </w:t>
      </w:r>
      <w:r w:rsidR="00870D44" w:rsidRPr="00B145EB">
        <w:rPr>
          <w:rFonts w:asciiTheme="majorHAnsi" w:eastAsia="Times New Roman" w:hAnsiTheme="majorHAnsi" w:cs="Times New Roman"/>
          <w:color w:val="auto"/>
          <w:lang w:val="es-ES"/>
        </w:rPr>
        <w:t xml:space="preserve">como segundo objetivo </w:t>
      </w:r>
      <w:r w:rsidR="004C3C44" w:rsidRPr="00B145EB">
        <w:rPr>
          <w:rFonts w:asciiTheme="majorHAnsi" w:eastAsia="Times New Roman" w:hAnsiTheme="majorHAnsi" w:cs="Times New Roman"/>
          <w:color w:val="auto"/>
          <w:lang w:val="es-ES"/>
        </w:rPr>
        <w:t>se propone</w:t>
      </w:r>
      <w:r w:rsidR="00870D44" w:rsidRPr="00B145EB">
        <w:rPr>
          <w:rFonts w:asciiTheme="majorHAnsi" w:eastAsia="Times New Roman" w:hAnsiTheme="majorHAnsi" w:cs="Times New Roman"/>
          <w:color w:val="auto"/>
          <w:lang w:val="es-ES"/>
        </w:rPr>
        <w:t xml:space="preserve"> evaluar la</w:t>
      </w:r>
      <w:r w:rsidR="0017158C" w:rsidRPr="00B145EB">
        <w:rPr>
          <w:rFonts w:asciiTheme="majorHAnsi" w:eastAsia="Times New Roman" w:hAnsiTheme="majorHAnsi" w:cs="Times New Roman"/>
          <w:color w:val="auto"/>
          <w:lang w:val="es-ES"/>
        </w:rPr>
        <w:t xml:space="preserve"> reputación</w:t>
      </w:r>
      <w:r w:rsidR="00870D44" w:rsidRPr="00B145EB">
        <w:rPr>
          <w:rFonts w:asciiTheme="majorHAnsi" w:eastAsia="Times New Roman" w:hAnsiTheme="majorHAnsi" w:cs="Times New Roman"/>
          <w:color w:val="auto"/>
          <w:lang w:val="es-ES"/>
        </w:rPr>
        <w:t xml:space="preserve"> del</w:t>
      </w:r>
      <w:r w:rsidR="004C3C44" w:rsidRPr="00B145EB">
        <w:rPr>
          <w:rFonts w:asciiTheme="majorHAnsi" w:eastAsia="Times New Roman" w:hAnsiTheme="majorHAnsi" w:cs="Times New Roman"/>
          <w:color w:val="auto"/>
          <w:lang w:val="es-ES"/>
        </w:rPr>
        <w:t xml:space="preserve"> destino</w:t>
      </w:r>
      <w:r w:rsidR="0017158C" w:rsidRPr="00B145EB">
        <w:rPr>
          <w:rFonts w:asciiTheme="majorHAnsi" w:eastAsia="Times New Roman" w:hAnsiTheme="majorHAnsi" w:cs="Times New Roman"/>
          <w:color w:val="auto"/>
          <w:lang w:val="es-ES"/>
        </w:rPr>
        <w:t xml:space="preserve"> turístico</w:t>
      </w:r>
      <w:r w:rsidR="004C3C44" w:rsidRPr="00B145EB">
        <w:rPr>
          <w:rFonts w:asciiTheme="majorHAnsi" w:eastAsia="Times New Roman" w:hAnsiTheme="majorHAnsi" w:cs="Times New Roman"/>
          <w:color w:val="auto"/>
          <w:lang w:val="es-ES"/>
        </w:rPr>
        <w:t xml:space="preserve"> inteligente</w:t>
      </w:r>
      <w:r w:rsidR="0017158C" w:rsidRPr="00B145EB">
        <w:rPr>
          <w:rFonts w:asciiTheme="majorHAnsi" w:eastAsia="Times New Roman" w:hAnsiTheme="majorHAnsi" w:cs="Times New Roman"/>
          <w:color w:val="auto"/>
          <w:lang w:val="es-ES"/>
        </w:rPr>
        <w:t xml:space="preserve"> </w:t>
      </w:r>
      <w:r w:rsidR="00870D44" w:rsidRPr="00B145EB">
        <w:rPr>
          <w:rFonts w:asciiTheme="majorHAnsi" w:eastAsia="Times New Roman" w:hAnsiTheme="majorHAnsi" w:cs="Times New Roman"/>
          <w:color w:val="auto"/>
          <w:lang w:val="es-ES"/>
        </w:rPr>
        <w:t>a través de un modelo sostenible interpretando los aspectos de u</w:t>
      </w:r>
      <w:r w:rsidR="006D6591">
        <w:rPr>
          <w:rFonts w:asciiTheme="majorHAnsi" w:eastAsia="Times New Roman" w:hAnsiTheme="majorHAnsi" w:cs="Times New Roman"/>
          <w:color w:val="auto"/>
          <w:lang w:val="es-ES"/>
        </w:rPr>
        <w:t xml:space="preserve">n marco </w:t>
      </w:r>
      <w:r w:rsidR="00870D44" w:rsidRPr="00B145EB">
        <w:rPr>
          <w:rFonts w:asciiTheme="majorHAnsi" w:eastAsia="Times New Roman" w:hAnsiTheme="majorHAnsi" w:cs="Times New Roman"/>
          <w:color w:val="auto"/>
          <w:lang w:val="es-ES"/>
        </w:rPr>
        <w:t>cuádruple</w:t>
      </w:r>
      <w:r w:rsidR="00386EAB">
        <w:rPr>
          <w:rFonts w:asciiTheme="majorHAnsi" w:eastAsia="Times New Roman" w:hAnsiTheme="majorHAnsi" w:cs="Times New Roman"/>
          <w:color w:val="auto"/>
          <w:lang w:val="es-ES"/>
        </w:rPr>
        <w:t xml:space="preserve"> de </w:t>
      </w:r>
      <w:r w:rsidR="006D6591">
        <w:rPr>
          <w:rFonts w:asciiTheme="majorHAnsi" w:eastAsia="Times New Roman" w:hAnsiTheme="majorHAnsi" w:cs="Times New Roman"/>
          <w:color w:val="auto"/>
          <w:lang w:val="es-ES"/>
        </w:rPr>
        <w:t>hélice</w:t>
      </w:r>
      <w:r w:rsidR="00A57E3F">
        <w:rPr>
          <w:rFonts w:asciiTheme="majorHAnsi" w:eastAsia="Times New Roman" w:hAnsiTheme="majorHAnsi" w:cs="Times New Roman"/>
          <w:color w:val="auto"/>
          <w:lang w:val="es-ES"/>
        </w:rPr>
        <w:t xml:space="preserve"> </w:t>
      </w:r>
      <w:r w:rsidR="00870D44" w:rsidRPr="00B145EB">
        <w:rPr>
          <w:rFonts w:asciiTheme="majorHAnsi" w:eastAsia="Times New Roman" w:hAnsiTheme="majorHAnsi" w:cs="Times New Roman"/>
          <w:color w:val="auto"/>
          <w:lang w:val="es-ES"/>
        </w:rPr>
        <w:t>.</w:t>
      </w:r>
    </w:p>
    <w:p w14:paraId="4ADD4384" w14:textId="77777777" w:rsidR="00870D44" w:rsidRPr="00B145EB" w:rsidRDefault="00485060"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Para alcanzar estos objetivos se lleva a cabo</w:t>
      </w:r>
      <w:r w:rsidR="00AE1A28" w:rsidRPr="00B145EB">
        <w:rPr>
          <w:rFonts w:asciiTheme="majorHAnsi" w:hAnsiTheme="majorHAnsi" w:cs="Times New Roman"/>
          <w:bCs/>
          <w:color w:val="auto"/>
          <w:lang w:val="es-ES"/>
        </w:rPr>
        <w:t xml:space="preserve"> en primer lugar</w:t>
      </w:r>
      <w:r w:rsidRPr="00B145EB">
        <w:rPr>
          <w:rFonts w:asciiTheme="majorHAnsi" w:hAnsiTheme="majorHAnsi" w:cs="Times New Roman"/>
          <w:bCs/>
          <w:color w:val="auto"/>
          <w:lang w:val="es-ES"/>
        </w:rPr>
        <w:t xml:space="preserve"> una revisión de la literatura, </w:t>
      </w:r>
      <w:r w:rsidR="0017158C" w:rsidRPr="00B145EB">
        <w:rPr>
          <w:rFonts w:asciiTheme="majorHAnsi" w:hAnsiTheme="majorHAnsi" w:cs="Times New Roman"/>
          <w:bCs/>
          <w:color w:val="auto"/>
          <w:lang w:val="es-ES"/>
        </w:rPr>
        <w:t xml:space="preserve"> se presenta el método  de investigación empleado</w:t>
      </w:r>
      <w:r w:rsidR="00A630FA" w:rsidRPr="00B145EB">
        <w:rPr>
          <w:rFonts w:asciiTheme="majorHAnsi" w:hAnsiTheme="majorHAnsi" w:cs="Times New Roman"/>
          <w:bCs/>
          <w:color w:val="auto"/>
          <w:lang w:val="es-ES"/>
        </w:rPr>
        <w:t xml:space="preserve"> </w:t>
      </w:r>
      <w:r w:rsidRPr="00B145EB">
        <w:rPr>
          <w:rFonts w:asciiTheme="majorHAnsi" w:hAnsiTheme="majorHAnsi" w:cs="Times New Roman"/>
          <w:bCs/>
          <w:color w:val="auto"/>
          <w:lang w:val="es-ES"/>
        </w:rPr>
        <w:t xml:space="preserve">y los resultados obtenidos. El trabajo finaliza con la discusión y conclusiones. </w:t>
      </w:r>
    </w:p>
    <w:p w14:paraId="25740023" w14:textId="77777777" w:rsidR="00C77C27" w:rsidRPr="00B145EB" w:rsidRDefault="00C77C27" w:rsidP="00B145EB">
      <w:pPr>
        <w:spacing w:after="240" w:line="360" w:lineRule="auto"/>
        <w:rPr>
          <w:rFonts w:asciiTheme="majorHAnsi" w:hAnsiTheme="majorHAnsi" w:cs="Times New Roman"/>
          <w:b/>
          <w:bCs/>
          <w:color w:val="auto"/>
          <w:lang w:val="es-ES"/>
        </w:rPr>
      </w:pPr>
      <w:r w:rsidRPr="00B145EB">
        <w:rPr>
          <w:rFonts w:asciiTheme="majorHAnsi" w:hAnsiTheme="majorHAnsi" w:cs="Times New Roman"/>
          <w:b/>
          <w:bCs/>
          <w:color w:val="auto"/>
          <w:lang w:val="es-ES"/>
        </w:rPr>
        <w:t>2. MARCO TEÓRICO</w:t>
      </w:r>
    </w:p>
    <w:p w14:paraId="6E3608BE" w14:textId="77777777" w:rsidR="00DC0541" w:rsidRPr="00B145EB" w:rsidRDefault="00C77C27" w:rsidP="00B145EB">
      <w:pPr>
        <w:spacing w:after="240" w:line="360" w:lineRule="auto"/>
        <w:rPr>
          <w:rFonts w:asciiTheme="majorHAnsi" w:hAnsiTheme="majorHAnsi" w:cs="Times New Roman"/>
          <w:b/>
          <w:bCs/>
          <w:color w:val="auto"/>
          <w:lang w:val="es-ES"/>
        </w:rPr>
      </w:pPr>
      <w:r w:rsidRPr="00B145EB">
        <w:rPr>
          <w:rFonts w:asciiTheme="majorHAnsi" w:hAnsiTheme="majorHAnsi" w:cs="Times New Roman"/>
          <w:b/>
          <w:bCs/>
          <w:color w:val="auto"/>
          <w:lang w:val="es-ES"/>
        </w:rPr>
        <w:t>2.</w:t>
      </w:r>
      <w:r w:rsidR="00991ED6" w:rsidRPr="00B145EB">
        <w:rPr>
          <w:rFonts w:asciiTheme="majorHAnsi" w:hAnsiTheme="majorHAnsi" w:cs="Times New Roman"/>
          <w:b/>
          <w:bCs/>
          <w:color w:val="auto"/>
          <w:lang w:val="es-ES"/>
        </w:rPr>
        <w:t>1. Relaciones públicas y turismo</w:t>
      </w:r>
    </w:p>
    <w:p w14:paraId="29FA4C8C" w14:textId="77777777" w:rsidR="00334697" w:rsidRPr="00B145EB" w:rsidRDefault="00DC0541"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La industria turística es compleja al considerarse global, nacional y local al mismo tiempo. Los productos y servicios dependen en gran medida de empresas locales pero </w:t>
      </w:r>
      <w:r w:rsidR="009C07B7" w:rsidRPr="00B145EB">
        <w:rPr>
          <w:rFonts w:asciiTheme="majorHAnsi" w:hAnsiTheme="majorHAnsi" w:cs="Times New Roman"/>
          <w:bCs/>
          <w:color w:val="auto"/>
          <w:lang w:val="es-ES"/>
        </w:rPr>
        <w:t xml:space="preserve">no </w:t>
      </w:r>
      <w:r w:rsidR="00C15A08" w:rsidRPr="00B145EB">
        <w:rPr>
          <w:rFonts w:asciiTheme="majorHAnsi" w:hAnsiTheme="majorHAnsi" w:cs="Times New Roman"/>
          <w:bCs/>
          <w:color w:val="auto"/>
          <w:lang w:val="es-ES"/>
        </w:rPr>
        <w:t>se debe olvidar a los t</w:t>
      </w:r>
      <w:r w:rsidR="00D91DA3" w:rsidRPr="00B145EB">
        <w:rPr>
          <w:rFonts w:asciiTheme="majorHAnsi" w:hAnsiTheme="majorHAnsi" w:cs="Times New Roman"/>
          <w:bCs/>
          <w:color w:val="auto"/>
          <w:lang w:val="es-ES"/>
        </w:rPr>
        <w:t>uroperadores o</w:t>
      </w:r>
      <w:r w:rsidRPr="00B145EB">
        <w:rPr>
          <w:rFonts w:asciiTheme="majorHAnsi" w:hAnsiTheme="majorHAnsi" w:cs="Times New Roman"/>
          <w:bCs/>
          <w:color w:val="auto"/>
          <w:lang w:val="es-ES"/>
        </w:rPr>
        <w:t xml:space="preserve"> las grandes caden</w:t>
      </w:r>
      <w:r w:rsidR="00B34E8D" w:rsidRPr="00B145EB">
        <w:rPr>
          <w:rFonts w:asciiTheme="majorHAnsi" w:hAnsiTheme="majorHAnsi" w:cs="Times New Roman"/>
          <w:bCs/>
          <w:color w:val="auto"/>
          <w:lang w:val="es-ES"/>
        </w:rPr>
        <w:t xml:space="preserve">as </w:t>
      </w:r>
      <w:r w:rsidR="004D7618" w:rsidRPr="00B145EB">
        <w:rPr>
          <w:rFonts w:asciiTheme="majorHAnsi" w:hAnsiTheme="majorHAnsi" w:cs="Times New Roman"/>
          <w:bCs/>
          <w:color w:val="auto"/>
          <w:lang w:val="es-ES"/>
        </w:rPr>
        <w:t xml:space="preserve">hoteleras </w:t>
      </w:r>
      <w:r w:rsidR="00B34E8D" w:rsidRPr="00B145EB">
        <w:rPr>
          <w:rFonts w:asciiTheme="majorHAnsi" w:hAnsiTheme="majorHAnsi" w:cs="Times New Roman"/>
          <w:bCs/>
          <w:color w:val="auto"/>
          <w:lang w:val="es-ES"/>
        </w:rPr>
        <w:t>nacionales e internacionales</w:t>
      </w:r>
      <w:r w:rsidRPr="00B145EB">
        <w:rPr>
          <w:rFonts w:asciiTheme="majorHAnsi" w:hAnsiTheme="majorHAnsi" w:cs="Times New Roman"/>
          <w:bCs/>
          <w:color w:val="auto"/>
          <w:lang w:val="es-ES"/>
        </w:rPr>
        <w:t xml:space="preserve"> </w:t>
      </w:r>
      <w:r w:rsidR="00A9506E" w:rsidRPr="00B145EB">
        <w:rPr>
          <w:rFonts w:asciiTheme="majorHAnsi" w:hAnsiTheme="majorHAnsi" w:cs="Times New Roman"/>
          <w:bCs/>
          <w:color w:val="auto"/>
          <w:lang w:val="es-ES"/>
        </w:rPr>
        <w:t>(</w:t>
      </w:r>
      <w:r w:rsidR="00A9506E" w:rsidRPr="00343D91">
        <w:rPr>
          <w:rFonts w:asciiTheme="majorHAnsi" w:hAnsiTheme="majorHAnsi" w:cs="Times New Roman"/>
          <w:bCs/>
          <w:color w:val="auto"/>
          <w:lang w:val="es-ES"/>
        </w:rPr>
        <w:t>L’Etang</w:t>
      </w:r>
      <w:r w:rsidR="00343D91" w:rsidRPr="00343D91">
        <w:rPr>
          <w:rFonts w:asciiTheme="majorHAnsi" w:hAnsiTheme="majorHAnsi" w:cs="Times New Roman"/>
          <w:bCs/>
          <w:color w:val="auto"/>
          <w:lang w:val="es-ES"/>
        </w:rPr>
        <w:t>,</w:t>
      </w:r>
      <w:r w:rsidR="00A9506E" w:rsidRPr="00343D91">
        <w:rPr>
          <w:rFonts w:asciiTheme="majorHAnsi" w:hAnsiTheme="majorHAnsi" w:cs="Times New Roman"/>
          <w:bCs/>
          <w:color w:val="auto"/>
          <w:lang w:val="es-ES"/>
        </w:rPr>
        <w:t xml:space="preserve"> Falkheimer</w:t>
      </w:r>
      <w:r w:rsidR="00343D91" w:rsidRPr="00343D91">
        <w:rPr>
          <w:rFonts w:asciiTheme="majorHAnsi" w:hAnsiTheme="majorHAnsi" w:cs="Times New Roman"/>
          <w:bCs/>
          <w:color w:val="auto"/>
          <w:lang w:val="es-ES"/>
        </w:rPr>
        <w:t xml:space="preserve"> y </w:t>
      </w:r>
      <w:r w:rsidR="00A9506E" w:rsidRPr="00343D91">
        <w:rPr>
          <w:rFonts w:asciiTheme="majorHAnsi" w:hAnsiTheme="majorHAnsi" w:cs="Times New Roman"/>
          <w:bCs/>
          <w:color w:val="auto"/>
          <w:lang w:val="es-ES"/>
        </w:rPr>
        <w:t>Lugo,</w:t>
      </w:r>
      <w:r w:rsidR="00A9506E" w:rsidRPr="00B145EB">
        <w:rPr>
          <w:rFonts w:asciiTheme="majorHAnsi" w:hAnsiTheme="majorHAnsi" w:cs="Times New Roman"/>
          <w:bCs/>
          <w:color w:val="auto"/>
          <w:lang w:val="es-ES"/>
        </w:rPr>
        <w:t xml:space="preserve"> 200</w:t>
      </w:r>
      <w:r w:rsidR="00DD673A" w:rsidRPr="00B145EB">
        <w:rPr>
          <w:rFonts w:asciiTheme="majorHAnsi" w:hAnsiTheme="majorHAnsi" w:cs="Times New Roman"/>
          <w:bCs/>
          <w:color w:val="auto"/>
          <w:lang w:val="es-ES"/>
        </w:rPr>
        <w:t>7</w:t>
      </w:r>
      <w:r w:rsidR="00FD1E56" w:rsidRPr="00B145EB">
        <w:rPr>
          <w:rFonts w:asciiTheme="majorHAnsi" w:hAnsiTheme="majorHAnsi" w:cs="Times New Roman"/>
          <w:bCs/>
          <w:color w:val="auto"/>
          <w:lang w:val="es-ES"/>
        </w:rPr>
        <w:t>)</w:t>
      </w:r>
      <w:r w:rsidR="004D7618" w:rsidRPr="00B145EB">
        <w:rPr>
          <w:rFonts w:asciiTheme="majorHAnsi" w:hAnsiTheme="majorHAnsi" w:cs="Times New Roman"/>
          <w:bCs/>
          <w:color w:val="auto"/>
          <w:lang w:val="es-ES"/>
        </w:rPr>
        <w:t>.</w:t>
      </w:r>
    </w:p>
    <w:p w14:paraId="02576384" w14:textId="77777777" w:rsidR="004D7618" w:rsidRPr="00B145EB" w:rsidRDefault="00B51D51"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Para el desarrollo del</w:t>
      </w:r>
      <w:r w:rsidR="00A9506E" w:rsidRPr="00B145EB">
        <w:rPr>
          <w:rFonts w:asciiTheme="majorHAnsi" w:hAnsiTheme="majorHAnsi" w:cs="Times New Roman"/>
          <w:bCs/>
          <w:color w:val="auto"/>
          <w:lang w:val="es-ES"/>
        </w:rPr>
        <w:t xml:space="preserve"> destino turístico las administraciones públi</w:t>
      </w:r>
      <w:r w:rsidR="00B34E8D" w:rsidRPr="00B145EB">
        <w:rPr>
          <w:rFonts w:asciiTheme="majorHAnsi" w:hAnsiTheme="majorHAnsi" w:cs="Times New Roman"/>
          <w:bCs/>
          <w:color w:val="auto"/>
          <w:lang w:val="es-ES"/>
        </w:rPr>
        <w:t>cas juegan un papel primordial</w:t>
      </w:r>
      <w:r w:rsidR="00A9506E" w:rsidRPr="00B145EB">
        <w:rPr>
          <w:rFonts w:asciiTheme="majorHAnsi" w:hAnsiTheme="majorHAnsi" w:cs="Times New Roman"/>
          <w:bCs/>
          <w:color w:val="auto"/>
          <w:lang w:val="es-ES"/>
        </w:rPr>
        <w:t xml:space="preserve"> pues deben organizar</w:t>
      </w:r>
      <w:r w:rsidR="00462278" w:rsidRPr="00B145EB">
        <w:rPr>
          <w:rFonts w:asciiTheme="majorHAnsi" w:hAnsiTheme="majorHAnsi" w:cs="Times New Roman"/>
          <w:bCs/>
          <w:color w:val="auto"/>
          <w:lang w:val="es-ES"/>
        </w:rPr>
        <w:t xml:space="preserve">, diseñar </w:t>
      </w:r>
      <w:r w:rsidR="00A9506E" w:rsidRPr="00B145EB">
        <w:rPr>
          <w:rFonts w:asciiTheme="majorHAnsi" w:hAnsiTheme="majorHAnsi" w:cs="Times New Roman"/>
          <w:bCs/>
          <w:color w:val="auto"/>
          <w:lang w:val="es-ES"/>
        </w:rPr>
        <w:t>est</w:t>
      </w:r>
      <w:r w:rsidR="00B34E8D" w:rsidRPr="00B145EB">
        <w:rPr>
          <w:rFonts w:asciiTheme="majorHAnsi" w:hAnsiTheme="majorHAnsi" w:cs="Times New Roman"/>
          <w:bCs/>
          <w:color w:val="auto"/>
          <w:lang w:val="es-ES"/>
        </w:rPr>
        <w:t xml:space="preserve">rategias y </w:t>
      </w:r>
      <w:r w:rsidR="00462278" w:rsidRPr="00B145EB">
        <w:rPr>
          <w:rFonts w:asciiTheme="majorHAnsi" w:hAnsiTheme="majorHAnsi" w:cs="Times New Roman"/>
          <w:bCs/>
          <w:color w:val="auto"/>
          <w:lang w:val="es-ES"/>
        </w:rPr>
        <w:t xml:space="preserve">definir </w:t>
      </w:r>
      <w:r w:rsidR="00B34E8D" w:rsidRPr="00B145EB">
        <w:rPr>
          <w:rFonts w:asciiTheme="majorHAnsi" w:hAnsiTheme="majorHAnsi" w:cs="Times New Roman"/>
          <w:bCs/>
          <w:color w:val="auto"/>
          <w:lang w:val="es-ES"/>
        </w:rPr>
        <w:t>líneas a seguir. La financiación</w:t>
      </w:r>
      <w:r w:rsidR="00722638" w:rsidRPr="00B145EB">
        <w:rPr>
          <w:rFonts w:asciiTheme="majorHAnsi" w:hAnsiTheme="majorHAnsi" w:cs="Times New Roman"/>
          <w:bCs/>
          <w:color w:val="auto"/>
          <w:lang w:val="es-ES"/>
        </w:rPr>
        <w:t xml:space="preserve"> para la promoción del destino suele</w:t>
      </w:r>
      <w:r w:rsidR="00B34E8D" w:rsidRPr="00B145EB">
        <w:rPr>
          <w:rFonts w:asciiTheme="majorHAnsi" w:hAnsiTheme="majorHAnsi" w:cs="Times New Roman"/>
          <w:bCs/>
          <w:color w:val="auto"/>
          <w:lang w:val="es-ES"/>
        </w:rPr>
        <w:t xml:space="preserve"> enmarcarse en los presupuestos de las administraciones. </w:t>
      </w:r>
      <w:r w:rsidR="004D7618" w:rsidRPr="00B145EB">
        <w:rPr>
          <w:rFonts w:asciiTheme="majorHAnsi" w:hAnsiTheme="majorHAnsi" w:cs="Times New Roman"/>
          <w:bCs/>
          <w:color w:val="auto"/>
          <w:lang w:val="es-ES"/>
        </w:rPr>
        <w:t>Dichas estrategias de promoción deben convivir con la sostenibilidad del destino y con la convivencia de sus ciudadanos (</w:t>
      </w:r>
      <w:r w:rsidR="00343D91" w:rsidRPr="00343D91">
        <w:rPr>
          <w:rFonts w:asciiTheme="majorHAnsi" w:hAnsiTheme="majorHAnsi" w:cs="Times New Roman"/>
          <w:bCs/>
          <w:color w:val="auto"/>
          <w:lang w:val="es-ES"/>
        </w:rPr>
        <w:t>Buhalis y</w:t>
      </w:r>
      <w:r w:rsidR="001F3544" w:rsidRPr="00343D91">
        <w:rPr>
          <w:rFonts w:asciiTheme="majorHAnsi" w:hAnsiTheme="majorHAnsi" w:cs="Times New Roman"/>
          <w:bCs/>
          <w:color w:val="auto"/>
          <w:lang w:val="es-ES"/>
        </w:rPr>
        <w:t xml:space="preserve"> Amaranggana</w:t>
      </w:r>
      <w:r w:rsidR="00D34D31" w:rsidRPr="00343D91">
        <w:rPr>
          <w:rFonts w:asciiTheme="majorHAnsi" w:hAnsiTheme="majorHAnsi" w:cs="Times New Roman"/>
          <w:bCs/>
          <w:color w:val="auto"/>
          <w:lang w:val="es-ES"/>
        </w:rPr>
        <w:t>,</w:t>
      </w:r>
      <w:r w:rsidR="00D34D31" w:rsidRPr="00B145EB">
        <w:rPr>
          <w:rFonts w:asciiTheme="majorHAnsi" w:hAnsiTheme="majorHAnsi" w:cs="Times New Roman"/>
          <w:bCs/>
          <w:color w:val="auto"/>
          <w:lang w:val="es-ES"/>
        </w:rPr>
        <w:t xml:space="preserve"> 2014</w:t>
      </w:r>
      <w:r w:rsidR="004D7618" w:rsidRPr="00B145EB">
        <w:rPr>
          <w:rFonts w:asciiTheme="majorHAnsi" w:hAnsiTheme="majorHAnsi" w:cs="Times New Roman"/>
          <w:bCs/>
          <w:color w:val="auto"/>
          <w:lang w:val="es-ES"/>
        </w:rPr>
        <w:t xml:space="preserve">). </w:t>
      </w:r>
    </w:p>
    <w:p w14:paraId="6D916B75" w14:textId="77777777" w:rsidR="004D7618" w:rsidRPr="00B145EB" w:rsidRDefault="004D7618"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Desde un punto de vista organizativo, el turismo exige de la negociación </w:t>
      </w:r>
      <w:r w:rsidR="00034C0F" w:rsidRPr="00B145EB">
        <w:rPr>
          <w:rFonts w:asciiTheme="majorHAnsi" w:hAnsiTheme="majorHAnsi" w:cs="Times New Roman"/>
          <w:bCs/>
          <w:color w:val="auto"/>
          <w:lang w:val="es-ES"/>
        </w:rPr>
        <w:t>entre lo público y lo privado. S</w:t>
      </w:r>
      <w:r w:rsidRPr="00B145EB">
        <w:rPr>
          <w:rFonts w:asciiTheme="majorHAnsi" w:hAnsiTheme="majorHAnsi" w:cs="Times New Roman"/>
          <w:bCs/>
          <w:color w:val="auto"/>
          <w:lang w:val="es-ES"/>
        </w:rPr>
        <w:t>e debe desarrollar, por tanto, un marco innovador adecuado para alianzas público-privadas en proyectos de innovación abierta en destinos inteligentes</w:t>
      </w:r>
      <w:r w:rsidR="00B34E8D" w:rsidRPr="00B145EB">
        <w:rPr>
          <w:rFonts w:asciiTheme="majorHAnsi" w:hAnsiTheme="majorHAnsi" w:cs="Times New Roman"/>
          <w:bCs/>
          <w:color w:val="auto"/>
          <w:lang w:val="es-ES"/>
        </w:rPr>
        <w:t xml:space="preserve"> (</w:t>
      </w:r>
      <w:r w:rsidR="0088007B" w:rsidRPr="000510BB">
        <w:rPr>
          <w:rFonts w:asciiTheme="majorHAnsi" w:hAnsiTheme="majorHAnsi" w:cs="Times New Roman"/>
          <w:bCs/>
          <w:color w:val="auto"/>
          <w:lang w:val="es-ES"/>
        </w:rPr>
        <w:t>Ferraris, Santoro</w:t>
      </w:r>
      <w:r w:rsidR="000510BB" w:rsidRPr="000510BB">
        <w:rPr>
          <w:rFonts w:asciiTheme="majorHAnsi" w:hAnsiTheme="majorHAnsi" w:cs="Times New Roman"/>
          <w:bCs/>
          <w:color w:val="auto"/>
          <w:lang w:val="es-ES"/>
        </w:rPr>
        <w:t xml:space="preserve"> y</w:t>
      </w:r>
      <w:r w:rsidR="0088007B" w:rsidRPr="000510BB">
        <w:rPr>
          <w:rFonts w:asciiTheme="majorHAnsi" w:hAnsiTheme="majorHAnsi" w:cs="Times New Roman"/>
          <w:bCs/>
          <w:color w:val="auto"/>
          <w:lang w:val="es-ES"/>
        </w:rPr>
        <w:t xml:space="preserve"> Papa,</w:t>
      </w:r>
      <w:r w:rsidR="0088007B" w:rsidRPr="00B145EB">
        <w:rPr>
          <w:rFonts w:asciiTheme="majorHAnsi" w:hAnsiTheme="majorHAnsi" w:cs="Times New Roman"/>
          <w:bCs/>
          <w:color w:val="auto"/>
          <w:lang w:val="es-ES"/>
        </w:rPr>
        <w:t xml:space="preserve"> 2018</w:t>
      </w:r>
      <w:r w:rsidR="00B34E8D" w:rsidRPr="00B145EB">
        <w:rPr>
          <w:rFonts w:asciiTheme="majorHAnsi" w:hAnsiTheme="majorHAnsi" w:cs="Times New Roman"/>
          <w:bCs/>
          <w:color w:val="auto"/>
          <w:lang w:val="es-ES"/>
        </w:rPr>
        <w:t xml:space="preserve">).  </w:t>
      </w:r>
    </w:p>
    <w:p w14:paraId="7ED463A9" w14:textId="77777777" w:rsidR="00DC0541" w:rsidRPr="00B145EB" w:rsidRDefault="00B34E8D"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Esto tiene una implicación directa en la investigación de las relaciones públicas</w:t>
      </w:r>
      <w:r w:rsidR="00386EAB">
        <w:rPr>
          <w:rFonts w:asciiTheme="majorHAnsi" w:hAnsiTheme="majorHAnsi" w:cs="Times New Roman"/>
          <w:bCs/>
          <w:color w:val="auto"/>
          <w:lang w:val="es-ES"/>
        </w:rPr>
        <w:t xml:space="preserve"> (RR.PP.)</w:t>
      </w:r>
      <w:r w:rsidRPr="00B145EB">
        <w:rPr>
          <w:rFonts w:asciiTheme="majorHAnsi" w:hAnsiTheme="majorHAnsi" w:cs="Times New Roman"/>
          <w:bCs/>
          <w:color w:val="auto"/>
          <w:lang w:val="es-ES"/>
        </w:rPr>
        <w:t xml:space="preserve">. Las administraciones </w:t>
      </w:r>
      <w:r w:rsidR="00AE0967" w:rsidRPr="00B145EB">
        <w:rPr>
          <w:rFonts w:asciiTheme="majorHAnsi" w:hAnsiTheme="majorHAnsi" w:cs="Times New Roman"/>
          <w:bCs/>
          <w:color w:val="auto"/>
          <w:lang w:val="es-ES"/>
        </w:rPr>
        <w:t xml:space="preserve">públicas </w:t>
      </w:r>
      <w:r w:rsidRPr="00B145EB">
        <w:rPr>
          <w:rFonts w:asciiTheme="majorHAnsi" w:hAnsiTheme="majorHAnsi" w:cs="Times New Roman"/>
          <w:bCs/>
          <w:color w:val="auto"/>
          <w:lang w:val="es-ES"/>
        </w:rPr>
        <w:t xml:space="preserve">utilizan al turismo con fines </w:t>
      </w:r>
      <w:r w:rsidR="008F31FD" w:rsidRPr="00B145EB">
        <w:rPr>
          <w:rFonts w:asciiTheme="majorHAnsi" w:hAnsiTheme="majorHAnsi" w:cs="Times New Roman"/>
          <w:bCs/>
          <w:color w:val="auto"/>
          <w:lang w:val="es-ES"/>
        </w:rPr>
        <w:t>más</w:t>
      </w:r>
      <w:r w:rsidRPr="00B145EB">
        <w:rPr>
          <w:rFonts w:asciiTheme="majorHAnsi" w:hAnsiTheme="majorHAnsi" w:cs="Times New Roman"/>
          <w:bCs/>
          <w:color w:val="auto"/>
          <w:lang w:val="es-ES"/>
        </w:rPr>
        <w:t xml:space="preserve"> allá </w:t>
      </w:r>
      <w:r w:rsidR="000F5A9D" w:rsidRPr="00B145EB">
        <w:rPr>
          <w:rFonts w:asciiTheme="majorHAnsi" w:hAnsiTheme="majorHAnsi" w:cs="Times New Roman"/>
          <w:bCs/>
          <w:color w:val="auto"/>
          <w:lang w:val="es-ES"/>
        </w:rPr>
        <w:t>de</w:t>
      </w:r>
      <w:r w:rsidRPr="00B145EB">
        <w:rPr>
          <w:rFonts w:asciiTheme="majorHAnsi" w:hAnsiTheme="majorHAnsi" w:cs="Times New Roman"/>
          <w:bCs/>
          <w:color w:val="auto"/>
          <w:lang w:val="es-ES"/>
        </w:rPr>
        <w:t xml:space="preserve"> la promoción y comercialización del destino. Como puede ser la diplomacia pública, la gestión de la imagen o incluso el desarrollo y la inclusión</w:t>
      </w:r>
      <w:r w:rsidR="00AA21FD" w:rsidRPr="00B145EB">
        <w:rPr>
          <w:rFonts w:asciiTheme="majorHAnsi" w:hAnsiTheme="majorHAnsi" w:cs="Times New Roman"/>
          <w:bCs/>
          <w:color w:val="auto"/>
          <w:lang w:val="es-ES"/>
        </w:rPr>
        <w:t xml:space="preserve"> social</w:t>
      </w:r>
      <w:r w:rsidR="001E2CEE" w:rsidRPr="00B145EB">
        <w:rPr>
          <w:rFonts w:asciiTheme="majorHAnsi" w:hAnsiTheme="majorHAnsi" w:cs="Times New Roman"/>
          <w:bCs/>
          <w:color w:val="auto"/>
          <w:lang w:val="es-ES"/>
        </w:rPr>
        <w:t>.</w:t>
      </w:r>
      <w:r w:rsidR="00AA21FD" w:rsidRPr="00B145EB">
        <w:rPr>
          <w:rFonts w:asciiTheme="majorHAnsi" w:hAnsiTheme="majorHAnsi" w:cs="Times New Roman"/>
          <w:bCs/>
          <w:color w:val="auto"/>
          <w:lang w:val="es-ES"/>
        </w:rPr>
        <w:t xml:space="preserve"> </w:t>
      </w:r>
      <w:r w:rsidR="00BA4FCB" w:rsidRPr="00B145EB">
        <w:rPr>
          <w:rFonts w:asciiTheme="majorHAnsi" w:hAnsiTheme="majorHAnsi" w:cs="Times New Roman"/>
          <w:bCs/>
          <w:color w:val="auto"/>
          <w:lang w:val="es-ES"/>
        </w:rPr>
        <w:t xml:space="preserve">Un ejemplo </w:t>
      </w:r>
      <w:r w:rsidR="00C66909" w:rsidRPr="00B145EB">
        <w:rPr>
          <w:rFonts w:asciiTheme="majorHAnsi" w:hAnsiTheme="majorHAnsi" w:cs="Times New Roman"/>
          <w:bCs/>
          <w:color w:val="auto"/>
          <w:lang w:val="es-ES"/>
        </w:rPr>
        <w:t>de potenciac</w:t>
      </w:r>
      <w:r w:rsidR="000F5A9D" w:rsidRPr="00B145EB">
        <w:rPr>
          <w:rFonts w:asciiTheme="majorHAnsi" w:hAnsiTheme="majorHAnsi" w:cs="Times New Roman"/>
          <w:bCs/>
          <w:color w:val="auto"/>
          <w:lang w:val="es-ES"/>
        </w:rPr>
        <w:t>ión del sentido identitario de un</w:t>
      </w:r>
      <w:r w:rsidR="00C66909" w:rsidRPr="00B145EB">
        <w:rPr>
          <w:rFonts w:asciiTheme="majorHAnsi" w:hAnsiTheme="majorHAnsi" w:cs="Times New Roman"/>
          <w:bCs/>
          <w:color w:val="auto"/>
          <w:lang w:val="es-ES"/>
        </w:rPr>
        <w:t>a comunidad</w:t>
      </w:r>
      <w:r w:rsidR="00AA21FD" w:rsidRPr="00B145EB">
        <w:rPr>
          <w:rFonts w:asciiTheme="majorHAnsi" w:hAnsiTheme="majorHAnsi" w:cs="Times New Roman"/>
          <w:bCs/>
          <w:color w:val="auto"/>
          <w:lang w:val="es-ES"/>
        </w:rPr>
        <w:t xml:space="preserve"> </w:t>
      </w:r>
      <w:r w:rsidR="00386EAB">
        <w:rPr>
          <w:rFonts w:asciiTheme="majorHAnsi" w:hAnsiTheme="majorHAnsi" w:cs="Times New Roman"/>
          <w:bCs/>
          <w:color w:val="auto"/>
          <w:lang w:val="es-ES"/>
        </w:rPr>
        <w:t>fue</w:t>
      </w:r>
      <w:r w:rsidR="00AA21FD" w:rsidRPr="00B145EB">
        <w:rPr>
          <w:rFonts w:asciiTheme="majorHAnsi" w:hAnsiTheme="majorHAnsi" w:cs="Times New Roman"/>
          <w:bCs/>
          <w:color w:val="auto"/>
          <w:lang w:val="es-ES"/>
        </w:rPr>
        <w:t xml:space="preserve"> la campaña diseñada por el gobierno de Andalucía en 1999 con el eslogan “Andalucía sólo hay una</w:t>
      </w:r>
      <w:r w:rsidR="00C66909" w:rsidRPr="00B145EB">
        <w:rPr>
          <w:rFonts w:asciiTheme="majorHAnsi" w:hAnsiTheme="majorHAnsi" w:cs="Times New Roman"/>
          <w:bCs/>
          <w:color w:val="auto"/>
          <w:lang w:val="es-ES"/>
        </w:rPr>
        <w:t>,</w:t>
      </w:r>
      <w:r w:rsidR="00E2234B" w:rsidRPr="00B145EB">
        <w:rPr>
          <w:rFonts w:asciiTheme="majorHAnsi" w:hAnsiTheme="majorHAnsi" w:cs="Times New Roman"/>
          <w:bCs/>
          <w:color w:val="auto"/>
          <w:lang w:val="es-ES"/>
        </w:rPr>
        <w:t xml:space="preserve"> la tuya” donde además de publicitar y promocionar</w:t>
      </w:r>
      <w:r w:rsidR="00AA21FD" w:rsidRPr="00B145EB">
        <w:rPr>
          <w:rFonts w:asciiTheme="majorHAnsi" w:hAnsiTheme="majorHAnsi" w:cs="Times New Roman"/>
          <w:bCs/>
          <w:color w:val="auto"/>
          <w:lang w:val="es-ES"/>
        </w:rPr>
        <w:t xml:space="preserve"> a Andalucía al exterior potenciaba el </w:t>
      </w:r>
      <w:r w:rsidR="00C66909" w:rsidRPr="00B145EB">
        <w:rPr>
          <w:rFonts w:asciiTheme="majorHAnsi" w:hAnsiTheme="majorHAnsi" w:cs="Times New Roman"/>
          <w:bCs/>
          <w:color w:val="auto"/>
          <w:lang w:val="es-ES"/>
        </w:rPr>
        <w:t xml:space="preserve">sentimiento de unión y pertenencia </w:t>
      </w:r>
      <w:r w:rsidR="00AA21FD" w:rsidRPr="00B145EB">
        <w:rPr>
          <w:rFonts w:asciiTheme="majorHAnsi" w:hAnsiTheme="majorHAnsi" w:cs="Times New Roman"/>
          <w:bCs/>
          <w:color w:val="auto"/>
          <w:lang w:val="es-ES"/>
        </w:rPr>
        <w:t>de los andaluces</w:t>
      </w:r>
      <w:r w:rsidR="004E4230" w:rsidRPr="00B145EB">
        <w:rPr>
          <w:rFonts w:asciiTheme="majorHAnsi" w:hAnsiTheme="majorHAnsi" w:cs="Times New Roman"/>
          <w:bCs/>
          <w:color w:val="auto"/>
          <w:lang w:val="es-ES"/>
        </w:rPr>
        <w:t xml:space="preserve"> </w:t>
      </w:r>
      <w:r w:rsidR="00AE0967" w:rsidRPr="00B145EB">
        <w:rPr>
          <w:rFonts w:asciiTheme="majorHAnsi" w:hAnsiTheme="majorHAnsi" w:cs="Times New Roman"/>
          <w:bCs/>
          <w:color w:val="auto"/>
          <w:lang w:val="es-ES"/>
        </w:rPr>
        <w:t>hacía</w:t>
      </w:r>
      <w:r w:rsidR="004E4230" w:rsidRPr="00B145EB">
        <w:rPr>
          <w:rFonts w:asciiTheme="majorHAnsi" w:hAnsiTheme="majorHAnsi" w:cs="Times New Roman"/>
          <w:bCs/>
          <w:color w:val="auto"/>
          <w:lang w:val="es-ES"/>
        </w:rPr>
        <w:t xml:space="preserve"> su comunidad</w:t>
      </w:r>
      <w:r w:rsidR="00B51D51" w:rsidRPr="00B145EB">
        <w:rPr>
          <w:rFonts w:asciiTheme="majorHAnsi" w:hAnsiTheme="majorHAnsi" w:cs="Times New Roman"/>
          <w:bCs/>
          <w:color w:val="auto"/>
          <w:lang w:val="es-ES"/>
        </w:rPr>
        <w:t xml:space="preserve"> autónoma</w:t>
      </w:r>
      <w:r w:rsidR="00AA21FD" w:rsidRPr="00B145EB">
        <w:rPr>
          <w:rFonts w:asciiTheme="majorHAnsi" w:hAnsiTheme="majorHAnsi" w:cs="Times New Roman"/>
          <w:bCs/>
          <w:color w:val="auto"/>
          <w:lang w:val="es-ES"/>
        </w:rPr>
        <w:t xml:space="preserve"> (</w:t>
      </w:r>
      <w:r w:rsidR="00FB7371" w:rsidRPr="000510BB">
        <w:rPr>
          <w:rFonts w:asciiTheme="majorHAnsi" w:hAnsiTheme="majorHAnsi" w:cs="Times New Roman"/>
          <w:bCs/>
          <w:color w:val="auto"/>
          <w:lang w:val="es-ES"/>
        </w:rPr>
        <w:t>de</w:t>
      </w:r>
      <w:r w:rsidR="000510BB" w:rsidRPr="000510BB">
        <w:rPr>
          <w:rFonts w:asciiTheme="majorHAnsi" w:hAnsiTheme="majorHAnsi" w:cs="Times New Roman"/>
          <w:bCs/>
          <w:color w:val="auto"/>
          <w:lang w:val="es-ES"/>
        </w:rPr>
        <w:t xml:space="preserve"> las </w:t>
      </w:r>
      <w:r w:rsidR="00AA21FD" w:rsidRPr="000510BB">
        <w:rPr>
          <w:rFonts w:asciiTheme="majorHAnsi" w:hAnsiTheme="majorHAnsi" w:cs="Times New Roman"/>
          <w:bCs/>
          <w:color w:val="auto"/>
          <w:lang w:val="es-ES"/>
        </w:rPr>
        <w:t>Heras</w:t>
      </w:r>
      <w:r w:rsidR="00B51D51" w:rsidRPr="000510BB">
        <w:rPr>
          <w:rFonts w:asciiTheme="majorHAnsi" w:hAnsiTheme="majorHAnsi" w:cs="Times New Roman"/>
          <w:bCs/>
          <w:color w:val="auto"/>
          <w:lang w:val="es-ES"/>
        </w:rPr>
        <w:t>-Pedrosa</w:t>
      </w:r>
      <w:r w:rsidR="000510BB" w:rsidRPr="000510BB">
        <w:rPr>
          <w:rFonts w:asciiTheme="majorHAnsi" w:hAnsiTheme="majorHAnsi" w:cs="Times New Roman"/>
          <w:bCs/>
          <w:color w:val="auto"/>
          <w:lang w:val="es-ES"/>
        </w:rPr>
        <w:t>,</w:t>
      </w:r>
      <w:r w:rsidR="00BA4FCB" w:rsidRPr="000510BB">
        <w:rPr>
          <w:rFonts w:asciiTheme="majorHAnsi" w:hAnsiTheme="majorHAnsi" w:cs="Times New Roman"/>
          <w:bCs/>
          <w:color w:val="auto"/>
          <w:lang w:val="es-ES"/>
        </w:rPr>
        <w:t xml:space="preserve"> Jambrino</w:t>
      </w:r>
      <w:r w:rsidR="000510BB" w:rsidRPr="000510BB">
        <w:rPr>
          <w:rFonts w:asciiTheme="majorHAnsi" w:hAnsiTheme="majorHAnsi" w:cs="Times New Roman"/>
          <w:bCs/>
          <w:color w:val="auto"/>
          <w:lang w:val="es-ES"/>
        </w:rPr>
        <w:t>-Maldonado e</w:t>
      </w:r>
      <w:r w:rsidR="00BA4FCB" w:rsidRPr="000510BB">
        <w:rPr>
          <w:rFonts w:asciiTheme="majorHAnsi" w:hAnsiTheme="majorHAnsi" w:cs="Times New Roman"/>
          <w:bCs/>
          <w:color w:val="auto"/>
          <w:lang w:val="es-ES"/>
        </w:rPr>
        <w:t xml:space="preserve"> Iglesias</w:t>
      </w:r>
      <w:r w:rsidR="000510BB" w:rsidRPr="000510BB">
        <w:rPr>
          <w:rFonts w:asciiTheme="majorHAnsi" w:hAnsiTheme="majorHAnsi" w:cs="Times New Roman"/>
          <w:bCs/>
          <w:color w:val="auto"/>
          <w:lang w:val="es-ES"/>
        </w:rPr>
        <w:t>-Sánchez</w:t>
      </w:r>
      <w:r w:rsidR="00AA21FD" w:rsidRPr="000510BB">
        <w:rPr>
          <w:rFonts w:asciiTheme="majorHAnsi" w:hAnsiTheme="majorHAnsi" w:cs="Times New Roman"/>
          <w:bCs/>
          <w:color w:val="auto"/>
          <w:lang w:val="es-ES"/>
        </w:rPr>
        <w:t>, 2013</w:t>
      </w:r>
      <w:r w:rsidR="00AA21FD" w:rsidRPr="00B145EB">
        <w:rPr>
          <w:rFonts w:asciiTheme="majorHAnsi" w:hAnsiTheme="majorHAnsi" w:cs="Times New Roman"/>
          <w:bCs/>
          <w:color w:val="auto"/>
          <w:lang w:val="es-ES"/>
        </w:rPr>
        <w:t>). Los investigadores en</w:t>
      </w:r>
      <w:r w:rsidR="00386EAB">
        <w:rPr>
          <w:rFonts w:asciiTheme="majorHAnsi" w:hAnsiTheme="majorHAnsi" w:cs="Times New Roman"/>
          <w:bCs/>
          <w:color w:val="auto"/>
          <w:lang w:val="es-ES"/>
        </w:rPr>
        <w:t xml:space="preserve"> </w:t>
      </w:r>
      <w:r w:rsidR="00386EAB" w:rsidRPr="00386EAB">
        <w:rPr>
          <w:rFonts w:asciiTheme="majorHAnsi" w:hAnsiTheme="majorHAnsi" w:cs="Times New Roman"/>
          <w:bCs/>
          <w:color w:val="auto"/>
          <w:lang w:val="es-ES"/>
        </w:rPr>
        <w:t>RR.PP</w:t>
      </w:r>
      <w:r w:rsidR="00386EAB">
        <w:rPr>
          <w:rFonts w:asciiTheme="majorHAnsi" w:hAnsiTheme="majorHAnsi" w:cs="Times New Roman"/>
          <w:bCs/>
          <w:color w:val="auto"/>
          <w:lang w:val="es-ES"/>
        </w:rPr>
        <w:t>.</w:t>
      </w:r>
      <w:r w:rsidR="00AA21FD" w:rsidRPr="00B145EB">
        <w:rPr>
          <w:rFonts w:asciiTheme="majorHAnsi" w:hAnsiTheme="majorHAnsi" w:cs="Times New Roman"/>
          <w:bCs/>
          <w:color w:val="auto"/>
          <w:lang w:val="es-ES"/>
        </w:rPr>
        <w:t xml:space="preserve"> tienen que tomar conciencia de estos aspectos que no están definidos en otras disciplinas.</w:t>
      </w:r>
    </w:p>
    <w:p w14:paraId="64CDBD43" w14:textId="36DE826B" w:rsidR="009B7C43" w:rsidRPr="00B145EB" w:rsidRDefault="00FB7371"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Visto </w:t>
      </w:r>
      <w:r w:rsidR="004E4230" w:rsidRPr="00B145EB">
        <w:rPr>
          <w:rFonts w:asciiTheme="majorHAnsi" w:hAnsiTheme="majorHAnsi" w:cs="Times New Roman"/>
          <w:bCs/>
          <w:color w:val="auto"/>
          <w:lang w:val="es-ES"/>
        </w:rPr>
        <w:t>la conexión entre</w:t>
      </w:r>
      <w:r w:rsidRPr="00B145EB">
        <w:rPr>
          <w:rFonts w:asciiTheme="majorHAnsi" w:hAnsiTheme="majorHAnsi" w:cs="Times New Roman"/>
          <w:bCs/>
          <w:color w:val="auto"/>
          <w:lang w:val="es-ES"/>
        </w:rPr>
        <w:t xml:space="preserve"> l</w:t>
      </w:r>
      <w:r w:rsidR="00386EAB">
        <w:rPr>
          <w:rFonts w:asciiTheme="majorHAnsi" w:hAnsiTheme="majorHAnsi" w:cs="Times New Roman"/>
          <w:bCs/>
          <w:color w:val="auto"/>
          <w:lang w:val="es-ES"/>
        </w:rPr>
        <w:t>as RR.PP.</w:t>
      </w:r>
      <w:r w:rsidRPr="00B145EB">
        <w:rPr>
          <w:rFonts w:asciiTheme="majorHAnsi" w:hAnsiTheme="majorHAnsi" w:cs="Times New Roman"/>
          <w:bCs/>
          <w:color w:val="auto"/>
          <w:lang w:val="es-ES"/>
        </w:rPr>
        <w:t xml:space="preserve"> y el tu</w:t>
      </w:r>
      <w:r w:rsidR="00E2234B" w:rsidRPr="00B145EB">
        <w:rPr>
          <w:rFonts w:asciiTheme="majorHAnsi" w:hAnsiTheme="majorHAnsi" w:cs="Times New Roman"/>
          <w:bCs/>
          <w:color w:val="auto"/>
          <w:lang w:val="es-ES"/>
        </w:rPr>
        <w:t>rismo se hace</w:t>
      </w:r>
      <w:r w:rsidR="002459B2" w:rsidRPr="00B145EB">
        <w:rPr>
          <w:rFonts w:asciiTheme="majorHAnsi" w:hAnsiTheme="majorHAnsi" w:cs="Times New Roman"/>
          <w:bCs/>
          <w:color w:val="auto"/>
          <w:lang w:val="es-ES"/>
        </w:rPr>
        <w:t xml:space="preserve"> necesario priorizar</w:t>
      </w:r>
      <w:r w:rsidRPr="00B145EB">
        <w:rPr>
          <w:rFonts w:asciiTheme="majorHAnsi" w:hAnsiTheme="majorHAnsi" w:cs="Times New Roman"/>
          <w:bCs/>
          <w:color w:val="auto"/>
          <w:lang w:val="es-ES"/>
        </w:rPr>
        <w:t xml:space="preserve"> una gestión de la comunicación estratégica entre l</w:t>
      </w:r>
      <w:r w:rsidR="00E2234B" w:rsidRPr="00B145EB">
        <w:rPr>
          <w:rFonts w:asciiTheme="majorHAnsi" w:hAnsiTheme="majorHAnsi" w:cs="Times New Roman"/>
          <w:bCs/>
          <w:color w:val="auto"/>
          <w:lang w:val="es-ES"/>
        </w:rPr>
        <w:t xml:space="preserve">as organizaciones y sus </w:t>
      </w:r>
      <w:r w:rsidR="00E2234B" w:rsidRPr="00B145EB">
        <w:rPr>
          <w:rFonts w:asciiTheme="majorHAnsi" w:hAnsiTheme="majorHAnsi" w:cs="Times New Roman"/>
          <w:bCs/>
          <w:i/>
          <w:color w:val="auto"/>
          <w:lang w:val="es-ES"/>
        </w:rPr>
        <w:t>stakeholders</w:t>
      </w:r>
      <w:r w:rsidR="00B51D51" w:rsidRPr="00B145EB">
        <w:rPr>
          <w:rFonts w:asciiTheme="majorHAnsi" w:hAnsiTheme="majorHAnsi" w:cs="Times New Roman"/>
          <w:bCs/>
          <w:color w:val="auto"/>
          <w:lang w:val="es-ES"/>
        </w:rPr>
        <w:t xml:space="preserve"> siendo su principal objetivo </w:t>
      </w:r>
      <w:r w:rsidRPr="00B145EB">
        <w:rPr>
          <w:rFonts w:asciiTheme="majorHAnsi" w:hAnsiTheme="majorHAnsi" w:cs="Times New Roman"/>
          <w:bCs/>
          <w:color w:val="auto"/>
          <w:lang w:val="es-ES"/>
        </w:rPr>
        <w:t>construir confianza entre ellos logrando u</w:t>
      </w:r>
      <w:r w:rsidR="00386EAB">
        <w:rPr>
          <w:rFonts w:asciiTheme="majorHAnsi" w:hAnsiTheme="majorHAnsi" w:cs="Times New Roman"/>
          <w:bCs/>
          <w:color w:val="auto"/>
          <w:lang w:val="es-ES"/>
        </w:rPr>
        <w:t xml:space="preserve">na imagen positiva del destino </w:t>
      </w:r>
      <w:r w:rsidRPr="00B145EB">
        <w:rPr>
          <w:rFonts w:asciiTheme="majorHAnsi" w:hAnsiTheme="majorHAnsi" w:cs="Times New Roman"/>
          <w:bCs/>
          <w:color w:val="auto"/>
          <w:lang w:val="es-ES"/>
        </w:rPr>
        <w:t>(</w:t>
      </w:r>
      <w:r w:rsidR="00D34D31" w:rsidRPr="000510BB">
        <w:rPr>
          <w:rFonts w:asciiTheme="majorHAnsi" w:hAnsiTheme="majorHAnsi" w:cs="Times New Roman"/>
          <w:bCs/>
          <w:color w:val="auto"/>
          <w:lang w:val="es-ES"/>
        </w:rPr>
        <w:t>del-</w:t>
      </w:r>
      <w:r w:rsidR="00D91CC5" w:rsidRPr="000510BB">
        <w:rPr>
          <w:rFonts w:asciiTheme="majorHAnsi" w:hAnsiTheme="majorHAnsi" w:cs="Times New Roman"/>
          <w:bCs/>
          <w:color w:val="auto"/>
          <w:lang w:val="es-ES"/>
        </w:rPr>
        <w:t>Vasto-Terrientes</w:t>
      </w:r>
      <w:r w:rsidR="00D91CC5" w:rsidRPr="00B145EB">
        <w:rPr>
          <w:rFonts w:asciiTheme="majorHAnsi" w:hAnsiTheme="majorHAnsi" w:cs="Times New Roman"/>
          <w:bCs/>
          <w:color w:val="auto"/>
          <w:lang w:val="es-ES"/>
        </w:rPr>
        <w:t xml:space="preserve"> et al</w:t>
      </w:r>
      <w:r w:rsidRPr="00B145EB">
        <w:rPr>
          <w:rFonts w:asciiTheme="majorHAnsi" w:hAnsiTheme="majorHAnsi" w:cs="Times New Roman"/>
          <w:bCs/>
          <w:color w:val="auto"/>
          <w:lang w:val="es-ES"/>
        </w:rPr>
        <w:t>, 2015</w:t>
      </w:r>
      <w:r w:rsidR="009B7C43" w:rsidRPr="00B145EB">
        <w:rPr>
          <w:rFonts w:asciiTheme="majorHAnsi" w:hAnsiTheme="majorHAnsi" w:cs="Times New Roman"/>
          <w:bCs/>
          <w:color w:val="auto"/>
          <w:lang w:val="es-ES"/>
        </w:rPr>
        <w:t>).</w:t>
      </w:r>
    </w:p>
    <w:p w14:paraId="43E29B7E" w14:textId="77777777" w:rsidR="00BD1776" w:rsidRPr="000510BB" w:rsidRDefault="008E0DA4"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Diversos</w:t>
      </w:r>
      <w:r w:rsidR="00B53A84" w:rsidRPr="00B145EB">
        <w:rPr>
          <w:rFonts w:asciiTheme="majorHAnsi" w:hAnsiTheme="majorHAnsi" w:cs="Times New Roman"/>
          <w:bCs/>
          <w:color w:val="auto"/>
          <w:lang w:val="es-ES"/>
        </w:rPr>
        <w:t xml:space="preserve"> autores </w:t>
      </w:r>
      <w:r w:rsidR="00A57E3F">
        <w:rPr>
          <w:rFonts w:asciiTheme="majorHAnsi" w:hAnsiTheme="majorHAnsi" w:cs="Times New Roman"/>
          <w:bCs/>
          <w:color w:val="auto"/>
          <w:lang w:val="es-ES"/>
        </w:rPr>
        <w:t>han destacado el papel de las RR.PP.</w:t>
      </w:r>
      <w:r w:rsidRPr="00B145EB">
        <w:rPr>
          <w:rFonts w:asciiTheme="majorHAnsi" w:hAnsiTheme="majorHAnsi" w:cs="Times New Roman"/>
          <w:bCs/>
          <w:color w:val="auto"/>
          <w:lang w:val="es-ES"/>
        </w:rPr>
        <w:t xml:space="preserve"> como impulsora</w:t>
      </w:r>
      <w:r w:rsidR="00D57C22" w:rsidRPr="00B145EB">
        <w:rPr>
          <w:rFonts w:asciiTheme="majorHAnsi" w:hAnsiTheme="majorHAnsi" w:cs="Times New Roman"/>
          <w:bCs/>
          <w:color w:val="auto"/>
          <w:lang w:val="es-ES"/>
        </w:rPr>
        <w:t xml:space="preserve"> de la identidad</w:t>
      </w:r>
      <w:r w:rsidR="00B53A84" w:rsidRPr="00B145EB">
        <w:rPr>
          <w:rFonts w:asciiTheme="majorHAnsi" w:hAnsiTheme="majorHAnsi" w:cs="Times New Roman"/>
          <w:bCs/>
          <w:color w:val="auto"/>
          <w:lang w:val="es-ES"/>
        </w:rPr>
        <w:t xml:space="preserve"> </w:t>
      </w:r>
      <w:r w:rsidR="00D57C22" w:rsidRPr="00B145EB">
        <w:rPr>
          <w:rFonts w:asciiTheme="majorHAnsi" w:hAnsiTheme="majorHAnsi" w:cs="Times New Roman"/>
          <w:bCs/>
          <w:color w:val="auto"/>
          <w:lang w:val="es-ES"/>
        </w:rPr>
        <w:t>cultural</w:t>
      </w:r>
      <w:r w:rsidR="009B7C43" w:rsidRPr="00B145EB">
        <w:rPr>
          <w:rFonts w:asciiTheme="majorHAnsi" w:hAnsiTheme="majorHAnsi" w:cs="Times New Roman"/>
          <w:bCs/>
          <w:color w:val="auto"/>
          <w:lang w:val="es-ES"/>
        </w:rPr>
        <w:t xml:space="preserve"> (</w:t>
      </w:r>
      <w:r w:rsidR="009B7C43" w:rsidRPr="000510BB">
        <w:rPr>
          <w:rFonts w:asciiTheme="majorHAnsi" w:hAnsiTheme="majorHAnsi" w:cs="Times New Roman"/>
          <w:bCs/>
          <w:color w:val="auto"/>
          <w:lang w:val="es-ES"/>
        </w:rPr>
        <w:t>Curtin</w:t>
      </w:r>
      <w:r w:rsidR="000510BB" w:rsidRPr="000510BB">
        <w:rPr>
          <w:rFonts w:asciiTheme="majorHAnsi" w:hAnsiTheme="majorHAnsi" w:cs="Times New Roman"/>
          <w:bCs/>
          <w:color w:val="auto"/>
          <w:lang w:val="es-ES"/>
        </w:rPr>
        <w:t xml:space="preserve"> y</w:t>
      </w:r>
      <w:r w:rsidR="00B53A84" w:rsidRPr="000510BB">
        <w:rPr>
          <w:rFonts w:asciiTheme="majorHAnsi" w:hAnsiTheme="majorHAnsi" w:cs="Times New Roman"/>
          <w:bCs/>
          <w:color w:val="auto"/>
          <w:lang w:val="es-ES"/>
        </w:rPr>
        <w:t xml:space="preserve"> Gaither, 2005; </w:t>
      </w:r>
      <w:r w:rsidR="00241E18" w:rsidRPr="000510BB">
        <w:rPr>
          <w:rFonts w:asciiTheme="majorHAnsi" w:hAnsiTheme="majorHAnsi" w:cs="Times New Roman"/>
          <w:bCs/>
          <w:color w:val="auto"/>
          <w:lang w:val="es-ES"/>
        </w:rPr>
        <w:t>Daymon</w:t>
      </w:r>
      <w:r w:rsidR="000510BB" w:rsidRPr="000510BB">
        <w:rPr>
          <w:rFonts w:asciiTheme="majorHAnsi" w:hAnsiTheme="majorHAnsi" w:cs="Times New Roman"/>
          <w:bCs/>
          <w:color w:val="auto"/>
          <w:lang w:val="es-ES"/>
        </w:rPr>
        <w:t xml:space="preserve"> y</w:t>
      </w:r>
      <w:r w:rsidR="00241E18" w:rsidRPr="000510BB">
        <w:rPr>
          <w:rFonts w:asciiTheme="majorHAnsi" w:hAnsiTheme="majorHAnsi" w:cs="Times New Roman"/>
          <w:bCs/>
          <w:color w:val="auto"/>
          <w:lang w:val="es-ES"/>
        </w:rPr>
        <w:t xml:space="preserve"> </w:t>
      </w:r>
      <w:r w:rsidR="00B53A84" w:rsidRPr="000510BB">
        <w:rPr>
          <w:rFonts w:asciiTheme="majorHAnsi" w:hAnsiTheme="majorHAnsi" w:cs="Times New Roman"/>
          <w:bCs/>
          <w:color w:val="auto"/>
          <w:lang w:val="es-ES"/>
        </w:rPr>
        <w:t>Hodges</w:t>
      </w:r>
      <w:r w:rsidR="00241E18" w:rsidRPr="000510BB">
        <w:rPr>
          <w:rFonts w:asciiTheme="majorHAnsi" w:hAnsiTheme="majorHAnsi" w:cs="Times New Roman"/>
          <w:bCs/>
          <w:color w:val="auto"/>
          <w:lang w:val="es-ES"/>
        </w:rPr>
        <w:t>, 2009</w:t>
      </w:r>
      <w:r w:rsidR="00B53A84" w:rsidRPr="000510BB">
        <w:rPr>
          <w:rFonts w:asciiTheme="majorHAnsi" w:hAnsiTheme="majorHAnsi" w:cs="Times New Roman"/>
          <w:bCs/>
          <w:color w:val="auto"/>
          <w:lang w:val="es-ES"/>
        </w:rPr>
        <w:t>; Pieczka</w:t>
      </w:r>
      <w:r w:rsidR="00241E18" w:rsidRPr="000510BB">
        <w:rPr>
          <w:rFonts w:asciiTheme="majorHAnsi" w:hAnsiTheme="majorHAnsi" w:cs="Times New Roman"/>
          <w:bCs/>
          <w:color w:val="auto"/>
          <w:lang w:val="es-ES"/>
        </w:rPr>
        <w:t>,</w:t>
      </w:r>
      <w:r w:rsidR="00241E18" w:rsidRPr="00B145EB">
        <w:rPr>
          <w:rFonts w:asciiTheme="majorHAnsi" w:hAnsiTheme="majorHAnsi" w:cs="Times New Roman"/>
          <w:bCs/>
          <w:color w:val="auto"/>
          <w:lang w:val="es-ES"/>
        </w:rPr>
        <w:t xml:space="preserve"> 2011</w:t>
      </w:r>
      <w:r w:rsidR="00B53A84" w:rsidRPr="00B145EB">
        <w:rPr>
          <w:rFonts w:asciiTheme="majorHAnsi" w:hAnsiTheme="majorHAnsi" w:cs="Times New Roman"/>
          <w:bCs/>
          <w:color w:val="auto"/>
          <w:lang w:val="es-ES"/>
        </w:rPr>
        <w:t>)</w:t>
      </w:r>
      <w:r w:rsidR="00787313" w:rsidRPr="00B145EB">
        <w:rPr>
          <w:rFonts w:asciiTheme="majorHAnsi" w:hAnsiTheme="majorHAnsi" w:cs="Times New Roman"/>
          <w:bCs/>
          <w:color w:val="auto"/>
          <w:lang w:val="es-ES"/>
        </w:rPr>
        <w:t>. Los profesionales e investigadores de las RR</w:t>
      </w:r>
      <w:r w:rsidR="00B51D51" w:rsidRPr="00B145EB">
        <w:rPr>
          <w:rFonts w:asciiTheme="majorHAnsi" w:hAnsiTheme="majorHAnsi" w:cs="Times New Roman"/>
          <w:bCs/>
          <w:color w:val="auto"/>
          <w:lang w:val="es-ES"/>
        </w:rPr>
        <w:t>.</w:t>
      </w:r>
      <w:r w:rsidR="00787313" w:rsidRPr="00B145EB">
        <w:rPr>
          <w:rFonts w:asciiTheme="majorHAnsi" w:hAnsiTheme="majorHAnsi" w:cs="Times New Roman"/>
          <w:bCs/>
          <w:color w:val="auto"/>
          <w:lang w:val="es-ES"/>
        </w:rPr>
        <w:t>PP</w:t>
      </w:r>
      <w:r w:rsidR="00B51D51" w:rsidRPr="00B145EB">
        <w:rPr>
          <w:rFonts w:asciiTheme="majorHAnsi" w:hAnsiTheme="majorHAnsi" w:cs="Times New Roman"/>
          <w:bCs/>
          <w:color w:val="auto"/>
          <w:lang w:val="es-ES"/>
        </w:rPr>
        <w:t>.</w:t>
      </w:r>
      <w:r w:rsidR="00787313" w:rsidRPr="00B145EB">
        <w:rPr>
          <w:rFonts w:asciiTheme="majorHAnsi" w:hAnsiTheme="majorHAnsi" w:cs="Times New Roman"/>
          <w:bCs/>
          <w:color w:val="auto"/>
          <w:lang w:val="es-ES"/>
        </w:rPr>
        <w:t xml:space="preserve"> desempeñan un papel fundamental en la confección de los proyectos institucionales para el desarrollo del destino sirviendo de intermediación entre los líderes políticos, empresarios, </w:t>
      </w:r>
      <w:r w:rsidR="00D6467A" w:rsidRPr="00B145EB">
        <w:rPr>
          <w:rFonts w:asciiTheme="majorHAnsi" w:hAnsiTheme="majorHAnsi" w:cs="Times New Roman"/>
          <w:bCs/>
          <w:color w:val="auto"/>
          <w:lang w:val="es-ES"/>
        </w:rPr>
        <w:t>universidades</w:t>
      </w:r>
      <w:r w:rsidR="00787313" w:rsidRPr="00B145EB">
        <w:rPr>
          <w:rFonts w:asciiTheme="majorHAnsi" w:hAnsiTheme="majorHAnsi" w:cs="Times New Roman"/>
          <w:bCs/>
          <w:color w:val="auto"/>
          <w:lang w:val="es-ES"/>
        </w:rPr>
        <w:t xml:space="preserve"> y ciudadanos. Es bien conocido que en la actualidad para que un proyecto político funcione debe ser consensuado por todas las partes y reconocido como suyo por la sociedad. </w:t>
      </w:r>
      <w:r w:rsidR="006C1FE5" w:rsidRPr="00B145EB">
        <w:rPr>
          <w:rFonts w:asciiTheme="majorHAnsi" w:hAnsiTheme="majorHAnsi" w:cs="Times New Roman"/>
          <w:bCs/>
          <w:color w:val="auto"/>
          <w:lang w:val="es-ES"/>
        </w:rPr>
        <w:t>Ca</w:t>
      </w:r>
      <w:r w:rsidR="008F31FD" w:rsidRPr="00B145EB">
        <w:rPr>
          <w:rFonts w:asciiTheme="majorHAnsi" w:hAnsiTheme="majorHAnsi" w:cs="Times New Roman"/>
          <w:bCs/>
          <w:color w:val="auto"/>
          <w:lang w:val="es-ES"/>
        </w:rPr>
        <w:t>b</w:t>
      </w:r>
      <w:r w:rsidR="006C1FE5" w:rsidRPr="00B145EB">
        <w:rPr>
          <w:rFonts w:asciiTheme="majorHAnsi" w:hAnsiTheme="majorHAnsi" w:cs="Times New Roman"/>
          <w:bCs/>
          <w:color w:val="auto"/>
          <w:lang w:val="es-ES"/>
        </w:rPr>
        <w:t xml:space="preserve">e resaltar la importancia de un destino sostenible y que se respete el techo de turistas que puede asumir el destino. Así </w:t>
      </w:r>
      <w:r w:rsidR="00787313" w:rsidRPr="000510BB">
        <w:rPr>
          <w:rFonts w:asciiTheme="majorHAnsi" w:hAnsiTheme="majorHAnsi" w:cs="Times New Roman"/>
          <w:bCs/>
          <w:color w:val="auto"/>
          <w:lang w:val="es-ES"/>
        </w:rPr>
        <w:t>L’Etang</w:t>
      </w:r>
      <w:r w:rsidR="00E77AD6" w:rsidRPr="000510BB">
        <w:rPr>
          <w:rFonts w:asciiTheme="majorHAnsi" w:hAnsiTheme="majorHAnsi" w:cs="Times New Roman"/>
          <w:bCs/>
          <w:color w:val="auto"/>
          <w:lang w:val="es-ES"/>
        </w:rPr>
        <w:t xml:space="preserve"> </w:t>
      </w:r>
      <w:r w:rsidR="00E77AD6" w:rsidRPr="00B145EB">
        <w:rPr>
          <w:rFonts w:asciiTheme="majorHAnsi" w:hAnsiTheme="majorHAnsi" w:cs="Times New Roman"/>
          <w:bCs/>
          <w:color w:val="auto"/>
          <w:lang w:val="es-ES"/>
        </w:rPr>
        <w:t>(200</w:t>
      </w:r>
      <w:r w:rsidR="000A797C" w:rsidRPr="00B145EB">
        <w:rPr>
          <w:rFonts w:asciiTheme="majorHAnsi" w:hAnsiTheme="majorHAnsi" w:cs="Times New Roman"/>
          <w:bCs/>
          <w:color w:val="auto"/>
          <w:lang w:val="es-ES"/>
        </w:rPr>
        <w:t>6</w:t>
      </w:r>
      <w:r w:rsidR="00E77AD6" w:rsidRPr="00B145EB">
        <w:rPr>
          <w:rFonts w:asciiTheme="majorHAnsi" w:hAnsiTheme="majorHAnsi" w:cs="Times New Roman"/>
          <w:bCs/>
          <w:color w:val="auto"/>
          <w:lang w:val="es-ES"/>
        </w:rPr>
        <w:t>)</w:t>
      </w:r>
      <w:r w:rsidR="002459B2" w:rsidRPr="00B145EB">
        <w:rPr>
          <w:rFonts w:asciiTheme="majorHAnsi" w:hAnsiTheme="majorHAnsi" w:cs="Times New Roman"/>
          <w:bCs/>
          <w:color w:val="auto"/>
          <w:lang w:val="es-ES"/>
        </w:rPr>
        <w:t xml:space="preserve"> en su postura crítica</w:t>
      </w:r>
      <w:r w:rsidR="00E77AD6" w:rsidRPr="00B145EB">
        <w:rPr>
          <w:rFonts w:asciiTheme="majorHAnsi" w:hAnsiTheme="majorHAnsi" w:cs="Times New Roman"/>
          <w:bCs/>
          <w:color w:val="auto"/>
          <w:lang w:val="es-ES"/>
        </w:rPr>
        <w:t xml:space="preserve"> focaliza la relación entre turismo y RR</w:t>
      </w:r>
      <w:r w:rsidR="009B7C43" w:rsidRPr="00B145EB">
        <w:rPr>
          <w:rFonts w:asciiTheme="majorHAnsi" w:hAnsiTheme="majorHAnsi" w:cs="Times New Roman"/>
          <w:bCs/>
          <w:color w:val="auto"/>
          <w:lang w:val="es-ES"/>
        </w:rPr>
        <w:t>.</w:t>
      </w:r>
      <w:r w:rsidR="00E77AD6" w:rsidRPr="00B145EB">
        <w:rPr>
          <w:rFonts w:asciiTheme="majorHAnsi" w:hAnsiTheme="majorHAnsi" w:cs="Times New Roman"/>
          <w:bCs/>
          <w:color w:val="auto"/>
          <w:lang w:val="es-ES"/>
        </w:rPr>
        <w:t>PP</w:t>
      </w:r>
      <w:r w:rsidR="009B7C43" w:rsidRPr="00B145EB">
        <w:rPr>
          <w:rFonts w:asciiTheme="majorHAnsi" w:hAnsiTheme="majorHAnsi" w:cs="Times New Roman"/>
          <w:bCs/>
          <w:color w:val="auto"/>
          <w:lang w:val="es-ES"/>
        </w:rPr>
        <w:t>.</w:t>
      </w:r>
      <w:r w:rsidR="00E77AD6" w:rsidRPr="00B145EB">
        <w:rPr>
          <w:rFonts w:asciiTheme="majorHAnsi" w:hAnsiTheme="majorHAnsi" w:cs="Times New Roman"/>
          <w:bCs/>
          <w:color w:val="auto"/>
          <w:lang w:val="es-ES"/>
        </w:rPr>
        <w:t xml:space="preserve"> en tres puntos: el impacto del turismo como desarrollo social y económico del destino</w:t>
      </w:r>
      <w:r w:rsidR="00BD1776" w:rsidRPr="00B145EB">
        <w:rPr>
          <w:rFonts w:asciiTheme="majorHAnsi" w:hAnsiTheme="majorHAnsi" w:cs="Times New Roman"/>
          <w:bCs/>
          <w:color w:val="auto"/>
          <w:lang w:val="es-ES"/>
        </w:rPr>
        <w:t>,</w:t>
      </w:r>
      <w:r w:rsidRPr="00B145EB">
        <w:rPr>
          <w:rFonts w:asciiTheme="majorHAnsi" w:hAnsiTheme="majorHAnsi" w:cs="Times New Roman"/>
          <w:bCs/>
          <w:color w:val="auto"/>
          <w:lang w:val="es-ES"/>
        </w:rPr>
        <w:t xml:space="preserve"> </w:t>
      </w:r>
      <w:r w:rsidR="006C1FE5" w:rsidRPr="00B145EB">
        <w:rPr>
          <w:rFonts w:asciiTheme="majorHAnsi" w:hAnsiTheme="majorHAnsi" w:cs="Times New Roman"/>
          <w:bCs/>
          <w:color w:val="auto"/>
          <w:lang w:val="es-ES"/>
        </w:rPr>
        <w:t>descubriendo</w:t>
      </w:r>
      <w:r w:rsidR="00255543" w:rsidRPr="00B145EB">
        <w:rPr>
          <w:rFonts w:asciiTheme="majorHAnsi" w:hAnsiTheme="majorHAnsi" w:cs="Times New Roman"/>
          <w:bCs/>
          <w:color w:val="auto"/>
          <w:lang w:val="es-ES"/>
        </w:rPr>
        <w:t xml:space="preserve"> có</w:t>
      </w:r>
      <w:r w:rsidR="00E77AD6" w:rsidRPr="00B145EB">
        <w:rPr>
          <w:rFonts w:asciiTheme="majorHAnsi" w:hAnsiTheme="majorHAnsi" w:cs="Times New Roman"/>
          <w:bCs/>
          <w:color w:val="auto"/>
          <w:lang w:val="es-ES"/>
        </w:rPr>
        <w:t>mo la labor de RR</w:t>
      </w:r>
      <w:r w:rsidR="00C66909" w:rsidRPr="00B145EB">
        <w:rPr>
          <w:rFonts w:asciiTheme="majorHAnsi" w:hAnsiTheme="majorHAnsi" w:cs="Times New Roman"/>
          <w:bCs/>
          <w:color w:val="auto"/>
          <w:lang w:val="es-ES"/>
        </w:rPr>
        <w:t>.</w:t>
      </w:r>
      <w:r w:rsidR="00E77AD6" w:rsidRPr="00B145EB">
        <w:rPr>
          <w:rFonts w:asciiTheme="majorHAnsi" w:hAnsiTheme="majorHAnsi" w:cs="Times New Roman"/>
          <w:bCs/>
          <w:color w:val="auto"/>
          <w:lang w:val="es-ES"/>
        </w:rPr>
        <w:t>PP</w:t>
      </w:r>
      <w:r w:rsidR="00C66909" w:rsidRPr="00B145EB">
        <w:rPr>
          <w:rFonts w:asciiTheme="majorHAnsi" w:hAnsiTheme="majorHAnsi" w:cs="Times New Roman"/>
          <w:bCs/>
          <w:color w:val="auto"/>
          <w:lang w:val="es-ES"/>
        </w:rPr>
        <w:t>.</w:t>
      </w:r>
      <w:r w:rsidR="00E77AD6" w:rsidRPr="00B145EB">
        <w:rPr>
          <w:rFonts w:asciiTheme="majorHAnsi" w:hAnsiTheme="majorHAnsi" w:cs="Times New Roman"/>
          <w:bCs/>
          <w:color w:val="auto"/>
          <w:lang w:val="es-ES"/>
        </w:rPr>
        <w:t xml:space="preserve"> debe servir también para que el desarrollo del destino sea sostenible. </w:t>
      </w:r>
      <w:r w:rsidR="00BD1776" w:rsidRPr="00B145EB">
        <w:rPr>
          <w:rFonts w:asciiTheme="majorHAnsi" w:hAnsiTheme="majorHAnsi" w:cs="Times New Roman"/>
          <w:bCs/>
          <w:color w:val="auto"/>
          <w:lang w:val="es-ES"/>
        </w:rPr>
        <w:t>En segundo lugar</w:t>
      </w:r>
      <w:r w:rsidR="00DC2261" w:rsidRPr="00B145EB">
        <w:rPr>
          <w:rFonts w:asciiTheme="majorHAnsi" w:hAnsiTheme="majorHAnsi" w:cs="Times New Roman"/>
          <w:bCs/>
          <w:color w:val="auto"/>
          <w:lang w:val="es-ES"/>
        </w:rPr>
        <w:t>,</w:t>
      </w:r>
      <w:r w:rsidR="00BD1776" w:rsidRPr="00B145EB">
        <w:rPr>
          <w:rFonts w:asciiTheme="majorHAnsi" w:hAnsiTheme="majorHAnsi" w:cs="Times New Roman"/>
          <w:bCs/>
          <w:color w:val="auto"/>
          <w:lang w:val="es-ES"/>
        </w:rPr>
        <w:t xml:space="preserve"> destaca la vulnerabilidad del turismo a las crisis debido a su intangibilidad. En tercer lugar</w:t>
      </w:r>
      <w:r w:rsidR="003E1225" w:rsidRPr="00B145EB">
        <w:rPr>
          <w:rFonts w:asciiTheme="majorHAnsi" w:hAnsiTheme="majorHAnsi" w:cs="Times New Roman"/>
          <w:bCs/>
          <w:color w:val="auto"/>
          <w:lang w:val="es-ES"/>
        </w:rPr>
        <w:t xml:space="preserve">, </w:t>
      </w:r>
      <w:r w:rsidR="00BD1776" w:rsidRPr="00B145EB">
        <w:rPr>
          <w:rFonts w:asciiTheme="majorHAnsi" w:hAnsiTheme="majorHAnsi" w:cs="Times New Roman"/>
          <w:bCs/>
          <w:color w:val="auto"/>
          <w:lang w:val="es-ES"/>
        </w:rPr>
        <w:t>pone especial</w:t>
      </w:r>
      <w:r w:rsidR="00A645E6" w:rsidRPr="00B145EB">
        <w:rPr>
          <w:rFonts w:asciiTheme="majorHAnsi" w:hAnsiTheme="majorHAnsi" w:cs="Times New Roman"/>
          <w:bCs/>
          <w:color w:val="auto"/>
          <w:lang w:val="es-ES"/>
        </w:rPr>
        <w:t xml:space="preserve"> </w:t>
      </w:r>
      <w:r w:rsidR="00D767DD" w:rsidRPr="00B145EB">
        <w:rPr>
          <w:rFonts w:asciiTheme="majorHAnsi" w:hAnsiTheme="majorHAnsi" w:cs="Times New Roman"/>
          <w:bCs/>
          <w:color w:val="auto"/>
          <w:lang w:val="es-ES"/>
        </w:rPr>
        <w:t xml:space="preserve">énfasis </w:t>
      </w:r>
      <w:r w:rsidR="00A645E6" w:rsidRPr="00B145EB">
        <w:rPr>
          <w:rFonts w:asciiTheme="majorHAnsi" w:hAnsiTheme="majorHAnsi" w:cs="Times New Roman"/>
          <w:bCs/>
          <w:color w:val="auto"/>
          <w:lang w:val="es-ES"/>
        </w:rPr>
        <w:t xml:space="preserve">en </w:t>
      </w:r>
      <w:r w:rsidR="00BD1776" w:rsidRPr="00B145EB">
        <w:rPr>
          <w:rFonts w:asciiTheme="majorHAnsi" w:hAnsiTheme="majorHAnsi" w:cs="Times New Roman"/>
          <w:bCs/>
          <w:color w:val="auto"/>
          <w:lang w:val="es-ES"/>
        </w:rPr>
        <w:t xml:space="preserve">la promoción del destino con algún mega acontecimiento como pueden ser los Juegos Olímpicos. </w:t>
      </w:r>
      <w:r w:rsidR="0098696C" w:rsidRPr="00B145EB">
        <w:rPr>
          <w:rFonts w:asciiTheme="majorHAnsi" w:hAnsiTheme="majorHAnsi" w:cs="Times New Roman"/>
          <w:bCs/>
          <w:color w:val="auto"/>
          <w:lang w:val="es-ES"/>
        </w:rPr>
        <w:t>Hasta ahora la organiza</w:t>
      </w:r>
      <w:r w:rsidR="00227876" w:rsidRPr="00B145EB">
        <w:rPr>
          <w:rFonts w:asciiTheme="majorHAnsi" w:hAnsiTheme="majorHAnsi" w:cs="Times New Roman"/>
          <w:bCs/>
          <w:color w:val="auto"/>
          <w:lang w:val="es-ES"/>
        </w:rPr>
        <w:t>ción de este ti</w:t>
      </w:r>
      <w:r w:rsidR="008431D0" w:rsidRPr="00B145EB">
        <w:rPr>
          <w:rFonts w:asciiTheme="majorHAnsi" w:hAnsiTheme="majorHAnsi" w:cs="Times New Roman"/>
          <w:bCs/>
          <w:color w:val="auto"/>
          <w:lang w:val="es-ES"/>
        </w:rPr>
        <w:t>po de eventos ha estado d</w:t>
      </w:r>
      <w:r w:rsidR="00D6467A" w:rsidRPr="00B145EB">
        <w:rPr>
          <w:rFonts w:asciiTheme="majorHAnsi" w:hAnsiTheme="majorHAnsi" w:cs="Times New Roman"/>
          <w:bCs/>
          <w:color w:val="auto"/>
          <w:lang w:val="es-ES"/>
        </w:rPr>
        <w:t>irigida</w:t>
      </w:r>
      <w:r w:rsidR="0098696C" w:rsidRPr="00B145EB">
        <w:rPr>
          <w:rFonts w:asciiTheme="majorHAnsi" w:hAnsiTheme="majorHAnsi" w:cs="Times New Roman"/>
          <w:bCs/>
          <w:color w:val="auto"/>
          <w:lang w:val="es-ES"/>
        </w:rPr>
        <w:t xml:space="preserve"> por responsables de marketing</w:t>
      </w:r>
      <w:r w:rsidR="006C1FE5" w:rsidRPr="00B145EB">
        <w:rPr>
          <w:rFonts w:asciiTheme="majorHAnsi" w:hAnsiTheme="majorHAnsi" w:cs="Times New Roman"/>
          <w:bCs/>
          <w:color w:val="auto"/>
          <w:lang w:val="es-ES"/>
        </w:rPr>
        <w:t>,</w:t>
      </w:r>
      <w:r w:rsidR="0098696C" w:rsidRPr="00B145EB">
        <w:rPr>
          <w:rFonts w:asciiTheme="majorHAnsi" w:hAnsiTheme="majorHAnsi" w:cs="Times New Roman"/>
          <w:bCs/>
          <w:color w:val="auto"/>
          <w:lang w:val="es-ES"/>
        </w:rPr>
        <w:t xml:space="preserve"> s</w:t>
      </w:r>
      <w:r w:rsidR="00D6467A" w:rsidRPr="00B145EB">
        <w:rPr>
          <w:rFonts w:asciiTheme="majorHAnsi" w:hAnsiTheme="majorHAnsi" w:cs="Times New Roman"/>
          <w:bCs/>
          <w:color w:val="auto"/>
          <w:lang w:val="es-ES"/>
        </w:rPr>
        <w:t xml:space="preserve">i bien es cierto que cada vez </w:t>
      </w:r>
      <w:r w:rsidR="000B61C5" w:rsidRPr="00B145EB">
        <w:rPr>
          <w:rFonts w:asciiTheme="majorHAnsi" w:hAnsiTheme="majorHAnsi" w:cs="Times New Roman"/>
          <w:bCs/>
          <w:color w:val="auto"/>
          <w:lang w:val="es-ES"/>
        </w:rPr>
        <w:t xml:space="preserve">son </w:t>
      </w:r>
      <w:r w:rsidR="00D6467A" w:rsidRPr="00B145EB">
        <w:rPr>
          <w:rFonts w:asciiTheme="majorHAnsi" w:hAnsiTheme="majorHAnsi" w:cs="Times New Roman"/>
          <w:bCs/>
          <w:color w:val="auto"/>
          <w:lang w:val="es-ES"/>
        </w:rPr>
        <w:t>má</w:t>
      </w:r>
      <w:r w:rsidR="0098696C" w:rsidRPr="00B145EB">
        <w:rPr>
          <w:rFonts w:asciiTheme="majorHAnsi" w:hAnsiTheme="majorHAnsi" w:cs="Times New Roman"/>
          <w:bCs/>
          <w:color w:val="auto"/>
          <w:lang w:val="es-ES"/>
        </w:rPr>
        <w:t xml:space="preserve">s </w:t>
      </w:r>
      <w:r w:rsidR="000B61C5" w:rsidRPr="00B145EB">
        <w:rPr>
          <w:rFonts w:asciiTheme="majorHAnsi" w:hAnsiTheme="majorHAnsi" w:cs="Times New Roman"/>
          <w:bCs/>
          <w:color w:val="auto"/>
          <w:lang w:val="es-ES"/>
        </w:rPr>
        <w:t xml:space="preserve">los </w:t>
      </w:r>
      <w:r w:rsidR="0098696C" w:rsidRPr="00B145EB">
        <w:rPr>
          <w:rFonts w:asciiTheme="majorHAnsi" w:hAnsiTheme="majorHAnsi" w:cs="Times New Roman"/>
          <w:bCs/>
          <w:color w:val="auto"/>
          <w:lang w:val="es-ES"/>
        </w:rPr>
        <w:t xml:space="preserve">profesionales de </w:t>
      </w:r>
      <w:r w:rsidR="000B61C5" w:rsidRPr="00B145EB">
        <w:rPr>
          <w:rFonts w:asciiTheme="majorHAnsi" w:hAnsiTheme="majorHAnsi" w:cs="Times New Roman"/>
          <w:bCs/>
          <w:color w:val="auto"/>
          <w:lang w:val="es-ES"/>
        </w:rPr>
        <w:t xml:space="preserve">las relaciones públicas </w:t>
      </w:r>
      <w:r w:rsidR="0098696C" w:rsidRPr="00B145EB">
        <w:rPr>
          <w:rFonts w:asciiTheme="majorHAnsi" w:hAnsiTheme="majorHAnsi" w:cs="Times New Roman"/>
          <w:bCs/>
          <w:color w:val="auto"/>
          <w:lang w:val="es-ES"/>
        </w:rPr>
        <w:t xml:space="preserve">encargados de desarrollar las estrategias de presentación de candidaturas </w:t>
      </w:r>
      <w:r w:rsidR="00D6467A" w:rsidRPr="00B145EB">
        <w:rPr>
          <w:rFonts w:asciiTheme="majorHAnsi" w:hAnsiTheme="majorHAnsi" w:cs="Times New Roman"/>
          <w:bCs/>
          <w:color w:val="auto"/>
          <w:lang w:val="es-ES"/>
        </w:rPr>
        <w:t xml:space="preserve">de grandes eventos </w:t>
      </w:r>
      <w:r w:rsidR="0098696C" w:rsidRPr="00B145EB">
        <w:rPr>
          <w:rFonts w:asciiTheme="majorHAnsi" w:hAnsiTheme="majorHAnsi" w:cs="Times New Roman"/>
          <w:bCs/>
          <w:color w:val="auto"/>
          <w:lang w:val="es-ES"/>
        </w:rPr>
        <w:t xml:space="preserve">potenciando con ello las relaciones con los </w:t>
      </w:r>
      <w:r w:rsidR="008431D0" w:rsidRPr="00B145EB">
        <w:rPr>
          <w:rFonts w:asciiTheme="majorHAnsi" w:hAnsiTheme="majorHAnsi" w:cs="Times New Roman"/>
          <w:bCs/>
          <w:color w:val="auto"/>
          <w:lang w:val="es-ES"/>
        </w:rPr>
        <w:t>stakeholders</w:t>
      </w:r>
      <w:r w:rsidR="00A13F91" w:rsidRPr="00B145EB">
        <w:rPr>
          <w:rFonts w:asciiTheme="majorHAnsi" w:hAnsiTheme="majorHAnsi" w:cs="Times New Roman"/>
          <w:bCs/>
          <w:color w:val="auto"/>
          <w:lang w:val="es-ES"/>
        </w:rPr>
        <w:t xml:space="preserve"> y la reputación del destino (</w:t>
      </w:r>
      <w:r w:rsidR="000B61C5" w:rsidRPr="000510BB">
        <w:rPr>
          <w:rFonts w:asciiTheme="majorHAnsi" w:hAnsiTheme="majorHAnsi" w:cs="Times New Roman"/>
          <w:bCs/>
          <w:color w:val="auto"/>
          <w:lang w:val="es-ES"/>
        </w:rPr>
        <w:t>Bruning</w:t>
      </w:r>
      <w:r w:rsidR="000510BB" w:rsidRPr="000510BB">
        <w:rPr>
          <w:rFonts w:asciiTheme="majorHAnsi" w:hAnsiTheme="majorHAnsi" w:cs="Times New Roman"/>
          <w:bCs/>
          <w:color w:val="auto"/>
          <w:lang w:val="es-ES"/>
        </w:rPr>
        <w:t xml:space="preserve"> y</w:t>
      </w:r>
      <w:r w:rsidR="000B61C5" w:rsidRPr="000510BB">
        <w:rPr>
          <w:rFonts w:asciiTheme="majorHAnsi" w:hAnsiTheme="majorHAnsi" w:cs="Times New Roman"/>
          <w:bCs/>
          <w:color w:val="auto"/>
          <w:lang w:val="es-ES"/>
        </w:rPr>
        <w:t xml:space="preserve"> </w:t>
      </w:r>
      <w:r w:rsidR="006C1FE5" w:rsidRPr="000510BB">
        <w:rPr>
          <w:rFonts w:asciiTheme="majorHAnsi" w:hAnsiTheme="majorHAnsi" w:cs="Times New Roman"/>
          <w:bCs/>
          <w:color w:val="auto"/>
          <w:lang w:val="es-ES"/>
        </w:rPr>
        <w:t xml:space="preserve"> Ledingham</w:t>
      </w:r>
      <w:r w:rsidR="000B61C5" w:rsidRPr="000510BB">
        <w:rPr>
          <w:rFonts w:asciiTheme="majorHAnsi" w:hAnsiTheme="majorHAnsi" w:cs="Times New Roman"/>
          <w:bCs/>
          <w:color w:val="auto"/>
          <w:lang w:val="es-ES"/>
        </w:rPr>
        <w:t>,</w:t>
      </w:r>
      <w:r w:rsidR="006C1FE5" w:rsidRPr="000510BB">
        <w:rPr>
          <w:rFonts w:asciiTheme="majorHAnsi" w:hAnsiTheme="majorHAnsi" w:cs="Times New Roman"/>
          <w:bCs/>
          <w:color w:val="auto"/>
          <w:lang w:val="es-ES"/>
        </w:rPr>
        <w:t xml:space="preserve"> </w:t>
      </w:r>
      <w:r w:rsidR="0098696C" w:rsidRPr="000510BB">
        <w:rPr>
          <w:rFonts w:asciiTheme="majorHAnsi" w:hAnsiTheme="majorHAnsi" w:cs="Times New Roman"/>
          <w:bCs/>
          <w:color w:val="auto"/>
          <w:lang w:val="es-ES"/>
        </w:rPr>
        <w:t xml:space="preserve">2000; </w:t>
      </w:r>
      <w:r w:rsidR="00100EEF" w:rsidRPr="000510BB">
        <w:rPr>
          <w:rFonts w:asciiTheme="majorHAnsi" w:hAnsiTheme="majorHAnsi" w:cs="Times New Roman"/>
          <w:bCs/>
          <w:color w:val="auto"/>
          <w:lang w:val="es-ES"/>
        </w:rPr>
        <w:t>L’Etang, 2006</w:t>
      </w:r>
      <w:r w:rsidR="00A13F91" w:rsidRPr="000510BB">
        <w:rPr>
          <w:rFonts w:asciiTheme="majorHAnsi" w:hAnsiTheme="majorHAnsi" w:cs="Times New Roman"/>
          <w:bCs/>
          <w:color w:val="auto"/>
          <w:lang w:val="es-ES"/>
        </w:rPr>
        <w:t xml:space="preserve">).  </w:t>
      </w:r>
    </w:p>
    <w:p w14:paraId="6773F6AE" w14:textId="77777777" w:rsidR="00E60F94" w:rsidRPr="00B145EB" w:rsidRDefault="00C77C27" w:rsidP="00B145EB">
      <w:pPr>
        <w:spacing w:after="240" w:line="360" w:lineRule="auto"/>
        <w:rPr>
          <w:rFonts w:asciiTheme="majorHAnsi" w:hAnsiTheme="majorHAnsi" w:cs="Times New Roman"/>
          <w:b/>
          <w:bCs/>
          <w:color w:val="auto"/>
          <w:lang w:val="es-ES"/>
        </w:rPr>
      </w:pPr>
      <w:r w:rsidRPr="00B145EB">
        <w:rPr>
          <w:rFonts w:asciiTheme="majorHAnsi" w:hAnsiTheme="majorHAnsi" w:cs="Times New Roman"/>
          <w:b/>
          <w:bCs/>
          <w:color w:val="auto"/>
          <w:lang w:val="es-ES"/>
        </w:rPr>
        <w:t>2</w:t>
      </w:r>
      <w:r w:rsidR="00991ED6" w:rsidRPr="00B145EB">
        <w:rPr>
          <w:rFonts w:asciiTheme="majorHAnsi" w:hAnsiTheme="majorHAnsi" w:cs="Times New Roman"/>
          <w:b/>
          <w:bCs/>
          <w:color w:val="auto"/>
          <w:lang w:val="es-ES"/>
        </w:rPr>
        <w:t xml:space="preserve">.2. </w:t>
      </w:r>
      <w:r w:rsidR="001E5BD2" w:rsidRPr="00B145EB">
        <w:rPr>
          <w:rFonts w:asciiTheme="majorHAnsi" w:hAnsiTheme="majorHAnsi" w:cs="Times New Roman"/>
          <w:b/>
          <w:bCs/>
          <w:color w:val="auto"/>
          <w:lang w:val="es-ES"/>
        </w:rPr>
        <w:t>Imagen de marca,</w:t>
      </w:r>
      <w:r w:rsidR="000E7AA8" w:rsidRPr="00B145EB">
        <w:rPr>
          <w:rFonts w:asciiTheme="majorHAnsi" w:hAnsiTheme="majorHAnsi" w:cs="Times New Roman"/>
          <w:b/>
          <w:bCs/>
          <w:color w:val="auto"/>
          <w:lang w:val="es-ES"/>
        </w:rPr>
        <w:t xml:space="preserve"> r</w:t>
      </w:r>
      <w:r w:rsidR="00E60F94" w:rsidRPr="00B145EB">
        <w:rPr>
          <w:rFonts w:asciiTheme="majorHAnsi" w:hAnsiTheme="majorHAnsi" w:cs="Times New Roman"/>
          <w:b/>
          <w:bCs/>
          <w:color w:val="auto"/>
          <w:lang w:val="es-ES"/>
        </w:rPr>
        <w:t>eputación del destino turístico</w:t>
      </w:r>
      <w:r w:rsidR="001E5BD2" w:rsidRPr="00B145EB">
        <w:rPr>
          <w:rFonts w:asciiTheme="majorHAnsi" w:hAnsiTheme="majorHAnsi" w:cs="Times New Roman"/>
          <w:b/>
          <w:bCs/>
          <w:color w:val="auto"/>
          <w:lang w:val="es-ES"/>
        </w:rPr>
        <w:t xml:space="preserve"> y relaciones públicas</w:t>
      </w:r>
    </w:p>
    <w:p w14:paraId="66CB5D1B" w14:textId="77777777" w:rsidR="00100EEF" w:rsidRPr="00B145EB" w:rsidRDefault="00100EEF"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Ninguna otra actividad económica es quizás tan dependiente de la reput</w:t>
      </w:r>
      <w:r w:rsidR="003B602A" w:rsidRPr="00B145EB">
        <w:rPr>
          <w:rFonts w:asciiTheme="majorHAnsi" w:hAnsiTheme="majorHAnsi" w:cs="Times New Roman"/>
          <w:bCs/>
          <w:color w:val="auto"/>
          <w:lang w:val="es-ES"/>
        </w:rPr>
        <w:t>ación como el turismo (</w:t>
      </w:r>
      <w:r w:rsidR="003B602A" w:rsidRPr="000510BB">
        <w:rPr>
          <w:rFonts w:asciiTheme="majorHAnsi" w:hAnsiTheme="majorHAnsi" w:cs="Times New Roman"/>
          <w:bCs/>
          <w:color w:val="auto"/>
          <w:lang w:val="es-ES"/>
        </w:rPr>
        <w:t>L’Etang</w:t>
      </w:r>
      <w:r w:rsidR="000510BB" w:rsidRPr="000510BB">
        <w:rPr>
          <w:rFonts w:asciiTheme="majorHAnsi" w:hAnsiTheme="majorHAnsi" w:cs="Times New Roman"/>
          <w:bCs/>
          <w:color w:val="auto"/>
          <w:lang w:val="es-ES"/>
        </w:rPr>
        <w:t xml:space="preserve"> y </w:t>
      </w:r>
      <w:r w:rsidRPr="000510BB">
        <w:rPr>
          <w:rFonts w:asciiTheme="majorHAnsi" w:hAnsiTheme="majorHAnsi" w:cs="Times New Roman"/>
          <w:bCs/>
          <w:color w:val="auto"/>
          <w:lang w:val="es-ES"/>
        </w:rPr>
        <w:t>Lugo-Ocando,</w:t>
      </w:r>
      <w:r w:rsidRPr="00B145EB">
        <w:rPr>
          <w:rFonts w:asciiTheme="majorHAnsi" w:hAnsiTheme="majorHAnsi" w:cs="Times New Roman"/>
          <w:bCs/>
          <w:color w:val="auto"/>
          <w:lang w:val="es-ES"/>
        </w:rPr>
        <w:t xml:space="preserve"> 2014)</w:t>
      </w:r>
      <w:r w:rsidR="00250952" w:rsidRPr="00B145EB">
        <w:rPr>
          <w:rFonts w:asciiTheme="majorHAnsi" w:hAnsiTheme="majorHAnsi" w:cs="Times New Roman"/>
          <w:bCs/>
          <w:color w:val="auto"/>
          <w:lang w:val="es-ES"/>
        </w:rPr>
        <w:t xml:space="preserve">. </w:t>
      </w:r>
      <w:r w:rsidR="00E60F94" w:rsidRPr="00B145EB">
        <w:rPr>
          <w:rFonts w:asciiTheme="majorHAnsi" w:eastAsia="Times New Roman" w:hAnsiTheme="majorHAnsi"/>
          <w:color w:val="auto"/>
        </w:rPr>
        <w:t>Desde que el ser humano aprendió a intercambiar bienes o servicios con el objetivo de recibir alguna ganancia, la creación de una imagen basada en la percepción u opiniones de los interactuantes ha sido fundamental para la demanda del bien o servicio, creando desde entonces un tipo de imagen del produ</w:t>
      </w:r>
      <w:r w:rsidR="00A57E3F">
        <w:rPr>
          <w:rFonts w:asciiTheme="majorHAnsi" w:eastAsia="Times New Roman" w:hAnsiTheme="majorHAnsi"/>
          <w:color w:val="auto"/>
        </w:rPr>
        <w:t xml:space="preserve">cto y a su vez una reputación. </w:t>
      </w:r>
      <w:r w:rsidR="00E60F94" w:rsidRPr="00B145EB">
        <w:rPr>
          <w:rFonts w:asciiTheme="majorHAnsi" w:eastAsia="Times New Roman" w:hAnsiTheme="majorHAnsi"/>
          <w:color w:val="auto"/>
        </w:rPr>
        <w:t>Sin embargo,</w:t>
      </w:r>
      <w:r w:rsidR="00E60F94" w:rsidRPr="00B145EB">
        <w:rPr>
          <w:rFonts w:asciiTheme="majorHAnsi" w:hAnsiTheme="majorHAnsi"/>
          <w:color w:val="auto"/>
        </w:rPr>
        <w:t xml:space="preserve"> l</w:t>
      </w:r>
      <w:r w:rsidR="00E60F94" w:rsidRPr="00B145EB">
        <w:rPr>
          <w:rFonts w:asciiTheme="majorHAnsi" w:eastAsia="Times New Roman" w:hAnsiTheme="majorHAnsi"/>
          <w:color w:val="auto"/>
        </w:rPr>
        <w:t>a reputación ha sido un concepto que ha atraído la atención de teóri</w:t>
      </w:r>
      <w:r w:rsidR="00250952" w:rsidRPr="00B145EB">
        <w:rPr>
          <w:rFonts w:asciiTheme="majorHAnsi" w:eastAsia="Times New Roman" w:hAnsiTheme="majorHAnsi"/>
          <w:color w:val="auto"/>
        </w:rPr>
        <w:t>cos y profesionales desde 1980</w:t>
      </w:r>
      <w:r w:rsidR="00A051BD" w:rsidRPr="00B145EB">
        <w:rPr>
          <w:rFonts w:asciiTheme="majorHAnsi" w:eastAsia="Times New Roman" w:hAnsiTheme="majorHAnsi"/>
          <w:color w:val="auto"/>
        </w:rPr>
        <w:t xml:space="preserve"> y ha habido un resurgimiento del interés en la construcción de la reputación entre los investigadores y los profesionales</w:t>
      </w:r>
      <w:r w:rsidR="008E0DA4" w:rsidRPr="00B145EB">
        <w:rPr>
          <w:rFonts w:asciiTheme="majorHAnsi" w:eastAsia="Times New Roman" w:hAnsiTheme="majorHAnsi"/>
          <w:color w:val="auto"/>
        </w:rPr>
        <w:t xml:space="preserve"> (</w:t>
      </w:r>
      <w:r w:rsidR="008E0DA4" w:rsidRPr="000510BB">
        <w:rPr>
          <w:rFonts w:asciiTheme="majorHAnsi" w:eastAsia="Times New Roman" w:hAnsiTheme="majorHAnsi"/>
          <w:color w:val="auto"/>
        </w:rPr>
        <w:t>Fombrun,</w:t>
      </w:r>
      <w:r w:rsidR="008E0DA4" w:rsidRPr="00B145EB">
        <w:rPr>
          <w:rFonts w:asciiTheme="majorHAnsi" w:eastAsia="Times New Roman" w:hAnsiTheme="majorHAnsi"/>
          <w:color w:val="auto"/>
        </w:rPr>
        <w:t xml:space="preserve"> 2012)</w:t>
      </w:r>
      <w:r w:rsidR="00E60F94" w:rsidRPr="00B145EB">
        <w:rPr>
          <w:rFonts w:asciiTheme="majorHAnsi" w:eastAsia="Times New Roman" w:hAnsiTheme="majorHAnsi"/>
          <w:color w:val="auto"/>
        </w:rPr>
        <w:t xml:space="preserve">. </w:t>
      </w:r>
      <w:r w:rsidR="008E0DA4" w:rsidRPr="00B145EB">
        <w:rPr>
          <w:rFonts w:asciiTheme="majorHAnsi" w:eastAsia="Times New Roman" w:hAnsiTheme="majorHAnsi"/>
          <w:color w:val="auto"/>
        </w:rPr>
        <w:t>La</w:t>
      </w:r>
      <w:r w:rsidR="00A051BD" w:rsidRPr="00B145EB">
        <w:rPr>
          <w:rFonts w:asciiTheme="majorHAnsi" w:eastAsia="Times New Roman" w:hAnsiTheme="majorHAnsi"/>
          <w:color w:val="auto"/>
        </w:rPr>
        <w:t xml:space="preserve"> creciente literatura al respecto, ha llevado a una abundancia de diferentes definiciones de la reputación. Podría afirmarse que el término presenta cierta ambigüedad, aspecto que dificulta su entendimiento (</w:t>
      </w:r>
      <w:r w:rsidR="00BD6C03" w:rsidRPr="000510BB">
        <w:rPr>
          <w:rFonts w:asciiTheme="majorHAnsi" w:eastAsia="Times New Roman" w:hAnsiTheme="majorHAnsi"/>
          <w:color w:val="auto"/>
        </w:rPr>
        <w:t>Gotsi</w:t>
      </w:r>
      <w:r w:rsidR="000510BB" w:rsidRPr="000510BB">
        <w:rPr>
          <w:rFonts w:asciiTheme="majorHAnsi" w:eastAsia="Times New Roman" w:hAnsiTheme="majorHAnsi"/>
          <w:color w:val="auto"/>
        </w:rPr>
        <w:t xml:space="preserve"> y</w:t>
      </w:r>
      <w:r w:rsidR="00192566" w:rsidRPr="000510BB">
        <w:rPr>
          <w:rFonts w:asciiTheme="majorHAnsi" w:eastAsia="Times New Roman" w:hAnsiTheme="majorHAnsi"/>
          <w:color w:val="auto"/>
        </w:rPr>
        <w:t xml:space="preserve"> Wilson</w:t>
      </w:r>
      <w:r w:rsidR="00192566" w:rsidRPr="00B145EB">
        <w:rPr>
          <w:rFonts w:asciiTheme="majorHAnsi" w:eastAsia="Times New Roman" w:hAnsiTheme="majorHAnsi"/>
          <w:color w:val="auto"/>
        </w:rPr>
        <w:t xml:space="preserve">, </w:t>
      </w:r>
      <w:r w:rsidR="00A051BD" w:rsidRPr="00B145EB">
        <w:rPr>
          <w:rFonts w:asciiTheme="majorHAnsi" w:eastAsia="Times New Roman" w:hAnsiTheme="majorHAnsi"/>
          <w:color w:val="auto"/>
        </w:rPr>
        <w:t xml:space="preserve">2001) con </w:t>
      </w:r>
      <w:r w:rsidR="008E67C7" w:rsidRPr="00B145EB">
        <w:rPr>
          <w:rFonts w:asciiTheme="majorHAnsi" w:eastAsia="Times New Roman" w:hAnsiTheme="majorHAnsi"/>
          <w:color w:val="auto"/>
        </w:rPr>
        <w:t>numerosos puntos de vista (</w:t>
      </w:r>
      <w:r w:rsidR="008E67C7" w:rsidRPr="000510BB">
        <w:rPr>
          <w:rFonts w:asciiTheme="majorHAnsi" w:eastAsia="Times New Roman" w:hAnsiTheme="majorHAnsi"/>
          <w:color w:val="auto"/>
        </w:rPr>
        <w:t>Walker</w:t>
      </w:r>
      <w:r w:rsidR="008E67C7" w:rsidRPr="00B145EB">
        <w:rPr>
          <w:rFonts w:asciiTheme="majorHAnsi" w:eastAsia="Times New Roman" w:hAnsiTheme="majorHAnsi"/>
          <w:color w:val="auto"/>
        </w:rPr>
        <w:t>, 2010)</w:t>
      </w:r>
      <w:r w:rsidR="00A051BD" w:rsidRPr="00B145EB">
        <w:rPr>
          <w:rFonts w:asciiTheme="majorHAnsi" w:eastAsia="Times New Roman" w:hAnsiTheme="majorHAnsi"/>
          <w:color w:val="auto"/>
        </w:rPr>
        <w:t xml:space="preserve">. </w:t>
      </w:r>
      <w:r w:rsidR="00944E35" w:rsidRPr="00B145EB">
        <w:rPr>
          <w:rFonts w:asciiTheme="majorHAnsi" w:eastAsia="Times New Roman" w:hAnsiTheme="majorHAnsi"/>
          <w:color w:val="auto"/>
        </w:rPr>
        <w:t xml:space="preserve">Para </w:t>
      </w:r>
      <w:r w:rsidR="00944E35" w:rsidRPr="000510BB">
        <w:rPr>
          <w:rFonts w:asciiTheme="majorHAnsi" w:eastAsia="Times New Roman" w:hAnsiTheme="majorHAnsi"/>
          <w:color w:val="auto"/>
        </w:rPr>
        <w:t>Gotsi y Wilson</w:t>
      </w:r>
      <w:r w:rsidR="00944E35" w:rsidRPr="00B145EB">
        <w:rPr>
          <w:rFonts w:asciiTheme="majorHAnsi" w:eastAsia="Times New Roman" w:hAnsiTheme="majorHAnsi"/>
          <w:color w:val="auto"/>
        </w:rPr>
        <w:t xml:space="preserve"> (2001) </w:t>
      </w:r>
      <w:r w:rsidR="00A051BD" w:rsidRPr="00B145EB">
        <w:rPr>
          <w:rFonts w:asciiTheme="majorHAnsi" w:eastAsia="Times New Roman" w:hAnsiTheme="majorHAnsi"/>
          <w:color w:val="auto"/>
        </w:rPr>
        <w:t>la reputación es una evaluación global de las partes interesadas de una empresa a través del t</w:t>
      </w:r>
      <w:r w:rsidR="00944E35" w:rsidRPr="00B145EB">
        <w:rPr>
          <w:rFonts w:asciiTheme="majorHAnsi" w:eastAsia="Times New Roman" w:hAnsiTheme="majorHAnsi"/>
          <w:color w:val="auto"/>
        </w:rPr>
        <w:t>iempo.</w:t>
      </w:r>
    </w:p>
    <w:p w14:paraId="22BFC43B" w14:textId="77777777" w:rsidR="00BA1E7E" w:rsidRPr="00B145EB" w:rsidRDefault="0009138D" w:rsidP="00B145EB">
      <w:pPr>
        <w:spacing w:after="240" w:line="360" w:lineRule="auto"/>
        <w:rPr>
          <w:rFonts w:asciiTheme="majorHAnsi" w:hAnsiTheme="majorHAnsi" w:cs="Times New Roman"/>
          <w:bCs/>
          <w:color w:val="auto"/>
          <w:lang w:val="es-ES"/>
        </w:rPr>
      </w:pPr>
      <w:r w:rsidRPr="00B145EB">
        <w:rPr>
          <w:rFonts w:asciiTheme="majorHAnsi" w:eastAsia="Times New Roman" w:hAnsiTheme="majorHAnsi" w:cs="Times New Roman"/>
          <w:i/>
          <w:color w:val="auto"/>
          <w:lang w:val="es-ES"/>
        </w:rPr>
        <w:t>Destinations Management Organizations</w:t>
      </w:r>
      <w:r w:rsidRPr="00B145EB">
        <w:rPr>
          <w:rFonts w:asciiTheme="majorHAnsi" w:eastAsia="Times New Roman" w:hAnsiTheme="majorHAnsi" w:cs="Times New Roman"/>
          <w:color w:val="auto"/>
          <w:lang w:val="es-ES"/>
        </w:rPr>
        <w:t xml:space="preserve"> </w:t>
      </w:r>
      <w:r w:rsidR="00B8552B" w:rsidRPr="00B145EB">
        <w:rPr>
          <w:rFonts w:asciiTheme="majorHAnsi" w:hAnsiTheme="majorHAnsi" w:cs="Times New Roman"/>
          <w:bCs/>
          <w:color w:val="auto"/>
          <w:lang w:val="es-ES"/>
        </w:rPr>
        <w:t>(</w:t>
      </w:r>
      <w:r w:rsidR="00B8552B" w:rsidRPr="00B145EB">
        <w:rPr>
          <w:rFonts w:asciiTheme="majorHAnsi" w:hAnsiTheme="majorHAnsi" w:cs="Times New Roman"/>
          <w:bCs/>
          <w:i/>
          <w:color w:val="auto"/>
          <w:lang w:val="es-ES"/>
        </w:rPr>
        <w:t>DMOs</w:t>
      </w:r>
      <w:r w:rsidR="00B8552B" w:rsidRPr="00B145EB">
        <w:rPr>
          <w:rFonts w:asciiTheme="majorHAnsi" w:hAnsiTheme="majorHAnsi" w:cs="Times New Roman"/>
          <w:bCs/>
          <w:color w:val="auto"/>
          <w:lang w:val="es-ES"/>
        </w:rPr>
        <w:t>)</w:t>
      </w:r>
      <w:r w:rsidR="00B53A84" w:rsidRPr="00B145EB">
        <w:rPr>
          <w:rFonts w:asciiTheme="majorHAnsi" w:hAnsiTheme="majorHAnsi" w:cs="Times New Roman"/>
          <w:bCs/>
          <w:color w:val="auto"/>
          <w:lang w:val="es-ES"/>
        </w:rPr>
        <w:t xml:space="preserve"> s</w:t>
      </w:r>
      <w:r w:rsidR="00717E03" w:rsidRPr="00B145EB">
        <w:rPr>
          <w:rFonts w:asciiTheme="majorHAnsi" w:hAnsiTheme="majorHAnsi" w:cs="Times New Roman"/>
          <w:bCs/>
          <w:color w:val="auto"/>
          <w:lang w:val="es-ES"/>
        </w:rPr>
        <w:t>on</w:t>
      </w:r>
      <w:r w:rsidR="00BE405D" w:rsidRPr="00B145EB">
        <w:rPr>
          <w:rFonts w:asciiTheme="majorHAnsi" w:hAnsiTheme="majorHAnsi" w:cs="Times New Roman"/>
          <w:bCs/>
          <w:color w:val="auto"/>
          <w:lang w:val="es-ES"/>
        </w:rPr>
        <w:t xml:space="preserve"> </w:t>
      </w:r>
      <w:r w:rsidR="007A6C33" w:rsidRPr="00B145EB">
        <w:rPr>
          <w:rFonts w:asciiTheme="majorHAnsi" w:hAnsiTheme="majorHAnsi" w:cs="Times New Roman"/>
          <w:bCs/>
          <w:color w:val="auto"/>
          <w:lang w:val="es-ES"/>
        </w:rPr>
        <w:t>habitu</w:t>
      </w:r>
      <w:r w:rsidR="00BE405D" w:rsidRPr="00B145EB">
        <w:rPr>
          <w:rFonts w:asciiTheme="majorHAnsi" w:hAnsiTheme="majorHAnsi" w:cs="Times New Roman"/>
          <w:bCs/>
          <w:color w:val="auto"/>
          <w:lang w:val="es-ES"/>
        </w:rPr>
        <w:t>almente</w:t>
      </w:r>
      <w:r w:rsidR="00B53A84" w:rsidRPr="00B145EB">
        <w:rPr>
          <w:rFonts w:asciiTheme="majorHAnsi" w:hAnsiTheme="majorHAnsi" w:cs="Times New Roman"/>
          <w:bCs/>
          <w:color w:val="auto"/>
          <w:lang w:val="es-ES"/>
        </w:rPr>
        <w:t xml:space="preserve"> </w:t>
      </w:r>
      <w:r w:rsidR="00BE405D" w:rsidRPr="00B145EB">
        <w:rPr>
          <w:rFonts w:asciiTheme="majorHAnsi" w:hAnsiTheme="majorHAnsi" w:cs="Times New Roman"/>
          <w:bCs/>
          <w:color w:val="auto"/>
          <w:lang w:val="es-ES"/>
        </w:rPr>
        <w:t>responsables de la promoción y apoyo a la comercialización de los destinos turísticos. Son instituciones que se enmarcan en un territorio, ciudad, región o país</w:t>
      </w:r>
      <w:r w:rsidR="00BD6C03" w:rsidRPr="00B145EB">
        <w:rPr>
          <w:rFonts w:asciiTheme="majorHAnsi" w:hAnsiTheme="majorHAnsi" w:cs="Times New Roman"/>
          <w:bCs/>
          <w:color w:val="auto"/>
          <w:lang w:val="es-ES"/>
        </w:rPr>
        <w:t xml:space="preserve"> (</w:t>
      </w:r>
      <w:r w:rsidR="00BD6C03" w:rsidRPr="000510BB">
        <w:rPr>
          <w:rFonts w:asciiTheme="majorHAnsi" w:hAnsiTheme="majorHAnsi" w:cs="Times New Roman"/>
          <w:bCs/>
          <w:color w:val="auto"/>
          <w:lang w:val="es-ES"/>
        </w:rPr>
        <w:t>Blain</w:t>
      </w:r>
      <w:r w:rsidR="000510BB" w:rsidRPr="000510BB">
        <w:rPr>
          <w:rFonts w:asciiTheme="majorHAnsi" w:hAnsiTheme="majorHAnsi" w:cs="Times New Roman"/>
          <w:bCs/>
          <w:color w:val="auto"/>
          <w:lang w:val="es-ES"/>
        </w:rPr>
        <w:t>,</w:t>
      </w:r>
      <w:r w:rsidR="00BD6C03" w:rsidRPr="000510BB">
        <w:rPr>
          <w:rFonts w:asciiTheme="majorHAnsi" w:hAnsiTheme="majorHAnsi" w:cs="Times New Roman"/>
          <w:bCs/>
          <w:color w:val="auto"/>
          <w:lang w:val="es-ES"/>
        </w:rPr>
        <w:t xml:space="preserve"> Levy</w:t>
      </w:r>
      <w:r w:rsidR="000510BB" w:rsidRPr="000510BB">
        <w:rPr>
          <w:rFonts w:asciiTheme="majorHAnsi" w:hAnsiTheme="majorHAnsi" w:cs="Times New Roman"/>
          <w:bCs/>
          <w:color w:val="auto"/>
          <w:lang w:val="es-ES"/>
        </w:rPr>
        <w:t xml:space="preserve"> y</w:t>
      </w:r>
      <w:r w:rsidR="001101EE" w:rsidRPr="000510BB">
        <w:rPr>
          <w:rFonts w:asciiTheme="majorHAnsi" w:hAnsiTheme="majorHAnsi" w:cs="Times New Roman"/>
          <w:bCs/>
          <w:color w:val="auto"/>
          <w:lang w:val="es-ES"/>
        </w:rPr>
        <w:t xml:space="preserve"> Ritchie,</w:t>
      </w:r>
      <w:r w:rsidR="001101EE" w:rsidRPr="00B145EB">
        <w:rPr>
          <w:rFonts w:asciiTheme="majorHAnsi" w:hAnsiTheme="majorHAnsi" w:cs="Times New Roman"/>
          <w:bCs/>
          <w:color w:val="auto"/>
          <w:lang w:val="es-ES"/>
        </w:rPr>
        <w:t xml:space="preserve"> 2005)</w:t>
      </w:r>
      <w:r w:rsidR="00BE405D" w:rsidRPr="00B145EB">
        <w:rPr>
          <w:rFonts w:asciiTheme="majorHAnsi" w:hAnsiTheme="majorHAnsi" w:cs="Times New Roman"/>
          <w:bCs/>
          <w:color w:val="auto"/>
          <w:lang w:val="es-ES"/>
        </w:rPr>
        <w:t>.</w:t>
      </w:r>
      <w:r w:rsidR="002706AB" w:rsidRPr="00B145EB">
        <w:rPr>
          <w:rFonts w:asciiTheme="majorHAnsi" w:hAnsiTheme="majorHAnsi" w:cs="Times New Roman"/>
          <w:bCs/>
          <w:color w:val="auto"/>
          <w:lang w:val="es-ES"/>
        </w:rPr>
        <w:t xml:space="preserve"> </w:t>
      </w:r>
      <w:r w:rsidR="0065276A" w:rsidRPr="00B145EB">
        <w:rPr>
          <w:rFonts w:asciiTheme="majorHAnsi" w:hAnsiTheme="majorHAnsi" w:cs="Times New Roman"/>
          <w:bCs/>
          <w:color w:val="auto"/>
          <w:lang w:val="es-ES"/>
        </w:rPr>
        <w:t xml:space="preserve">Las </w:t>
      </w:r>
      <w:r w:rsidR="0065276A" w:rsidRPr="00B145EB">
        <w:rPr>
          <w:rFonts w:asciiTheme="majorHAnsi" w:hAnsiTheme="majorHAnsi" w:cs="Times New Roman"/>
          <w:bCs/>
          <w:i/>
          <w:color w:val="auto"/>
          <w:lang w:val="es-ES"/>
        </w:rPr>
        <w:t>DMOs</w:t>
      </w:r>
      <w:r w:rsidR="00D767DD" w:rsidRPr="00B145EB">
        <w:rPr>
          <w:rFonts w:asciiTheme="majorHAnsi" w:hAnsiTheme="majorHAnsi" w:cs="Times New Roman"/>
          <w:bCs/>
          <w:color w:val="auto"/>
          <w:lang w:val="es-ES"/>
        </w:rPr>
        <w:t xml:space="preserve"> son los encargados de gestionar la</w:t>
      </w:r>
      <w:r w:rsidR="00AE1A28" w:rsidRPr="00B145EB">
        <w:rPr>
          <w:rFonts w:asciiTheme="majorHAnsi" w:hAnsiTheme="majorHAnsi" w:cs="Times New Roman"/>
          <w:bCs/>
          <w:color w:val="auto"/>
          <w:lang w:val="es-ES"/>
        </w:rPr>
        <w:t xml:space="preserve"> de</w:t>
      </w:r>
      <w:r w:rsidR="002706AB" w:rsidRPr="00B145EB">
        <w:rPr>
          <w:rFonts w:asciiTheme="majorHAnsi" w:hAnsiTheme="majorHAnsi" w:cs="Times New Roman"/>
          <w:bCs/>
          <w:color w:val="auto"/>
          <w:lang w:val="es-ES"/>
        </w:rPr>
        <w:t xml:space="preserve"> m</w:t>
      </w:r>
      <w:r w:rsidR="00165498" w:rsidRPr="00B145EB">
        <w:rPr>
          <w:rFonts w:asciiTheme="majorHAnsi" w:hAnsiTheme="majorHAnsi" w:cs="Times New Roman"/>
          <w:bCs/>
          <w:color w:val="auto"/>
          <w:lang w:val="es-ES"/>
        </w:rPr>
        <w:t>arca del destino, por lo que uno</w:t>
      </w:r>
      <w:r w:rsidR="002706AB" w:rsidRPr="00B145EB">
        <w:rPr>
          <w:rFonts w:asciiTheme="majorHAnsi" w:hAnsiTheme="majorHAnsi" w:cs="Times New Roman"/>
          <w:bCs/>
          <w:color w:val="auto"/>
          <w:lang w:val="es-ES"/>
        </w:rPr>
        <w:t xml:space="preserve"> de sus principales objetivos es co</w:t>
      </w:r>
      <w:r w:rsidR="00AE1A28" w:rsidRPr="00B145EB">
        <w:rPr>
          <w:rFonts w:asciiTheme="majorHAnsi" w:hAnsiTheme="majorHAnsi" w:cs="Times New Roman"/>
          <w:bCs/>
          <w:color w:val="auto"/>
          <w:lang w:val="es-ES"/>
        </w:rPr>
        <w:t>nstruir su identidad</w:t>
      </w:r>
      <w:r w:rsidR="002706AB" w:rsidRPr="00B145EB">
        <w:rPr>
          <w:rFonts w:asciiTheme="majorHAnsi" w:hAnsiTheme="majorHAnsi" w:cs="Times New Roman"/>
          <w:bCs/>
          <w:color w:val="auto"/>
          <w:lang w:val="es-ES"/>
        </w:rPr>
        <w:t xml:space="preserve">, determinar los </w:t>
      </w:r>
      <w:r w:rsidR="00104ACB" w:rsidRPr="00B145EB">
        <w:rPr>
          <w:rFonts w:asciiTheme="majorHAnsi" w:hAnsiTheme="majorHAnsi" w:cs="Times New Roman"/>
          <w:bCs/>
          <w:i/>
          <w:color w:val="auto"/>
          <w:lang w:val="es-ES"/>
        </w:rPr>
        <w:t>stakeholders</w:t>
      </w:r>
      <w:r w:rsidR="002706AB" w:rsidRPr="00B145EB">
        <w:rPr>
          <w:rFonts w:asciiTheme="majorHAnsi" w:hAnsiTheme="majorHAnsi" w:cs="Times New Roman"/>
          <w:bCs/>
          <w:color w:val="auto"/>
          <w:lang w:val="es-ES"/>
        </w:rPr>
        <w:t xml:space="preserve"> </w:t>
      </w:r>
      <w:r w:rsidR="00906F1F" w:rsidRPr="00B145EB">
        <w:rPr>
          <w:rFonts w:asciiTheme="majorHAnsi" w:hAnsiTheme="majorHAnsi" w:cs="Times New Roman"/>
          <w:bCs/>
          <w:color w:val="auto"/>
          <w:lang w:val="es-ES"/>
        </w:rPr>
        <w:t xml:space="preserve">interesados en dicho destino y configurar los </w:t>
      </w:r>
      <w:r w:rsidR="002706AB" w:rsidRPr="00B145EB">
        <w:rPr>
          <w:rFonts w:asciiTheme="majorHAnsi" w:hAnsiTheme="majorHAnsi" w:cs="Times New Roman"/>
          <w:bCs/>
          <w:color w:val="auto"/>
          <w:lang w:val="es-ES"/>
        </w:rPr>
        <w:t>públicos objetivos a los que</w:t>
      </w:r>
      <w:r w:rsidR="00057DA7" w:rsidRPr="00B145EB">
        <w:rPr>
          <w:rFonts w:asciiTheme="majorHAnsi" w:hAnsiTheme="majorHAnsi" w:cs="Times New Roman"/>
          <w:bCs/>
          <w:color w:val="auto"/>
          <w:lang w:val="es-ES"/>
        </w:rPr>
        <w:t xml:space="preserve"> se van</w:t>
      </w:r>
      <w:r w:rsidR="00165498" w:rsidRPr="00B145EB">
        <w:rPr>
          <w:rFonts w:asciiTheme="majorHAnsi" w:hAnsiTheme="majorHAnsi" w:cs="Times New Roman"/>
          <w:bCs/>
          <w:color w:val="auto"/>
          <w:lang w:val="es-ES"/>
        </w:rPr>
        <w:t xml:space="preserve"> a dirigir </w:t>
      </w:r>
      <w:r w:rsidR="00906F1F" w:rsidRPr="00B145EB">
        <w:rPr>
          <w:rFonts w:asciiTheme="majorHAnsi" w:hAnsiTheme="majorHAnsi" w:cs="Times New Roman"/>
          <w:bCs/>
          <w:color w:val="auto"/>
          <w:lang w:val="es-ES"/>
        </w:rPr>
        <w:t xml:space="preserve">la </w:t>
      </w:r>
      <w:r w:rsidR="00D767DD" w:rsidRPr="00B145EB">
        <w:rPr>
          <w:rFonts w:asciiTheme="majorHAnsi" w:hAnsiTheme="majorHAnsi" w:cs="Times New Roman"/>
          <w:bCs/>
          <w:color w:val="auto"/>
          <w:lang w:val="es-ES"/>
        </w:rPr>
        <w:t>comunicación</w:t>
      </w:r>
      <w:r w:rsidR="00843FB3" w:rsidRPr="00B145EB">
        <w:rPr>
          <w:rFonts w:asciiTheme="majorHAnsi" w:hAnsiTheme="majorHAnsi" w:cs="Times New Roman"/>
          <w:bCs/>
          <w:color w:val="auto"/>
          <w:lang w:val="es-ES"/>
        </w:rPr>
        <w:t xml:space="preserve"> del </w:t>
      </w:r>
      <w:r w:rsidR="00B410F9" w:rsidRPr="00B145EB">
        <w:rPr>
          <w:rFonts w:asciiTheme="majorHAnsi" w:hAnsiTheme="majorHAnsi" w:cs="Times New Roman"/>
          <w:bCs/>
          <w:color w:val="auto"/>
          <w:lang w:val="es-ES"/>
        </w:rPr>
        <w:t>territorio</w:t>
      </w:r>
      <w:r w:rsidR="00906F1F" w:rsidRPr="00B145EB">
        <w:rPr>
          <w:rFonts w:asciiTheme="majorHAnsi" w:hAnsiTheme="majorHAnsi" w:cs="Times New Roman"/>
          <w:bCs/>
          <w:color w:val="auto"/>
          <w:lang w:val="es-ES"/>
        </w:rPr>
        <w:t>.</w:t>
      </w:r>
      <w:r w:rsidR="0065276A" w:rsidRPr="00B145EB">
        <w:rPr>
          <w:rFonts w:asciiTheme="majorHAnsi" w:hAnsiTheme="majorHAnsi" w:cs="Times New Roman"/>
          <w:bCs/>
          <w:color w:val="auto"/>
          <w:lang w:val="es-ES"/>
        </w:rPr>
        <w:t xml:space="preserve"> Los profesionales de</w:t>
      </w:r>
      <w:r w:rsidR="00906F1F" w:rsidRPr="00B145EB">
        <w:rPr>
          <w:rFonts w:asciiTheme="majorHAnsi" w:hAnsiTheme="majorHAnsi" w:cs="Times New Roman"/>
          <w:bCs/>
          <w:color w:val="auto"/>
          <w:lang w:val="es-ES"/>
        </w:rPr>
        <w:t xml:space="preserve"> relaciones públicas juegan un papel primordial en estas </w:t>
      </w:r>
      <w:r w:rsidR="00906F1F" w:rsidRPr="00B145EB">
        <w:rPr>
          <w:rFonts w:asciiTheme="majorHAnsi" w:hAnsiTheme="majorHAnsi" w:cs="Times New Roman"/>
          <w:bCs/>
          <w:i/>
          <w:color w:val="auto"/>
          <w:lang w:val="es-ES"/>
        </w:rPr>
        <w:t>DMOs</w:t>
      </w:r>
      <w:r w:rsidR="00906F1F" w:rsidRPr="00B145EB">
        <w:rPr>
          <w:rFonts w:asciiTheme="majorHAnsi" w:hAnsiTheme="majorHAnsi" w:cs="Times New Roman"/>
          <w:bCs/>
          <w:color w:val="auto"/>
          <w:lang w:val="es-ES"/>
        </w:rPr>
        <w:t>. En primer lugar</w:t>
      </w:r>
      <w:r w:rsidR="00165498" w:rsidRPr="00B145EB">
        <w:rPr>
          <w:rFonts w:asciiTheme="majorHAnsi" w:hAnsiTheme="majorHAnsi" w:cs="Times New Roman"/>
          <w:bCs/>
          <w:color w:val="auto"/>
          <w:lang w:val="es-ES"/>
        </w:rPr>
        <w:t>,</w:t>
      </w:r>
      <w:r w:rsidR="00AE1A28" w:rsidRPr="00B145EB">
        <w:rPr>
          <w:rFonts w:asciiTheme="majorHAnsi" w:hAnsiTheme="majorHAnsi" w:cs="Times New Roman"/>
          <w:bCs/>
          <w:color w:val="auto"/>
          <w:lang w:val="es-ES"/>
        </w:rPr>
        <w:t xml:space="preserve"> son los expertos en analizar </w:t>
      </w:r>
      <w:r w:rsidR="00906F1F" w:rsidRPr="00B145EB">
        <w:rPr>
          <w:rFonts w:asciiTheme="majorHAnsi" w:hAnsiTheme="majorHAnsi" w:cs="Times New Roman"/>
          <w:bCs/>
          <w:color w:val="auto"/>
          <w:lang w:val="es-ES"/>
        </w:rPr>
        <w:t xml:space="preserve"> las diferencias </w:t>
      </w:r>
      <w:r w:rsidR="00F46E6C" w:rsidRPr="00B145EB">
        <w:rPr>
          <w:rFonts w:asciiTheme="majorHAnsi" w:hAnsiTheme="majorHAnsi" w:cs="Times New Roman"/>
          <w:bCs/>
          <w:color w:val="auto"/>
          <w:lang w:val="es-ES"/>
        </w:rPr>
        <w:t>e identificar</w:t>
      </w:r>
      <w:r w:rsidR="00906F1F" w:rsidRPr="00B145EB">
        <w:rPr>
          <w:rFonts w:asciiTheme="majorHAnsi" w:hAnsiTheme="majorHAnsi" w:cs="Times New Roman"/>
          <w:bCs/>
          <w:color w:val="auto"/>
          <w:lang w:val="es-ES"/>
        </w:rPr>
        <w:t xml:space="preserve"> los </w:t>
      </w:r>
      <w:r w:rsidR="00104ACB" w:rsidRPr="00B145EB">
        <w:rPr>
          <w:rFonts w:asciiTheme="majorHAnsi" w:hAnsiTheme="majorHAnsi" w:cs="Times New Roman"/>
          <w:bCs/>
          <w:i/>
          <w:color w:val="auto"/>
          <w:lang w:val="es-ES"/>
        </w:rPr>
        <w:t>stakeholders</w:t>
      </w:r>
      <w:r w:rsidR="00906F1F" w:rsidRPr="00B145EB">
        <w:rPr>
          <w:rFonts w:asciiTheme="majorHAnsi" w:hAnsiTheme="majorHAnsi" w:cs="Times New Roman"/>
          <w:bCs/>
          <w:color w:val="auto"/>
          <w:lang w:val="es-ES"/>
        </w:rPr>
        <w:t>. Desde instituciones relacionadas a organizaciones sindicales, pasando por empresarios, profesionales, proveedores, medios de comunicación, inversionistas, clientes, etc</w:t>
      </w:r>
      <w:r w:rsidR="001101EE" w:rsidRPr="00B145EB">
        <w:rPr>
          <w:rFonts w:asciiTheme="majorHAnsi" w:hAnsiTheme="majorHAnsi" w:cs="Times New Roman"/>
          <w:bCs/>
          <w:color w:val="auto"/>
          <w:lang w:val="es-ES"/>
        </w:rPr>
        <w:t>.</w:t>
      </w:r>
      <w:r w:rsidR="00AE1A28" w:rsidRPr="00B145EB">
        <w:rPr>
          <w:rFonts w:asciiTheme="majorHAnsi" w:hAnsiTheme="majorHAnsi" w:cs="Times New Roman"/>
          <w:bCs/>
          <w:color w:val="auto"/>
          <w:lang w:val="es-ES"/>
        </w:rPr>
        <w:t xml:space="preserve"> y en segundo lugar determinará</w:t>
      </w:r>
      <w:r w:rsidR="00906F1F" w:rsidRPr="00B145EB">
        <w:rPr>
          <w:rFonts w:asciiTheme="majorHAnsi" w:hAnsiTheme="majorHAnsi" w:cs="Times New Roman"/>
          <w:bCs/>
          <w:color w:val="auto"/>
          <w:lang w:val="es-ES"/>
        </w:rPr>
        <w:t xml:space="preserve">n los públicos objetivos para establecer y configurar los planes de comunicación dirigidos a ellos. En la actualidad </w:t>
      </w:r>
      <w:r w:rsidR="001E5BD2" w:rsidRPr="00B145EB">
        <w:rPr>
          <w:rFonts w:asciiTheme="majorHAnsi" w:hAnsiTheme="majorHAnsi" w:cs="Times New Roman"/>
          <w:bCs/>
          <w:color w:val="auto"/>
          <w:lang w:val="es-ES"/>
        </w:rPr>
        <w:t>muchas</w:t>
      </w:r>
      <w:r w:rsidR="008914C7">
        <w:rPr>
          <w:rFonts w:asciiTheme="majorHAnsi" w:hAnsiTheme="majorHAnsi" w:cs="Times New Roman"/>
          <w:bCs/>
          <w:color w:val="auto"/>
          <w:lang w:val="es-ES"/>
        </w:rPr>
        <w:t xml:space="preserve"> </w:t>
      </w:r>
      <w:r w:rsidR="00906F1F" w:rsidRPr="00B145EB">
        <w:rPr>
          <w:rFonts w:asciiTheme="majorHAnsi" w:hAnsiTheme="majorHAnsi" w:cs="Times New Roman"/>
          <w:bCs/>
          <w:i/>
          <w:color w:val="auto"/>
          <w:lang w:val="es-ES"/>
        </w:rPr>
        <w:t>DMOs</w:t>
      </w:r>
      <w:r w:rsidR="00906F1F" w:rsidRPr="00B145EB">
        <w:rPr>
          <w:rFonts w:asciiTheme="majorHAnsi" w:hAnsiTheme="majorHAnsi" w:cs="Times New Roman"/>
          <w:bCs/>
          <w:color w:val="auto"/>
          <w:lang w:val="es-ES"/>
        </w:rPr>
        <w:t xml:space="preserve"> </w:t>
      </w:r>
      <w:r w:rsidR="001E5BD2" w:rsidRPr="00B145EB">
        <w:rPr>
          <w:rFonts w:asciiTheme="majorHAnsi" w:hAnsiTheme="majorHAnsi" w:cs="Times New Roman"/>
          <w:bCs/>
          <w:color w:val="auto"/>
          <w:lang w:val="es-ES"/>
        </w:rPr>
        <w:t>pueden confundir</w:t>
      </w:r>
      <w:r w:rsidR="00906F1F" w:rsidRPr="00B145EB">
        <w:rPr>
          <w:rFonts w:asciiTheme="majorHAnsi" w:hAnsiTheme="majorHAnsi" w:cs="Times New Roman"/>
          <w:bCs/>
          <w:color w:val="auto"/>
          <w:lang w:val="es-ES"/>
        </w:rPr>
        <w:t xml:space="preserve"> </w:t>
      </w:r>
      <w:r w:rsidR="00104ACB" w:rsidRPr="00B145EB">
        <w:rPr>
          <w:rFonts w:asciiTheme="majorHAnsi" w:hAnsiTheme="majorHAnsi" w:cs="Times New Roman"/>
          <w:bCs/>
          <w:i/>
          <w:color w:val="auto"/>
          <w:lang w:val="es-ES"/>
        </w:rPr>
        <w:t>stakeholders</w:t>
      </w:r>
      <w:r w:rsidR="00906F1F" w:rsidRPr="00B145EB">
        <w:rPr>
          <w:rFonts w:asciiTheme="majorHAnsi" w:hAnsiTheme="majorHAnsi" w:cs="Times New Roman"/>
          <w:bCs/>
          <w:color w:val="auto"/>
          <w:lang w:val="es-ES"/>
        </w:rPr>
        <w:t xml:space="preserve"> con públicos objetivos. Un ejemplo de la importancia de la determinación de los </w:t>
      </w:r>
      <w:r w:rsidR="00104ACB" w:rsidRPr="00B145EB">
        <w:rPr>
          <w:rFonts w:asciiTheme="majorHAnsi" w:hAnsiTheme="majorHAnsi" w:cs="Times New Roman"/>
          <w:bCs/>
          <w:i/>
          <w:color w:val="auto"/>
          <w:lang w:val="es-ES"/>
        </w:rPr>
        <w:t>stakeholders</w:t>
      </w:r>
      <w:r w:rsidR="00906F1F" w:rsidRPr="00B145EB">
        <w:rPr>
          <w:rFonts w:asciiTheme="majorHAnsi" w:hAnsiTheme="majorHAnsi" w:cs="Times New Roman"/>
          <w:bCs/>
          <w:color w:val="auto"/>
          <w:lang w:val="es-ES"/>
        </w:rPr>
        <w:t xml:space="preserve"> y </w:t>
      </w:r>
      <w:r w:rsidR="006B440D" w:rsidRPr="00B145EB">
        <w:rPr>
          <w:rFonts w:asciiTheme="majorHAnsi" w:hAnsiTheme="majorHAnsi" w:cs="Times New Roman"/>
          <w:bCs/>
          <w:color w:val="auto"/>
          <w:lang w:val="es-ES"/>
        </w:rPr>
        <w:t>de la labor</w:t>
      </w:r>
      <w:r w:rsidR="00906F1F" w:rsidRPr="00B145EB">
        <w:rPr>
          <w:rFonts w:asciiTheme="majorHAnsi" w:hAnsiTheme="majorHAnsi" w:cs="Times New Roman"/>
          <w:bCs/>
          <w:color w:val="auto"/>
          <w:lang w:val="es-ES"/>
        </w:rPr>
        <w:t xml:space="preserve"> de las relaciones públicas es la problemática de configuración </w:t>
      </w:r>
      <w:r w:rsidR="006B440D" w:rsidRPr="00B145EB">
        <w:rPr>
          <w:rFonts w:asciiTheme="majorHAnsi" w:hAnsiTheme="majorHAnsi" w:cs="Times New Roman"/>
          <w:bCs/>
          <w:color w:val="auto"/>
          <w:lang w:val="es-ES"/>
        </w:rPr>
        <w:t>del propio destino</w:t>
      </w:r>
      <w:r w:rsidR="001E5BD2" w:rsidRPr="00B145EB">
        <w:rPr>
          <w:rFonts w:asciiTheme="majorHAnsi" w:hAnsiTheme="majorHAnsi" w:cs="Times New Roman"/>
          <w:bCs/>
          <w:color w:val="auto"/>
          <w:lang w:val="es-ES"/>
        </w:rPr>
        <w:t xml:space="preserve"> al ser a la vez local, re</w:t>
      </w:r>
      <w:r w:rsidR="00C66909" w:rsidRPr="00B145EB">
        <w:rPr>
          <w:rFonts w:asciiTheme="majorHAnsi" w:hAnsiTheme="majorHAnsi" w:cs="Times New Roman"/>
          <w:bCs/>
          <w:color w:val="auto"/>
          <w:lang w:val="es-ES"/>
        </w:rPr>
        <w:t>gional y nacional</w:t>
      </w:r>
      <w:r w:rsidR="00104ACB" w:rsidRPr="00B145EB">
        <w:rPr>
          <w:rFonts w:asciiTheme="majorHAnsi" w:hAnsiTheme="majorHAnsi" w:cs="Times New Roman"/>
          <w:bCs/>
          <w:color w:val="auto"/>
          <w:lang w:val="es-ES"/>
        </w:rPr>
        <w:t xml:space="preserve">. </w:t>
      </w:r>
      <w:r w:rsidR="00165498" w:rsidRPr="00B145EB">
        <w:rPr>
          <w:rFonts w:asciiTheme="majorHAnsi" w:hAnsiTheme="majorHAnsi" w:cs="Times New Roman"/>
          <w:bCs/>
          <w:color w:val="auto"/>
          <w:lang w:val="es-ES"/>
        </w:rPr>
        <w:t>H</w:t>
      </w:r>
      <w:r w:rsidR="006B440D" w:rsidRPr="00B145EB">
        <w:rPr>
          <w:rFonts w:asciiTheme="majorHAnsi" w:hAnsiTheme="majorHAnsi" w:cs="Times New Roman"/>
          <w:bCs/>
          <w:color w:val="auto"/>
          <w:lang w:val="es-ES"/>
        </w:rPr>
        <w:t xml:space="preserve">ay </w:t>
      </w:r>
      <w:r w:rsidR="00104ACB" w:rsidRPr="00B145EB">
        <w:rPr>
          <w:rFonts w:asciiTheme="majorHAnsi" w:hAnsiTheme="majorHAnsi" w:cs="Times New Roman"/>
          <w:bCs/>
          <w:color w:val="auto"/>
          <w:lang w:val="es-ES"/>
        </w:rPr>
        <w:t>diferentes</w:t>
      </w:r>
      <w:r w:rsidR="006B440D" w:rsidRPr="00B145EB">
        <w:rPr>
          <w:rFonts w:asciiTheme="majorHAnsi" w:hAnsiTheme="majorHAnsi" w:cs="Times New Roman"/>
          <w:bCs/>
          <w:color w:val="auto"/>
          <w:lang w:val="es-ES"/>
        </w:rPr>
        <w:t xml:space="preserve"> administraciones y por tanto </w:t>
      </w:r>
      <w:r w:rsidR="00104ACB" w:rsidRPr="00B145EB">
        <w:rPr>
          <w:rFonts w:asciiTheme="majorHAnsi" w:hAnsiTheme="majorHAnsi" w:cs="Times New Roman"/>
          <w:bCs/>
          <w:color w:val="auto"/>
          <w:lang w:val="es-ES"/>
        </w:rPr>
        <w:t>distintas</w:t>
      </w:r>
      <w:r w:rsidR="006B440D" w:rsidRPr="00B145EB">
        <w:rPr>
          <w:rFonts w:asciiTheme="majorHAnsi" w:hAnsiTheme="majorHAnsi" w:cs="Times New Roman"/>
          <w:bCs/>
          <w:color w:val="auto"/>
          <w:lang w:val="es-ES"/>
        </w:rPr>
        <w:t xml:space="preserve"> </w:t>
      </w:r>
      <w:r w:rsidR="006B440D" w:rsidRPr="00B145EB">
        <w:rPr>
          <w:rFonts w:asciiTheme="majorHAnsi" w:hAnsiTheme="majorHAnsi" w:cs="Times New Roman"/>
          <w:bCs/>
          <w:i/>
          <w:color w:val="auto"/>
          <w:lang w:val="es-ES"/>
        </w:rPr>
        <w:t>DMOs</w:t>
      </w:r>
      <w:r w:rsidR="006B440D" w:rsidRPr="00B145EB">
        <w:rPr>
          <w:rFonts w:asciiTheme="majorHAnsi" w:hAnsiTheme="majorHAnsi" w:cs="Times New Roman"/>
          <w:bCs/>
          <w:color w:val="auto"/>
          <w:lang w:val="es-ES"/>
        </w:rPr>
        <w:t xml:space="preserve"> promocionando elementos comunes. En muchas ocasiones estas administraciones </w:t>
      </w:r>
      <w:r w:rsidR="00FD29F2" w:rsidRPr="00B145EB">
        <w:rPr>
          <w:rFonts w:asciiTheme="majorHAnsi" w:hAnsiTheme="majorHAnsi" w:cs="Times New Roman"/>
          <w:bCs/>
          <w:color w:val="auto"/>
          <w:lang w:val="es-ES"/>
        </w:rPr>
        <w:t xml:space="preserve">están </w:t>
      </w:r>
      <w:r w:rsidR="006B440D" w:rsidRPr="00B145EB">
        <w:rPr>
          <w:rFonts w:asciiTheme="majorHAnsi" w:hAnsiTheme="majorHAnsi" w:cs="Times New Roman"/>
          <w:bCs/>
          <w:color w:val="auto"/>
          <w:lang w:val="es-ES"/>
        </w:rPr>
        <w:t>dirigidas por fuer</w:t>
      </w:r>
      <w:r w:rsidR="00C619DF" w:rsidRPr="00B145EB">
        <w:rPr>
          <w:rFonts w:asciiTheme="majorHAnsi" w:hAnsiTheme="majorHAnsi" w:cs="Times New Roman"/>
          <w:bCs/>
          <w:color w:val="auto"/>
          <w:lang w:val="es-ES"/>
        </w:rPr>
        <w:t xml:space="preserve">zas políticas de distinto signo </w:t>
      </w:r>
      <w:r w:rsidR="005D7EBC" w:rsidRPr="00B145EB">
        <w:rPr>
          <w:rFonts w:asciiTheme="majorHAnsi" w:hAnsiTheme="majorHAnsi" w:cs="Times New Roman"/>
          <w:bCs/>
          <w:color w:val="auto"/>
          <w:lang w:val="es-ES"/>
        </w:rPr>
        <w:t xml:space="preserve">político </w:t>
      </w:r>
      <w:r w:rsidR="006B440D" w:rsidRPr="00B145EB">
        <w:rPr>
          <w:rFonts w:asciiTheme="majorHAnsi" w:hAnsiTheme="majorHAnsi" w:cs="Times New Roman"/>
          <w:bCs/>
          <w:color w:val="auto"/>
          <w:lang w:val="es-ES"/>
        </w:rPr>
        <w:t>y diferentes intereses. Es por</w:t>
      </w:r>
      <w:r w:rsidR="00AE1A28" w:rsidRPr="00B145EB">
        <w:rPr>
          <w:rFonts w:asciiTheme="majorHAnsi" w:hAnsiTheme="majorHAnsi" w:cs="Times New Roman"/>
          <w:bCs/>
          <w:color w:val="auto"/>
          <w:lang w:val="es-ES"/>
        </w:rPr>
        <w:t xml:space="preserve"> tanto una misión relevante </w:t>
      </w:r>
      <w:r w:rsidR="006B440D" w:rsidRPr="00B145EB">
        <w:rPr>
          <w:rFonts w:asciiTheme="majorHAnsi" w:hAnsiTheme="majorHAnsi" w:cs="Times New Roman"/>
          <w:bCs/>
          <w:color w:val="auto"/>
          <w:lang w:val="es-ES"/>
        </w:rPr>
        <w:t xml:space="preserve"> la del profesional de relaciones públicas </w:t>
      </w:r>
      <w:r w:rsidR="001E5BD2" w:rsidRPr="00B145EB">
        <w:rPr>
          <w:rFonts w:asciiTheme="majorHAnsi" w:hAnsiTheme="majorHAnsi" w:cs="Times New Roman"/>
          <w:bCs/>
          <w:color w:val="auto"/>
          <w:lang w:val="es-ES"/>
        </w:rPr>
        <w:t xml:space="preserve">para </w:t>
      </w:r>
      <w:r w:rsidR="006B440D" w:rsidRPr="00B145EB">
        <w:rPr>
          <w:rFonts w:asciiTheme="majorHAnsi" w:hAnsiTheme="majorHAnsi" w:cs="Times New Roman"/>
          <w:bCs/>
          <w:color w:val="auto"/>
          <w:lang w:val="es-ES"/>
        </w:rPr>
        <w:t xml:space="preserve">aunar esfuerzos. </w:t>
      </w:r>
    </w:p>
    <w:p w14:paraId="3D565BB9" w14:textId="113E1539" w:rsidR="00435A66" w:rsidRPr="00B145EB" w:rsidRDefault="001E5BD2"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Para</w:t>
      </w:r>
      <w:r w:rsidR="00BA1E7E" w:rsidRPr="00B145EB">
        <w:rPr>
          <w:rFonts w:asciiTheme="majorHAnsi" w:hAnsiTheme="majorHAnsi" w:cs="Times New Roman"/>
          <w:bCs/>
          <w:color w:val="auto"/>
          <w:lang w:val="es-ES"/>
        </w:rPr>
        <w:t xml:space="preserve"> </w:t>
      </w:r>
      <w:r w:rsidR="00BA1E7E" w:rsidRPr="000510BB">
        <w:rPr>
          <w:rFonts w:asciiTheme="majorHAnsi" w:hAnsiTheme="majorHAnsi" w:cs="Times New Roman"/>
          <w:bCs/>
          <w:color w:val="auto"/>
          <w:lang w:val="es-ES"/>
        </w:rPr>
        <w:t xml:space="preserve">Huertas </w:t>
      </w:r>
      <w:r w:rsidR="00BA1E7E" w:rsidRPr="00B145EB">
        <w:rPr>
          <w:rFonts w:asciiTheme="majorHAnsi" w:hAnsiTheme="majorHAnsi" w:cs="Times New Roman"/>
          <w:bCs/>
          <w:color w:val="auto"/>
          <w:lang w:val="es-ES"/>
        </w:rPr>
        <w:t>(2008) la gran mayoría de las actividades que se realiza</w:t>
      </w:r>
      <w:r w:rsidR="00C619DF" w:rsidRPr="00B145EB">
        <w:rPr>
          <w:rFonts w:asciiTheme="majorHAnsi" w:hAnsiTheme="majorHAnsi" w:cs="Times New Roman"/>
          <w:bCs/>
          <w:color w:val="auto"/>
          <w:lang w:val="es-ES"/>
        </w:rPr>
        <w:t>n</w:t>
      </w:r>
      <w:r w:rsidR="00BA1E7E" w:rsidRPr="00B145EB">
        <w:rPr>
          <w:rFonts w:asciiTheme="majorHAnsi" w:hAnsiTheme="majorHAnsi" w:cs="Times New Roman"/>
          <w:bCs/>
          <w:color w:val="auto"/>
          <w:lang w:val="es-ES"/>
        </w:rPr>
        <w:t xml:space="preserve"> en el sector turístico son de </w:t>
      </w:r>
      <w:r w:rsidRPr="00B145EB">
        <w:rPr>
          <w:rFonts w:asciiTheme="majorHAnsi" w:hAnsiTheme="majorHAnsi" w:cs="Times New Roman"/>
          <w:bCs/>
          <w:color w:val="auto"/>
          <w:lang w:val="es-ES"/>
        </w:rPr>
        <w:t xml:space="preserve">relaciones públicas. </w:t>
      </w:r>
      <w:r w:rsidR="00AE1A28" w:rsidRPr="00B145EB">
        <w:rPr>
          <w:rFonts w:asciiTheme="majorHAnsi" w:hAnsiTheme="majorHAnsi" w:cs="Times New Roman"/>
          <w:bCs/>
          <w:color w:val="auto"/>
          <w:lang w:val="es-ES"/>
        </w:rPr>
        <w:t>L</w:t>
      </w:r>
      <w:r w:rsidR="00B410F9" w:rsidRPr="00B145EB">
        <w:rPr>
          <w:rFonts w:asciiTheme="majorHAnsi" w:hAnsiTheme="majorHAnsi" w:cs="Times New Roman"/>
          <w:bCs/>
          <w:color w:val="auto"/>
          <w:lang w:val="es-ES"/>
        </w:rPr>
        <w:t>as</w:t>
      </w:r>
      <w:r w:rsidR="00386EAB">
        <w:rPr>
          <w:rFonts w:asciiTheme="majorHAnsi" w:hAnsiTheme="majorHAnsi" w:cs="Times New Roman"/>
          <w:bCs/>
          <w:color w:val="auto"/>
          <w:lang w:val="es-ES"/>
        </w:rPr>
        <w:t xml:space="preserve"> </w:t>
      </w:r>
      <w:r w:rsidR="00435A66" w:rsidRPr="00B145EB">
        <w:rPr>
          <w:rFonts w:asciiTheme="majorHAnsi" w:hAnsiTheme="majorHAnsi" w:cs="Times New Roman"/>
          <w:bCs/>
          <w:i/>
          <w:color w:val="auto"/>
          <w:lang w:val="es-ES"/>
        </w:rPr>
        <w:t>DMOs</w:t>
      </w:r>
      <w:r w:rsidR="00BA1E7E" w:rsidRPr="00B145EB">
        <w:rPr>
          <w:rFonts w:asciiTheme="majorHAnsi" w:hAnsiTheme="majorHAnsi" w:cs="Times New Roman"/>
          <w:bCs/>
          <w:color w:val="auto"/>
          <w:lang w:val="es-ES"/>
        </w:rPr>
        <w:t xml:space="preserve"> se relacionan habitualmente con los medios de comunicación </w:t>
      </w:r>
      <w:r w:rsidR="00FD29F2" w:rsidRPr="00B145EB">
        <w:rPr>
          <w:rFonts w:asciiTheme="majorHAnsi" w:hAnsiTheme="majorHAnsi" w:cs="Times New Roman"/>
          <w:bCs/>
          <w:color w:val="auto"/>
          <w:lang w:val="es-ES"/>
        </w:rPr>
        <w:t>emitiendo</w:t>
      </w:r>
      <w:r w:rsidR="004D3DFF" w:rsidRPr="00B145EB">
        <w:rPr>
          <w:rFonts w:asciiTheme="majorHAnsi" w:hAnsiTheme="majorHAnsi" w:cs="Times New Roman"/>
          <w:bCs/>
          <w:color w:val="auto"/>
          <w:lang w:val="es-ES"/>
        </w:rPr>
        <w:t xml:space="preserve"> comunicados, notas de prensa, </w:t>
      </w:r>
      <w:r w:rsidR="004D3DFF" w:rsidRPr="00B145EB">
        <w:rPr>
          <w:rFonts w:asciiTheme="majorHAnsi" w:hAnsiTheme="majorHAnsi" w:cs="Times New Roman"/>
          <w:bCs/>
          <w:i/>
          <w:color w:val="auto"/>
          <w:lang w:val="es-ES"/>
        </w:rPr>
        <w:t>press trip</w:t>
      </w:r>
      <w:r w:rsidR="004D3DFF" w:rsidRPr="00B145EB">
        <w:rPr>
          <w:rFonts w:asciiTheme="majorHAnsi" w:hAnsiTheme="majorHAnsi" w:cs="Times New Roman"/>
          <w:bCs/>
          <w:color w:val="auto"/>
          <w:lang w:val="es-ES"/>
        </w:rPr>
        <w:t>, etc.</w:t>
      </w:r>
      <w:r w:rsidR="00435A66" w:rsidRPr="00B145EB">
        <w:rPr>
          <w:rFonts w:asciiTheme="majorHAnsi" w:hAnsiTheme="majorHAnsi" w:cs="Times New Roman"/>
          <w:bCs/>
          <w:color w:val="auto"/>
          <w:lang w:val="es-ES"/>
        </w:rPr>
        <w:t>,</w:t>
      </w:r>
      <w:r w:rsidR="004D3DFF" w:rsidRPr="00B145EB">
        <w:rPr>
          <w:rFonts w:asciiTheme="majorHAnsi" w:hAnsiTheme="majorHAnsi" w:cs="Times New Roman"/>
          <w:bCs/>
          <w:color w:val="auto"/>
          <w:lang w:val="es-ES"/>
        </w:rPr>
        <w:t xml:space="preserve"> con el fin de crear una imagen positiva de la marca y los temas pueden ser tan diversos como el análisis de los resultados turísticos de un periodo, las nuevas camp</w:t>
      </w:r>
      <w:r w:rsidR="00435A66" w:rsidRPr="00B145EB">
        <w:rPr>
          <w:rFonts w:asciiTheme="majorHAnsi" w:hAnsiTheme="majorHAnsi" w:cs="Times New Roman"/>
          <w:bCs/>
          <w:color w:val="auto"/>
          <w:lang w:val="es-ES"/>
        </w:rPr>
        <w:t xml:space="preserve">añas promocionales o la </w:t>
      </w:r>
      <w:r w:rsidR="004D3DFF" w:rsidRPr="00B145EB">
        <w:rPr>
          <w:rFonts w:asciiTheme="majorHAnsi" w:hAnsiTheme="majorHAnsi" w:cs="Times New Roman"/>
          <w:bCs/>
          <w:color w:val="auto"/>
          <w:lang w:val="es-ES"/>
        </w:rPr>
        <w:t xml:space="preserve">familiarización del destino. El objetivo último </w:t>
      </w:r>
      <w:r w:rsidR="00435A66" w:rsidRPr="00B145EB">
        <w:rPr>
          <w:rFonts w:asciiTheme="majorHAnsi" w:hAnsiTheme="majorHAnsi" w:cs="Times New Roman"/>
          <w:bCs/>
          <w:color w:val="auto"/>
          <w:lang w:val="es-ES"/>
        </w:rPr>
        <w:t xml:space="preserve">es </w:t>
      </w:r>
      <w:r w:rsidR="004D3DFF" w:rsidRPr="00B145EB">
        <w:rPr>
          <w:rFonts w:asciiTheme="majorHAnsi" w:hAnsiTheme="majorHAnsi" w:cs="Times New Roman"/>
          <w:bCs/>
          <w:color w:val="auto"/>
          <w:lang w:val="es-ES"/>
        </w:rPr>
        <w:t>que la prensa este informada.</w:t>
      </w:r>
    </w:p>
    <w:p w14:paraId="35098F3D" w14:textId="77777777" w:rsidR="00703A7E" w:rsidRPr="00B145EB" w:rsidRDefault="00703A7E"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Definitivamente se puede considerar a las </w:t>
      </w:r>
      <w:r w:rsidRPr="00B145EB">
        <w:rPr>
          <w:rFonts w:asciiTheme="majorHAnsi" w:hAnsiTheme="majorHAnsi" w:cs="Times New Roman"/>
          <w:bCs/>
          <w:i/>
          <w:color w:val="auto"/>
          <w:lang w:val="es-ES"/>
        </w:rPr>
        <w:t>DMOs</w:t>
      </w:r>
      <w:r w:rsidRPr="00B145EB">
        <w:rPr>
          <w:rFonts w:asciiTheme="majorHAnsi" w:hAnsiTheme="majorHAnsi" w:cs="Times New Roman"/>
          <w:bCs/>
          <w:color w:val="auto"/>
          <w:lang w:val="es-ES"/>
        </w:rPr>
        <w:t xml:space="preserve"> como responsables de la creación de la imagen de marca del destino. </w:t>
      </w:r>
      <w:r w:rsidR="00057DA7" w:rsidRPr="000510BB">
        <w:rPr>
          <w:rFonts w:asciiTheme="majorHAnsi" w:hAnsiTheme="majorHAnsi" w:cs="Times New Roman"/>
          <w:bCs/>
          <w:color w:val="auto"/>
          <w:lang w:val="es-ES"/>
        </w:rPr>
        <w:t xml:space="preserve">Kim, Kim, </w:t>
      </w:r>
      <w:r w:rsidR="00F9704E" w:rsidRPr="000510BB">
        <w:rPr>
          <w:rFonts w:asciiTheme="majorHAnsi" w:hAnsiTheme="majorHAnsi" w:cs="Times New Roman"/>
          <w:bCs/>
          <w:color w:val="auto"/>
          <w:lang w:val="es-ES"/>
        </w:rPr>
        <w:t>y</w:t>
      </w:r>
      <w:r w:rsidR="00057DA7" w:rsidRPr="000510BB">
        <w:rPr>
          <w:rFonts w:asciiTheme="majorHAnsi" w:hAnsiTheme="majorHAnsi" w:cs="Times New Roman"/>
          <w:bCs/>
          <w:color w:val="auto"/>
          <w:lang w:val="es-ES"/>
        </w:rPr>
        <w:t xml:space="preserve"> Bolls</w:t>
      </w:r>
      <w:r w:rsidR="00057DA7" w:rsidRPr="00B145EB">
        <w:rPr>
          <w:rFonts w:asciiTheme="majorHAnsi" w:hAnsiTheme="majorHAnsi" w:cs="Times New Roman"/>
          <w:bCs/>
          <w:color w:val="auto"/>
          <w:lang w:val="es-ES"/>
        </w:rPr>
        <w:t xml:space="preserve"> </w:t>
      </w:r>
      <w:r w:rsidR="00FA7C97" w:rsidRPr="00B145EB">
        <w:rPr>
          <w:rFonts w:asciiTheme="majorHAnsi" w:hAnsiTheme="majorHAnsi" w:cs="Times New Roman"/>
          <w:bCs/>
          <w:color w:val="auto"/>
          <w:lang w:val="es-ES"/>
        </w:rPr>
        <w:t xml:space="preserve">(2014) confirman que una imagen positiva en la mente del consumidor propicia a visitarla. Una </w:t>
      </w:r>
      <w:r w:rsidR="007C3F8E" w:rsidRPr="00B145EB">
        <w:rPr>
          <w:rFonts w:asciiTheme="majorHAnsi" w:hAnsiTheme="majorHAnsi" w:cs="Times New Roman"/>
          <w:bCs/>
          <w:color w:val="auto"/>
          <w:lang w:val="es-ES"/>
        </w:rPr>
        <w:t>conciencia positiva será una cla</w:t>
      </w:r>
      <w:r w:rsidR="00FA7C97" w:rsidRPr="00B145EB">
        <w:rPr>
          <w:rFonts w:asciiTheme="majorHAnsi" w:hAnsiTheme="majorHAnsi" w:cs="Times New Roman"/>
          <w:bCs/>
          <w:color w:val="auto"/>
          <w:lang w:val="es-ES"/>
        </w:rPr>
        <w:t xml:space="preserve">ra señal </w:t>
      </w:r>
      <w:r w:rsidR="00154BFF" w:rsidRPr="00B145EB">
        <w:rPr>
          <w:rFonts w:asciiTheme="majorHAnsi" w:hAnsiTheme="majorHAnsi" w:cs="Times New Roman"/>
          <w:bCs/>
          <w:color w:val="auto"/>
          <w:lang w:val="es-ES"/>
        </w:rPr>
        <w:t>de que la marca del destino está</w:t>
      </w:r>
      <w:r w:rsidR="00FA7C97" w:rsidRPr="00B145EB">
        <w:rPr>
          <w:rFonts w:asciiTheme="majorHAnsi" w:hAnsiTheme="majorHAnsi" w:cs="Times New Roman"/>
          <w:bCs/>
          <w:color w:val="auto"/>
          <w:lang w:val="es-ES"/>
        </w:rPr>
        <w:t xml:space="preserve"> bien establecida y se comunica, y que el </w:t>
      </w:r>
      <w:r w:rsidR="00843FB3" w:rsidRPr="00B145EB">
        <w:rPr>
          <w:rFonts w:asciiTheme="majorHAnsi" w:hAnsiTheme="majorHAnsi" w:cs="Times New Roman"/>
          <w:bCs/>
          <w:color w:val="auto"/>
          <w:lang w:val="es-ES"/>
        </w:rPr>
        <w:t>territorio</w:t>
      </w:r>
      <w:r w:rsidR="00FA7C97" w:rsidRPr="00B145EB">
        <w:rPr>
          <w:rFonts w:asciiTheme="majorHAnsi" w:hAnsiTheme="majorHAnsi" w:cs="Times New Roman"/>
          <w:bCs/>
          <w:color w:val="auto"/>
          <w:lang w:val="es-ES"/>
        </w:rPr>
        <w:t xml:space="preserve"> ha logrado el posicionamiento diferenciado deseado. Para </w:t>
      </w:r>
      <w:r w:rsidR="00F9704E" w:rsidRPr="000510BB">
        <w:rPr>
          <w:rFonts w:asciiTheme="majorHAnsi" w:hAnsiTheme="majorHAnsi" w:cs="Times New Roman"/>
          <w:bCs/>
          <w:color w:val="auto"/>
          <w:lang w:val="es-ES"/>
        </w:rPr>
        <w:t>Rabassa-</w:t>
      </w:r>
      <w:r w:rsidR="00126657" w:rsidRPr="000510BB">
        <w:rPr>
          <w:rFonts w:asciiTheme="majorHAnsi" w:hAnsiTheme="majorHAnsi" w:cs="Times New Roman"/>
          <w:bCs/>
          <w:color w:val="auto"/>
          <w:lang w:val="es-ES"/>
        </w:rPr>
        <w:t>Figueras</w:t>
      </w:r>
      <w:r w:rsidR="00FA7C97" w:rsidRPr="00B145EB">
        <w:rPr>
          <w:rFonts w:asciiTheme="majorHAnsi" w:hAnsiTheme="majorHAnsi" w:cs="Times New Roman"/>
          <w:bCs/>
          <w:color w:val="auto"/>
          <w:lang w:val="es-ES"/>
        </w:rPr>
        <w:t xml:space="preserve"> (</w:t>
      </w:r>
      <w:r w:rsidR="00126657" w:rsidRPr="00B145EB">
        <w:rPr>
          <w:rFonts w:asciiTheme="majorHAnsi" w:hAnsiTheme="majorHAnsi" w:cs="Times New Roman"/>
          <w:bCs/>
          <w:color w:val="auto"/>
          <w:lang w:val="es-ES"/>
        </w:rPr>
        <w:t>2015</w:t>
      </w:r>
      <w:r w:rsidR="007C3F8E" w:rsidRPr="00B145EB">
        <w:rPr>
          <w:rFonts w:asciiTheme="majorHAnsi" w:hAnsiTheme="majorHAnsi" w:cs="Times New Roman"/>
          <w:bCs/>
          <w:color w:val="auto"/>
          <w:lang w:val="es-ES"/>
        </w:rPr>
        <w:t>) un gran reto de</w:t>
      </w:r>
      <w:r w:rsidR="00FD29F2" w:rsidRPr="00B145EB">
        <w:rPr>
          <w:rFonts w:asciiTheme="majorHAnsi" w:hAnsiTheme="majorHAnsi" w:cs="Times New Roman"/>
          <w:bCs/>
          <w:color w:val="auto"/>
          <w:lang w:val="es-ES"/>
        </w:rPr>
        <w:t xml:space="preserve"> las </w:t>
      </w:r>
      <w:r w:rsidR="00FA7C97" w:rsidRPr="00B145EB">
        <w:rPr>
          <w:rFonts w:asciiTheme="majorHAnsi" w:hAnsiTheme="majorHAnsi" w:cs="Times New Roman"/>
          <w:bCs/>
          <w:i/>
          <w:color w:val="auto"/>
          <w:lang w:val="es-ES"/>
        </w:rPr>
        <w:t>D</w:t>
      </w:r>
      <w:r w:rsidR="00FD29F2" w:rsidRPr="00B145EB">
        <w:rPr>
          <w:rFonts w:asciiTheme="majorHAnsi" w:hAnsiTheme="majorHAnsi" w:cs="Times New Roman"/>
          <w:bCs/>
          <w:i/>
          <w:color w:val="auto"/>
          <w:lang w:val="es-ES"/>
        </w:rPr>
        <w:t>M</w:t>
      </w:r>
      <w:r w:rsidR="00FA7C97" w:rsidRPr="00B145EB">
        <w:rPr>
          <w:rFonts w:asciiTheme="majorHAnsi" w:hAnsiTheme="majorHAnsi" w:cs="Times New Roman"/>
          <w:bCs/>
          <w:i/>
          <w:color w:val="auto"/>
          <w:lang w:val="es-ES"/>
        </w:rPr>
        <w:t>Os</w:t>
      </w:r>
      <w:r w:rsidR="00FA7C97" w:rsidRPr="00B145EB">
        <w:rPr>
          <w:rFonts w:asciiTheme="majorHAnsi" w:hAnsiTheme="majorHAnsi" w:cs="Times New Roman"/>
          <w:bCs/>
          <w:color w:val="auto"/>
          <w:lang w:val="es-ES"/>
        </w:rPr>
        <w:t xml:space="preserve"> es asegurarse que la marca identifica al territorio y que también coincide con la </w:t>
      </w:r>
      <w:r w:rsidR="00952C0A" w:rsidRPr="00B145EB">
        <w:rPr>
          <w:rFonts w:asciiTheme="majorHAnsi" w:hAnsiTheme="majorHAnsi" w:cs="Times New Roman"/>
          <w:bCs/>
          <w:color w:val="auto"/>
          <w:lang w:val="es-ES"/>
        </w:rPr>
        <w:t>imagen percibida por el público</w:t>
      </w:r>
      <w:r w:rsidR="003A4346" w:rsidRPr="00B145EB">
        <w:rPr>
          <w:rFonts w:asciiTheme="majorHAnsi" w:hAnsiTheme="majorHAnsi" w:cs="Times New Roman"/>
          <w:bCs/>
          <w:color w:val="auto"/>
          <w:lang w:val="es-ES"/>
        </w:rPr>
        <w:t>.</w:t>
      </w:r>
    </w:p>
    <w:p w14:paraId="4AC8F87E" w14:textId="77777777" w:rsidR="00BA1E7E" w:rsidRPr="00B145EB" w:rsidRDefault="004D3DFF"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En la actualidad y en un escenario donde los públicos se enmarcan en un entorno global las estrategias de comunicación</w:t>
      </w:r>
      <w:r w:rsidR="00F952C6" w:rsidRPr="00B145EB">
        <w:rPr>
          <w:rFonts w:asciiTheme="majorHAnsi" w:hAnsiTheme="majorHAnsi" w:cs="Times New Roman"/>
          <w:bCs/>
          <w:color w:val="auto"/>
          <w:lang w:val="es-ES"/>
        </w:rPr>
        <w:t xml:space="preserve"> pasan</w:t>
      </w:r>
      <w:r w:rsidRPr="00B145EB">
        <w:rPr>
          <w:rFonts w:asciiTheme="majorHAnsi" w:hAnsiTheme="majorHAnsi" w:cs="Times New Roman"/>
          <w:bCs/>
          <w:color w:val="auto"/>
          <w:lang w:val="es-ES"/>
        </w:rPr>
        <w:t xml:space="preserve"> por los sitios web </w:t>
      </w:r>
      <w:r w:rsidR="00F9704E" w:rsidRPr="00B145EB">
        <w:rPr>
          <w:rFonts w:asciiTheme="majorHAnsi" w:hAnsiTheme="majorHAnsi" w:cs="Times New Roman"/>
          <w:bCs/>
          <w:color w:val="auto"/>
          <w:lang w:val="es-ES"/>
        </w:rPr>
        <w:t>(</w:t>
      </w:r>
      <w:r w:rsidR="00F9704E" w:rsidRPr="000510BB">
        <w:rPr>
          <w:rFonts w:asciiTheme="majorHAnsi" w:hAnsiTheme="majorHAnsi" w:cs="Times New Roman"/>
          <w:bCs/>
          <w:color w:val="auto"/>
          <w:lang w:val="es-ES"/>
        </w:rPr>
        <w:t>del-</w:t>
      </w:r>
      <w:r w:rsidR="00281497" w:rsidRPr="000510BB">
        <w:rPr>
          <w:rFonts w:asciiTheme="majorHAnsi" w:hAnsiTheme="majorHAnsi" w:cs="Times New Roman"/>
          <w:bCs/>
          <w:color w:val="auto"/>
          <w:lang w:val="es-ES"/>
        </w:rPr>
        <w:t>Vasto-Terrientes,</w:t>
      </w:r>
      <w:r w:rsidR="00281497" w:rsidRPr="00B145EB">
        <w:rPr>
          <w:rFonts w:asciiTheme="majorHAnsi" w:hAnsiTheme="majorHAnsi" w:cs="Times New Roman"/>
          <w:bCs/>
          <w:color w:val="auto"/>
          <w:lang w:val="es-ES"/>
        </w:rPr>
        <w:t xml:space="preserve"> et al 2015</w:t>
      </w:r>
      <w:r w:rsidR="00F9704E" w:rsidRPr="00B145EB">
        <w:rPr>
          <w:rFonts w:asciiTheme="majorHAnsi" w:hAnsiTheme="majorHAnsi" w:cs="Times New Roman"/>
          <w:bCs/>
          <w:color w:val="auto"/>
          <w:lang w:val="es-ES"/>
        </w:rPr>
        <w:t>;</w:t>
      </w:r>
      <w:r w:rsidR="00F952C6" w:rsidRPr="00B145EB">
        <w:rPr>
          <w:rFonts w:asciiTheme="majorHAnsi" w:hAnsiTheme="majorHAnsi" w:cs="Times New Roman"/>
          <w:bCs/>
          <w:color w:val="auto"/>
          <w:lang w:val="es-ES"/>
        </w:rPr>
        <w:t xml:space="preserve"> </w:t>
      </w:r>
      <w:r w:rsidR="00F952C6" w:rsidRPr="000510BB">
        <w:rPr>
          <w:rFonts w:asciiTheme="majorHAnsi" w:hAnsiTheme="majorHAnsi" w:cs="Times New Roman"/>
          <w:bCs/>
          <w:color w:val="auto"/>
          <w:lang w:val="es-ES"/>
        </w:rPr>
        <w:t>Ferná</w:t>
      </w:r>
      <w:r w:rsidR="00843FB3" w:rsidRPr="000510BB">
        <w:rPr>
          <w:rFonts w:asciiTheme="majorHAnsi" w:hAnsiTheme="majorHAnsi" w:cs="Times New Roman"/>
          <w:bCs/>
          <w:color w:val="auto"/>
          <w:lang w:val="es-ES"/>
        </w:rPr>
        <w:t>n</w:t>
      </w:r>
      <w:r w:rsidR="00F952C6" w:rsidRPr="000510BB">
        <w:rPr>
          <w:rFonts w:asciiTheme="majorHAnsi" w:hAnsiTheme="majorHAnsi" w:cs="Times New Roman"/>
          <w:bCs/>
          <w:color w:val="auto"/>
          <w:lang w:val="es-ES"/>
        </w:rPr>
        <w:t>dez</w:t>
      </w:r>
      <w:r w:rsidR="00843FB3" w:rsidRPr="000510BB">
        <w:rPr>
          <w:rFonts w:asciiTheme="majorHAnsi" w:hAnsiTheme="majorHAnsi" w:cs="Times New Roman"/>
          <w:bCs/>
          <w:color w:val="auto"/>
          <w:lang w:val="es-ES"/>
        </w:rPr>
        <w:t>-Cavia</w:t>
      </w:r>
      <w:r w:rsidR="00843FB3" w:rsidRPr="00B145EB">
        <w:rPr>
          <w:rFonts w:asciiTheme="majorHAnsi" w:hAnsiTheme="majorHAnsi" w:cs="Times New Roman"/>
          <w:bCs/>
          <w:color w:val="auto"/>
          <w:lang w:val="es-ES"/>
        </w:rPr>
        <w:t xml:space="preserve"> et al, 2014</w:t>
      </w:r>
      <w:r w:rsidR="00281497" w:rsidRPr="00B145EB">
        <w:rPr>
          <w:rFonts w:asciiTheme="majorHAnsi" w:hAnsiTheme="majorHAnsi" w:cs="Times New Roman"/>
          <w:bCs/>
          <w:color w:val="auto"/>
          <w:lang w:val="es-ES"/>
        </w:rPr>
        <w:t>)</w:t>
      </w:r>
      <w:r w:rsidR="009964C9" w:rsidRPr="00B145EB">
        <w:rPr>
          <w:rFonts w:asciiTheme="majorHAnsi" w:hAnsiTheme="majorHAnsi" w:cs="Times New Roman"/>
          <w:bCs/>
          <w:color w:val="auto"/>
          <w:lang w:val="es-ES"/>
        </w:rPr>
        <w:t xml:space="preserve">. </w:t>
      </w:r>
      <w:r w:rsidR="00887AB9" w:rsidRPr="00B145EB">
        <w:rPr>
          <w:rFonts w:asciiTheme="majorHAnsi" w:hAnsiTheme="majorHAnsi" w:cs="Times New Roman"/>
          <w:bCs/>
          <w:color w:val="auto"/>
          <w:lang w:val="es-ES"/>
        </w:rPr>
        <w:t xml:space="preserve">Los sitios web </w:t>
      </w:r>
      <w:r w:rsidR="005F1A44" w:rsidRPr="00B145EB">
        <w:rPr>
          <w:rFonts w:asciiTheme="majorHAnsi" w:hAnsiTheme="majorHAnsi" w:cs="Times New Roman"/>
          <w:bCs/>
          <w:color w:val="auto"/>
          <w:lang w:val="es-ES"/>
        </w:rPr>
        <w:t xml:space="preserve">de las </w:t>
      </w:r>
      <w:r w:rsidR="005F1A44" w:rsidRPr="00B145EB">
        <w:rPr>
          <w:rFonts w:asciiTheme="majorHAnsi" w:hAnsiTheme="majorHAnsi" w:cs="Times New Roman"/>
          <w:bCs/>
          <w:i/>
          <w:color w:val="auto"/>
          <w:lang w:val="es-ES"/>
        </w:rPr>
        <w:t>DMOs</w:t>
      </w:r>
      <w:r w:rsidR="005F1A44" w:rsidRPr="00B145EB">
        <w:rPr>
          <w:rFonts w:asciiTheme="majorHAnsi" w:hAnsiTheme="majorHAnsi" w:cs="Times New Roman"/>
          <w:bCs/>
          <w:color w:val="auto"/>
          <w:lang w:val="es-ES"/>
        </w:rPr>
        <w:t xml:space="preserve"> </w:t>
      </w:r>
      <w:r w:rsidR="00887AB9" w:rsidRPr="00B145EB">
        <w:rPr>
          <w:rFonts w:asciiTheme="majorHAnsi" w:hAnsiTheme="majorHAnsi" w:cs="Times New Roman"/>
          <w:bCs/>
          <w:color w:val="auto"/>
          <w:lang w:val="es-ES"/>
        </w:rPr>
        <w:t>s</w:t>
      </w:r>
      <w:r w:rsidR="009964C9" w:rsidRPr="00B145EB">
        <w:rPr>
          <w:rFonts w:asciiTheme="majorHAnsi" w:hAnsiTheme="majorHAnsi" w:cs="Times New Roman"/>
          <w:bCs/>
          <w:color w:val="auto"/>
          <w:lang w:val="es-ES"/>
        </w:rPr>
        <w:t>e convierte</w:t>
      </w:r>
      <w:r w:rsidR="00AE1A28" w:rsidRPr="00B145EB">
        <w:rPr>
          <w:rFonts w:asciiTheme="majorHAnsi" w:hAnsiTheme="majorHAnsi" w:cs="Times New Roman"/>
          <w:bCs/>
          <w:color w:val="auto"/>
          <w:lang w:val="es-ES"/>
        </w:rPr>
        <w:t>n en</w:t>
      </w:r>
      <w:r w:rsidR="00887AB9" w:rsidRPr="00B145EB">
        <w:rPr>
          <w:rFonts w:asciiTheme="majorHAnsi" w:hAnsiTheme="majorHAnsi" w:cs="Times New Roman"/>
          <w:bCs/>
          <w:color w:val="auto"/>
          <w:lang w:val="es-ES"/>
        </w:rPr>
        <w:t xml:space="preserve"> </w:t>
      </w:r>
      <w:r w:rsidR="009964C9" w:rsidRPr="00B145EB">
        <w:rPr>
          <w:rFonts w:asciiTheme="majorHAnsi" w:hAnsiTheme="majorHAnsi" w:cs="Times New Roman"/>
          <w:bCs/>
          <w:color w:val="auto"/>
          <w:lang w:val="es-ES"/>
        </w:rPr>
        <w:t>herramienta</w:t>
      </w:r>
      <w:r w:rsidR="00435A66" w:rsidRPr="00B145EB">
        <w:rPr>
          <w:rFonts w:asciiTheme="majorHAnsi" w:hAnsiTheme="majorHAnsi" w:cs="Times New Roman"/>
          <w:bCs/>
          <w:color w:val="auto"/>
          <w:lang w:val="es-ES"/>
        </w:rPr>
        <w:t>s</w:t>
      </w:r>
      <w:r w:rsidR="00AE1A28" w:rsidRPr="00B145EB">
        <w:rPr>
          <w:rFonts w:asciiTheme="majorHAnsi" w:hAnsiTheme="majorHAnsi" w:cs="Times New Roman"/>
          <w:bCs/>
          <w:color w:val="auto"/>
          <w:lang w:val="es-ES"/>
        </w:rPr>
        <w:t xml:space="preserve"> clave</w:t>
      </w:r>
      <w:r w:rsidR="005F1A44" w:rsidRPr="00B145EB">
        <w:rPr>
          <w:rFonts w:asciiTheme="majorHAnsi" w:hAnsiTheme="majorHAnsi" w:cs="Times New Roman"/>
          <w:bCs/>
          <w:color w:val="auto"/>
          <w:lang w:val="es-ES"/>
        </w:rPr>
        <w:t xml:space="preserve"> para transmitir la marca del destino pu</w:t>
      </w:r>
      <w:r w:rsidR="00520AF3" w:rsidRPr="00B145EB">
        <w:rPr>
          <w:rFonts w:asciiTheme="majorHAnsi" w:hAnsiTheme="majorHAnsi" w:cs="Times New Roman"/>
          <w:bCs/>
          <w:color w:val="auto"/>
          <w:lang w:val="es-ES"/>
        </w:rPr>
        <w:t>diendo interactuar con los clien</w:t>
      </w:r>
      <w:r w:rsidR="005F1A44" w:rsidRPr="00B145EB">
        <w:rPr>
          <w:rFonts w:asciiTheme="majorHAnsi" w:hAnsiTheme="majorHAnsi" w:cs="Times New Roman"/>
          <w:bCs/>
          <w:color w:val="auto"/>
          <w:lang w:val="es-ES"/>
        </w:rPr>
        <w:t>tes, medios de comunicación o profesionales. Los usuarios tienen la posibilidad de aproximarse al destino con fotos, videos promocionales, rutas de interés, establecimientos, planos in</w:t>
      </w:r>
      <w:r w:rsidR="008914C7">
        <w:rPr>
          <w:rFonts w:asciiTheme="majorHAnsi" w:hAnsiTheme="majorHAnsi" w:cs="Times New Roman"/>
          <w:bCs/>
          <w:color w:val="auto"/>
          <w:lang w:val="es-ES"/>
        </w:rPr>
        <w:t xml:space="preserve">teractivos y un largo etcétera </w:t>
      </w:r>
      <w:r w:rsidR="00435A66" w:rsidRPr="00B145EB">
        <w:rPr>
          <w:rFonts w:asciiTheme="majorHAnsi" w:hAnsiTheme="majorHAnsi" w:cs="Times New Roman"/>
          <w:bCs/>
          <w:color w:val="auto"/>
          <w:lang w:val="es-ES"/>
        </w:rPr>
        <w:t>y así el futuro visitante puede</w:t>
      </w:r>
      <w:r w:rsidR="005D7EBC" w:rsidRPr="00B145EB">
        <w:rPr>
          <w:rFonts w:asciiTheme="majorHAnsi" w:hAnsiTheme="majorHAnsi" w:cs="Times New Roman"/>
          <w:bCs/>
          <w:color w:val="auto"/>
          <w:lang w:val="es-ES"/>
        </w:rPr>
        <w:t xml:space="preserve"> organizar el viaje a su</w:t>
      </w:r>
      <w:r w:rsidR="005F1A44" w:rsidRPr="00B145EB">
        <w:rPr>
          <w:rFonts w:asciiTheme="majorHAnsi" w:hAnsiTheme="majorHAnsi" w:cs="Times New Roman"/>
          <w:bCs/>
          <w:color w:val="auto"/>
          <w:lang w:val="es-ES"/>
        </w:rPr>
        <w:t xml:space="preserve"> medida. </w:t>
      </w:r>
      <w:r w:rsidR="005D657B" w:rsidRPr="00B145EB">
        <w:rPr>
          <w:rFonts w:asciiTheme="majorHAnsi" w:hAnsiTheme="majorHAnsi" w:cs="Times New Roman"/>
          <w:bCs/>
          <w:color w:val="auto"/>
          <w:lang w:val="es-ES"/>
        </w:rPr>
        <w:t xml:space="preserve">Por lo tanto actualmente ya está totalmente comprobado que internet, los sitios web y </w:t>
      </w:r>
      <w:r w:rsidR="00435A66" w:rsidRPr="00B145EB">
        <w:rPr>
          <w:rFonts w:asciiTheme="majorHAnsi" w:hAnsiTheme="majorHAnsi" w:cs="Times New Roman"/>
          <w:bCs/>
          <w:color w:val="auto"/>
          <w:lang w:val="es-ES"/>
        </w:rPr>
        <w:t xml:space="preserve">en definitiva </w:t>
      </w:r>
      <w:r w:rsidR="005D657B" w:rsidRPr="00B145EB">
        <w:rPr>
          <w:rFonts w:asciiTheme="majorHAnsi" w:hAnsiTheme="majorHAnsi" w:cs="Times New Roman"/>
          <w:bCs/>
          <w:color w:val="auto"/>
          <w:lang w:val="es-ES"/>
        </w:rPr>
        <w:t>los medios de comunicación social aplicados al turismo son unas excelentes herramientas de comunicación bidireccional capaces de proporcionar unos altos niveles de información y creación de experiencias</w:t>
      </w:r>
      <w:r w:rsidR="00EB7141" w:rsidRPr="00B145EB">
        <w:rPr>
          <w:rFonts w:asciiTheme="majorHAnsi" w:hAnsiTheme="majorHAnsi" w:cs="Times New Roman"/>
          <w:bCs/>
          <w:color w:val="auto"/>
          <w:lang w:val="es-ES"/>
        </w:rPr>
        <w:t xml:space="preserve"> (</w:t>
      </w:r>
      <w:r w:rsidR="00EB7141" w:rsidRPr="000510BB">
        <w:rPr>
          <w:rFonts w:asciiTheme="majorHAnsi" w:hAnsiTheme="majorHAnsi" w:cs="Times New Roman"/>
          <w:bCs/>
          <w:color w:val="auto"/>
          <w:lang w:val="es-ES"/>
        </w:rPr>
        <w:t>Huertas, 2008</w:t>
      </w:r>
      <w:r w:rsidR="003E7A63" w:rsidRPr="000510BB">
        <w:rPr>
          <w:rFonts w:asciiTheme="majorHAnsi" w:hAnsiTheme="majorHAnsi" w:cs="Times New Roman"/>
          <w:bCs/>
          <w:color w:val="auto"/>
          <w:lang w:val="es-ES"/>
        </w:rPr>
        <w:t>;</w:t>
      </w:r>
      <w:r w:rsidR="00354DC7" w:rsidRPr="000510BB">
        <w:rPr>
          <w:rFonts w:asciiTheme="majorHAnsi" w:hAnsiTheme="majorHAnsi" w:cs="Times New Roman"/>
          <w:bCs/>
          <w:color w:val="auto"/>
          <w:lang w:val="es-ES"/>
        </w:rPr>
        <w:t xml:space="preserve"> </w:t>
      </w:r>
      <w:r w:rsidR="003D6E22" w:rsidRPr="000510BB">
        <w:rPr>
          <w:rFonts w:asciiTheme="majorHAnsi" w:hAnsiTheme="majorHAnsi"/>
          <w:color w:val="auto"/>
        </w:rPr>
        <w:t>Iglesias-Sánchez</w:t>
      </w:r>
      <w:r w:rsidR="009864F0" w:rsidRPr="000510BB">
        <w:rPr>
          <w:rFonts w:asciiTheme="majorHAnsi" w:hAnsiTheme="majorHAnsi"/>
          <w:color w:val="auto"/>
        </w:rPr>
        <w:t>,</w:t>
      </w:r>
      <w:r w:rsidR="00A05763" w:rsidRPr="000510BB">
        <w:rPr>
          <w:rFonts w:asciiTheme="majorHAnsi" w:hAnsiTheme="majorHAnsi"/>
          <w:color w:val="auto"/>
        </w:rPr>
        <w:t xml:space="preserve"> et al</w:t>
      </w:r>
      <w:r w:rsidR="00334697" w:rsidRPr="000510BB">
        <w:rPr>
          <w:rFonts w:asciiTheme="majorHAnsi" w:hAnsiTheme="majorHAnsi"/>
          <w:color w:val="auto"/>
        </w:rPr>
        <w:t>, 2017</w:t>
      </w:r>
      <w:r w:rsidR="00EB7141" w:rsidRPr="00B145EB">
        <w:rPr>
          <w:rFonts w:asciiTheme="majorHAnsi" w:hAnsiTheme="majorHAnsi" w:cs="Times New Roman"/>
          <w:bCs/>
          <w:color w:val="auto"/>
          <w:lang w:val="es-ES"/>
        </w:rPr>
        <w:t>)</w:t>
      </w:r>
      <w:r w:rsidR="005D657B" w:rsidRPr="00B145EB">
        <w:rPr>
          <w:rFonts w:asciiTheme="majorHAnsi" w:hAnsiTheme="majorHAnsi" w:cs="Times New Roman"/>
          <w:bCs/>
          <w:color w:val="auto"/>
          <w:lang w:val="es-ES"/>
        </w:rPr>
        <w:t xml:space="preserve">. </w:t>
      </w:r>
    </w:p>
    <w:p w14:paraId="1AF1D1BE" w14:textId="77777777" w:rsidR="002906B7" w:rsidRPr="00B145EB" w:rsidRDefault="00C77C27" w:rsidP="00B145EB">
      <w:pPr>
        <w:spacing w:after="240" w:line="360" w:lineRule="auto"/>
        <w:rPr>
          <w:rFonts w:asciiTheme="majorHAnsi" w:hAnsiTheme="majorHAnsi" w:cs="Times New Roman"/>
          <w:b/>
          <w:bCs/>
          <w:color w:val="auto"/>
          <w:lang w:val="es-ES"/>
        </w:rPr>
      </w:pPr>
      <w:r w:rsidRPr="00B145EB">
        <w:rPr>
          <w:rFonts w:asciiTheme="majorHAnsi" w:hAnsiTheme="majorHAnsi" w:cs="Times New Roman"/>
          <w:b/>
          <w:bCs/>
          <w:color w:val="auto"/>
          <w:lang w:val="es-ES"/>
        </w:rPr>
        <w:t>2</w:t>
      </w:r>
      <w:r w:rsidR="00991ED6" w:rsidRPr="00B145EB">
        <w:rPr>
          <w:rFonts w:asciiTheme="majorHAnsi" w:hAnsiTheme="majorHAnsi" w:cs="Times New Roman"/>
          <w:b/>
          <w:bCs/>
          <w:color w:val="auto"/>
          <w:lang w:val="es-ES"/>
        </w:rPr>
        <w:t>.3.</w:t>
      </w:r>
      <w:r w:rsidR="002A78FA" w:rsidRPr="00B145EB">
        <w:rPr>
          <w:rFonts w:asciiTheme="majorHAnsi" w:hAnsiTheme="majorHAnsi" w:cs="Times New Roman"/>
          <w:b/>
          <w:bCs/>
          <w:color w:val="auto"/>
          <w:lang w:val="es-ES"/>
        </w:rPr>
        <w:t xml:space="preserve"> </w:t>
      </w:r>
      <w:r w:rsidR="00126EAF" w:rsidRPr="00B145EB">
        <w:rPr>
          <w:rFonts w:asciiTheme="majorHAnsi" w:hAnsiTheme="majorHAnsi" w:cs="Times New Roman"/>
          <w:b/>
          <w:bCs/>
          <w:color w:val="auto"/>
          <w:lang w:val="es-ES"/>
        </w:rPr>
        <w:t>Implicación de las TIC</w:t>
      </w:r>
      <w:r w:rsidR="009F5A77" w:rsidRPr="00B145EB">
        <w:rPr>
          <w:rFonts w:asciiTheme="majorHAnsi" w:hAnsiTheme="majorHAnsi" w:cs="Times New Roman"/>
          <w:b/>
          <w:bCs/>
          <w:color w:val="auto"/>
          <w:lang w:val="es-ES"/>
        </w:rPr>
        <w:t xml:space="preserve"> y las experiencias del turista en los d</w:t>
      </w:r>
      <w:r w:rsidR="00991ED6" w:rsidRPr="00B145EB">
        <w:rPr>
          <w:rFonts w:asciiTheme="majorHAnsi" w:hAnsiTheme="majorHAnsi" w:cs="Times New Roman"/>
          <w:b/>
          <w:bCs/>
          <w:color w:val="auto"/>
          <w:lang w:val="es-ES"/>
        </w:rPr>
        <w:t>estinos turísticos inteligentes</w:t>
      </w:r>
    </w:p>
    <w:p w14:paraId="353144E1" w14:textId="15C0DC30" w:rsidR="00505220" w:rsidRPr="00CD1519" w:rsidRDefault="00F9704E" w:rsidP="00B145EB">
      <w:pPr>
        <w:spacing w:after="240" w:line="360" w:lineRule="auto"/>
        <w:rPr>
          <w:rFonts w:asciiTheme="majorHAnsi" w:hAnsiTheme="majorHAnsi" w:cs="Times New Roman"/>
          <w:bCs/>
          <w:color w:val="auto"/>
          <w:lang w:val="es-ES"/>
        </w:rPr>
      </w:pPr>
      <w:r w:rsidRPr="000510BB">
        <w:rPr>
          <w:rFonts w:asciiTheme="majorHAnsi" w:eastAsia="Times New Roman" w:hAnsiTheme="majorHAnsi" w:cs="Arial"/>
          <w:color w:val="auto"/>
          <w:bdr w:val="none" w:sz="0" w:space="0" w:color="auto" w:frame="1"/>
          <w:shd w:val="clear" w:color="auto" w:fill="FFFFFF"/>
          <w:lang w:val="es-ES"/>
        </w:rPr>
        <w:t>Del-</w:t>
      </w:r>
      <w:r w:rsidR="00242B0A" w:rsidRPr="000510BB">
        <w:rPr>
          <w:rFonts w:asciiTheme="majorHAnsi" w:eastAsia="Times New Roman" w:hAnsiTheme="majorHAnsi" w:cs="Arial"/>
          <w:color w:val="auto"/>
          <w:bdr w:val="none" w:sz="0" w:space="0" w:color="auto" w:frame="1"/>
          <w:shd w:val="clear" w:color="auto" w:fill="FFFFFF"/>
          <w:lang w:val="es-ES"/>
        </w:rPr>
        <w:t xml:space="preserve">Chiappa </w:t>
      </w:r>
      <w:r w:rsidR="00101666" w:rsidRPr="000510BB">
        <w:rPr>
          <w:rFonts w:asciiTheme="majorHAnsi" w:eastAsia="Times New Roman" w:hAnsiTheme="majorHAnsi" w:cs="Arial"/>
          <w:color w:val="auto"/>
          <w:bdr w:val="none" w:sz="0" w:space="0" w:color="auto" w:frame="1"/>
          <w:shd w:val="clear" w:color="auto" w:fill="FFFFFF"/>
          <w:lang w:val="es-ES"/>
        </w:rPr>
        <w:t>y</w:t>
      </w:r>
      <w:r w:rsidR="00101666" w:rsidRPr="000510BB">
        <w:rPr>
          <w:rFonts w:asciiTheme="majorHAnsi" w:hAnsiTheme="majorHAnsi" w:cs="Times New Roman"/>
          <w:bCs/>
          <w:color w:val="auto"/>
          <w:lang w:val="es-ES"/>
        </w:rPr>
        <w:t xml:space="preserve"> Baggio</w:t>
      </w:r>
      <w:r w:rsidR="00101666" w:rsidRPr="00B145EB">
        <w:rPr>
          <w:rFonts w:asciiTheme="majorHAnsi" w:eastAsia="Times New Roman" w:hAnsiTheme="majorHAnsi" w:cs="Arial"/>
          <w:color w:val="auto"/>
          <w:bdr w:val="none" w:sz="0" w:space="0" w:color="auto" w:frame="1"/>
          <w:shd w:val="clear" w:color="auto" w:fill="FFFFFF"/>
          <w:lang w:val="es-ES"/>
        </w:rPr>
        <w:t xml:space="preserve"> (2015</w:t>
      </w:r>
      <w:r w:rsidR="00242B0A" w:rsidRPr="00B145EB">
        <w:rPr>
          <w:rFonts w:asciiTheme="majorHAnsi" w:eastAsia="Times New Roman" w:hAnsiTheme="majorHAnsi" w:cs="Arial"/>
          <w:color w:val="auto"/>
          <w:bdr w:val="none" w:sz="0" w:space="0" w:color="auto" w:frame="1"/>
          <w:shd w:val="clear" w:color="auto" w:fill="FFFFFF"/>
          <w:lang w:val="es-ES"/>
        </w:rPr>
        <w:t>)</w:t>
      </w:r>
      <w:r w:rsidR="00C334EB" w:rsidRPr="00B145EB">
        <w:rPr>
          <w:rFonts w:asciiTheme="majorHAnsi" w:eastAsia="Times New Roman" w:hAnsiTheme="majorHAnsi" w:cs="Arial"/>
          <w:color w:val="auto"/>
          <w:shd w:val="clear" w:color="auto" w:fill="FFFFFF"/>
          <w:lang w:val="es-ES"/>
        </w:rPr>
        <w:t xml:space="preserve"> hacen referencia a </w:t>
      </w:r>
      <w:r w:rsidR="00242B0A" w:rsidRPr="00B145EB">
        <w:rPr>
          <w:rFonts w:asciiTheme="majorHAnsi" w:eastAsia="Times New Roman" w:hAnsiTheme="majorHAnsi" w:cs="Arial"/>
          <w:color w:val="auto"/>
          <w:shd w:val="clear" w:color="auto" w:fill="FFFFFF"/>
          <w:lang w:val="es-ES"/>
        </w:rPr>
        <w:t>un sistema en red de los actores que prestan servicios a los turistas, complementado por una infraestructura tecnológica destinada a la creación de un entorno digital que apoya la cooperación, el intercambio de conocimientos y la innovación abierta. En tal contexto, los componentes físicos y virtuales están fuertemente acoplados y co-evolucionan para formar un único sistema, lo que implica que todas las modificaciones, cambios o perturbaciones origina</w:t>
      </w:r>
      <w:r w:rsidR="003F1C38" w:rsidRPr="00B145EB">
        <w:rPr>
          <w:rFonts w:asciiTheme="majorHAnsi" w:eastAsia="Times New Roman" w:hAnsiTheme="majorHAnsi" w:cs="Arial"/>
          <w:color w:val="auto"/>
          <w:shd w:val="clear" w:color="auto" w:fill="FFFFFF"/>
          <w:lang w:val="es-ES"/>
        </w:rPr>
        <w:t>das</w:t>
      </w:r>
      <w:r w:rsidR="001B2C24" w:rsidRPr="00B145EB">
        <w:rPr>
          <w:rFonts w:asciiTheme="majorHAnsi" w:eastAsia="Times New Roman" w:hAnsiTheme="majorHAnsi" w:cs="Arial"/>
          <w:color w:val="auto"/>
          <w:shd w:val="clear" w:color="auto" w:fill="FFFFFF"/>
          <w:lang w:val="es-ES"/>
        </w:rPr>
        <w:t xml:space="preserve"> </w:t>
      </w:r>
      <w:r w:rsidR="004C32F7" w:rsidRPr="00B145EB">
        <w:rPr>
          <w:rFonts w:asciiTheme="majorHAnsi" w:eastAsia="Times New Roman" w:hAnsiTheme="majorHAnsi" w:cs="Arial"/>
          <w:color w:val="auto"/>
          <w:shd w:val="clear" w:color="auto" w:fill="FFFFFF"/>
          <w:lang w:val="es-ES"/>
        </w:rPr>
        <w:t>en</w:t>
      </w:r>
      <w:r w:rsidR="00242B0A" w:rsidRPr="00B145EB">
        <w:rPr>
          <w:rFonts w:asciiTheme="majorHAnsi" w:eastAsia="Times New Roman" w:hAnsiTheme="majorHAnsi" w:cs="Arial"/>
          <w:color w:val="auto"/>
          <w:shd w:val="clear" w:color="auto" w:fill="FFFFFF"/>
          <w:lang w:val="es-ES"/>
        </w:rPr>
        <w:t xml:space="preserve"> cualquiera de ellos se propagan rápidamente a todo el sistema.</w:t>
      </w:r>
      <w:r w:rsidR="00C334EB" w:rsidRPr="00B145EB">
        <w:rPr>
          <w:rFonts w:asciiTheme="majorHAnsi" w:eastAsia="Times New Roman" w:hAnsiTheme="majorHAnsi" w:cs="Times New Roman"/>
          <w:color w:val="auto"/>
          <w:lang w:val="es-ES"/>
        </w:rPr>
        <w:t xml:space="preserve"> </w:t>
      </w:r>
      <w:r w:rsidR="00C334EB" w:rsidRPr="00B145EB">
        <w:rPr>
          <w:rFonts w:asciiTheme="majorHAnsi" w:hAnsiTheme="majorHAnsi" w:cs="Times New Roman"/>
          <w:bCs/>
          <w:color w:val="auto"/>
          <w:lang w:val="es-ES"/>
        </w:rPr>
        <w:t>La información es</w:t>
      </w:r>
      <w:r w:rsidR="000565AB" w:rsidRPr="00B145EB">
        <w:rPr>
          <w:rFonts w:asciiTheme="majorHAnsi" w:hAnsiTheme="majorHAnsi" w:cs="Times New Roman"/>
          <w:bCs/>
          <w:color w:val="auto"/>
          <w:lang w:val="es-ES"/>
        </w:rPr>
        <w:t xml:space="preserve"> accesible a todas las partes interesadas en una form</w:t>
      </w:r>
      <w:r w:rsidR="00C334EB" w:rsidRPr="00B145EB">
        <w:rPr>
          <w:rFonts w:asciiTheme="majorHAnsi" w:hAnsiTheme="majorHAnsi" w:cs="Times New Roman"/>
          <w:bCs/>
          <w:color w:val="auto"/>
          <w:lang w:val="es-ES"/>
        </w:rPr>
        <w:t>a sistemática y eficiente disponiendo de mecanismos que les permite</w:t>
      </w:r>
      <w:r w:rsidR="003F1C38" w:rsidRPr="00B145EB">
        <w:rPr>
          <w:rFonts w:asciiTheme="majorHAnsi" w:hAnsiTheme="majorHAnsi" w:cs="Times New Roman"/>
          <w:bCs/>
          <w:color w:val="auto"/>
          <w:lang w:val="es-ES"/>
        </w:rPr>
        <w:t xml:space="preserve">n además </w:t>
      </w:r>
      <w:r w:rsidR="000565AB" w:rsidRPr="00B145EB">
        <w:rPr>
          <w:rFonts w:asciiTheme="majorHAnsi" w:hAnsiTheme="majorHAnsi" w:cs="Times New Roman"/>
          <w:bCs/>
          <w:color w:val="auto"/>
          <w:lang w:val="es-ES"/>
        </w:rPr>
        <w:t>participar tanto como sea posi</w:t>
      </w:r>
      <w:r w:rsidR="007B74E4" w:rsidRPr="00B145EB">
        <w:rPr>
          <w:rFonts w:asciiTheme="majorHAnsi" w:hAnsiTheme="majorHAnsi" w:cs="Times New Roman"/>
          <w:bCs/>
          <w:color w:val="auto"/>
          <w:lang w:val="es-ES"/>
        </w:rPr>
        <w:t>ble en el proceso de innovación</w:t>
      </w:r>
      <w:r w:rsidR="000565AB" w:rsidRPr="00B145EB">
        <w:rPr>
          <w:rFonts w:asciiTheme="majorHAnsi" w:hAnsiTheme="majorHAnsi" w:cs="Times New Roman"/>
          <w:bCs/>
          <w:color w:val="auto"/>
          <w:lang w:val="es-ES"/>
        </w:rPr>
        <w:t xml:space="preserve"> (</w:t>
      </w:r>
      <w:r w:rsidR="000565AB" w:rsidRPr="000510BB">
        <w:rPr>
          <w:rFonts w:asciiTheme="majorHAnsi" w:hAnsiTheme="majorHAnsi" w:cs="Times New Roman"/>
          <w:bCs/>
          <w:color w:val="auto"/>
          <w:lang w:val="es-ES"/>
        </w:rPr>
        <w:t>Buhalis</w:t>
      </w:r>
      <w:r w:rsidR="000510BB" w:rsidRPr="000510BB">
        <w:rPr>
          <w:rFonts w:asciiTheme="majorHAnsi" w:hAnsiTheme="majorHAnsi" w:cs="Times New Roman"/>
          <w:bCs/>
          <w:color w:val="auto"/>
          <w:lang w:val="es-ES"/>
        </w:rPr>
        <w:t xml:space="preserve"> y </w:t>
      </w:r>
      <w:r w:rsidR="000565AB" w:rsidRPr="000510BB">
        <w:rPr>
          <w:rFonts w:asciiTheme="majorHAnsi" w:hAnsiTheme="majorHAnsi" w:cs="Times New Roman"/>
          <w:bCs/>
          <w:color w:val="auto"/>
          <w:lang w:val="es-ES"/>
        </w:rPr>
        <w:t>Amaran</w:t>
      </w:r>
      <w:r w:rsidR="00B8005E" w:rsidRPr="000510BB">
        <w:rPr>
          <w:rFonts w:asciiTheme="majorHAnsi" w:hAnsiTheme="majorHAnsi" w:cs="Times New Roman"/>
          <w:bCs/>
          <w:color w:val="auto"/>
          <w:lang w:val="es-ES"/>
        </w:rPr>
        <w:t>g</w:t>
      </w:r>
      <w:r w:rsidR="000565AB" w:rsidRPr="000510BB">
        <w:rPr>
          <w:rFonts w:asciiTheme="majorHAnsi" w:hAnsiTheme="majorHAnsi" w:cs="Times New Roman"/>
          <w:bCs/>
          <w:color w:val="auto"/>
          <w:lang w:val="es-ES"/>
        </w:rPr>
        <w:t>gana,</w:t>
      </w:r>
      <w:r w:rsidR="00A01724" w:rsidRPr="00B145EB">
        <w:rPr>
          <w:rFonts w:asciiTheme="majorHAnsi" w:hAnsiTheme="majorHAnsi" w:cs="Times New Roman"/>
          <w:bCs/>
          <w:color w:val="auto"/>
          <w:lang w:val="es-ES"/>
        </w:rPr>
        <w:t xml:space="preserve"> 2014</w:t>
      </w:r>
      <w:r w:rsidR="0001621C" w:rsidRPr="00B145EB">
        <w:rPr>
          <w:rFonts w:asciiTheme="majorHAnsi" w:hAnsiTheme="majorHAnsi" w:cs="Times New Roman"/>
          <w:bCs/>
          <w:color w:val="auto"/>
          <w:lang w:val="es-ES"/>
        </w:rPr>
        <w:t>).</w:t>
      </w:r>
    </w:p>
    <w:p w14:paraId="3E2C3099" w14:textId="77777777" w:rsidR="001F0A56" w:rsidRPr="00B145EB" w:rsidRDefault="00505220" w:rsidP="00B145EB">
      <w:pPr>
        <w:spacing w:after="240" w:line="360" w:lineRule="auto"/>
        <w:rPr>
          <w:rFonts w:asciiTheme="majorHAnsi" w:eastAsia="Times New Roman" w:hAnsiTheme="majorHAnsi" w:cs="Times New Roman"/>
          <w:color w:val="auto"/>
          <w:lang w:val="es-ES"/>
        </w:rPr>
      </w:pPr>
      <w:r w:rsidRPr="000510BB">
        <w:rPr>
          <w:rFonts w:asciiTheme="majorHAnsi" w:hAnsiTheme="majorHAnsi" w:cs="Times New Roman"/>
          <w:bCs/>
          <w:color w:val="auto"/>
          <w:lang w:val="es-ES"/>
        </w:rPr>
        <w:t>Wang</w:t>
      </w:r>
      <w:r w:rsidR="00B8005E" w:rsidRPr="000510BB">
        <w:rPr>
          <w:rFonts w:asciiTheme="majorHAnsi" w:hAnsiTheme="majorHAnsi" w:cs="Times New Roman"/>
          <w:bCs/>
          <w:color w:val="auto"/>
          <w:lang w:val="es-ES"/>
        </w:rPr>
        <w:t>,</w:t>
      </w:r>
      <w:r w:rsidRPr="000510BB">
        <w:rPr>
          <w:rFonts w:asciiTheme="majorHAnsi" w:hAnsiTheme="majorHAnsi" w:cs="Times New Roman"/>
          <w:bCs/>
          <w:color w:val="auto"/>
          <w:lang w:val="es-ES"/>
        </w:rPr>
        <w:t xml:space="preserve"> Li</w:t>
      </w:r>
      <w:r w:rsidR="00B8005E" w:rsidRPr="000510BB">
        <w:rPr>
          <w:rFonts w:asciiTheme="majorHAnsi" w:hAnsiTheme="majorHAnsi" w:cs="Times New Roman"/>
          <w:bCs/>
          <w:color w:val="auto"/>
          <w:lang w:val="es-ES"/>
        </w:rPr>
        <w:t xml:space="preserve"> y</w:t>
      </w:r>
      <w:r w:rsidRPr="000510BB">
        <w:rPr>
          <w:rFonts w:asciiTheme="majorHAnsi" w:hAnsiTheme="majorHAnsi" w:cs="Times New Roman"/>
          <w:bCs/>
          <w:color w:val="auto"/>
          <w:lang w:val="es-ES"/>
        </w:rPr>
        <w:t xml:space="preserve"> Li,</w:t>
      </w:r>
      <w:r w:rsidRPr="00B145EB">
        <w:rPr>
          <w:rFonts w:asciiTheme="majorHAnsi" w:hAnsiTheme="majorHAnsi" w:cs="Times New Roman"/>
          <w:bCs/>
          <w:color w:val="auto"/>
          <w:lang w:val="es-ES"/>
        </w:rPr>
        <w:t xml:space="preserve"> </w:t>
      </w:r>
      <w:r w:rsidR="00B8005E" w:rsidRPr="00B145EB">
        <w:rPr>
          <w:rFonts w:asciiTheme="majorHAnsi" w:hAnsiTheme="majorHAnsi" w:cs="Times New Roman"/>
          <w:bCs/>
          <w:color w:val="auto"/>
          <w:lang w:val="es-ES"/>
        </w:rPr>
        <w:t>(</w:t>
      </w:r>
      <w:r w:rsidRPr="00B145EB">
        <w:rPr>
          <w:rFonts w:asciiTheme="majorHAnsi" w:hAnsiTheme="majorHAnsi" w:cs="Times New Roman"/>
          <w:bCs/>
          <w:color w:val="auto"/>
          <w:lang w:val="es-ES"/>
        </w:rPr>
        <w:t>2013</w:t>
      </w:r>
      <w:r w:rsidR="00B8005E" w:rsidRPr="00B145EB">
        <w:rPr>
          <w:rFonts w:asciiTheme="majorHAnsi" w:hAnsiTheme="majorHAnsi" w:cs="Times New Roman"/>
          <w:bCs/>
          <w:color w:val="auto"/>
          <w:lang w:val="es-ES"/>
        </w:rPr>
        <w:t>)</w:t>
      </w:r>
      <w:r w:rsidRPr="00B145EB">
        <w:rPr>
          <w:rFonts w:asciiTheme="majorHAnsi" w:hAnsiTheme="majorHAnsi" w:cs="Times New Roman"/>
          <w:bCs/>
          <w:color w:val="auto"/>
          <w:lang w:val="es-ES"/>
        </w:rPr>
        <w:t xml:space="preserve"> identifica</w:t>
      </w:r>
      <w:r w:rsidR="00B8005E" w:rsidRPr="00B145EB">
        <w:rPr>
          <w:rFonts w:asciiTheme="majorHAnsi" w:hAnsiTheme="majorHAnsi" w:cs="Times New Roman"/>
          <w:bCs/>
          <w:color w:val="auto"/>
          <w:lang w:val="es-ES"/>
        </w:rPr>
        <w:t>n</w:t>
      </w:r>
      <w:r w:rsidRPr="00B145EB">
        <w:rPr>
          <w:rFonts w:asciiTheme="majorHAnsi" w:hAnsiTheme="majorHAnsi" w:cs="Times New Roman"/>
          <w:bCs/>
          <w:color w:val="auto"/>
          <w:lang w:val="es-ES"/>
        </w:rPr>
        <w:t xml:space="preserve"> como</w:t>
      </w:r>
      <w:r w:rsidR="003F1C38" w:rsidRPr="00B145EB">
        <w:rPr>
          <w:rFonts w:asciiTheme="majorHAnsi" w:hAnsiTheme="majorHAnsi" w:cs="Times New Roman"/>
          <w:bCs/>
          <w:color w:val="auto"/>
          <w:lang w:val="es-ES"/>
        </w:rPr>
        <w:t xml:space="preserve"> componentes:</w:t>
      </w:r>
      <w:r w:rsidR="00DA5568" w:rsidRPr="00B145EB">
        <w:rPr>
          <w:rFonts w:asciiTheme="majorHAnsi" w:hAnsiTheme="majorHAnsi" w:cs="Times New Roman"/>
          <w:bCs/>
          <w:color w:val="auto"/>
          <w:lang w:val="es-ES"/>
        </w:rPr>
        <w:t xml:space="preserve"> </w:t>
      </w:r>
      <w:r w:rsidR="00DF69C1" w:rsidRPr="00B145EB">
        <w:rPr>
          <w:rFonts w:asciiTheme="majorHAnsi" w:hAnsiTheme="majorHAnsi" w:cs="Times New Roman"/>
          <w:bCs/>
          <w:i/>
          <w:color w:val="auto"/>
          <w:lang w:val="es-ES"/>
        </w:rPr>
        <w:t>internet of things</w:t>
      </w:r>
      <w:r w:rsidR="000D2DBE" w:rsidRPr="00B145EB">
        <w:rPr>
          <w:rFonts w:asciiTheme="majorHAnsi" w:hAnsiTheme="majorHAnsi" w:cs="Times New Roman"/>
          <w:bCs/>
          <w:color w:val="auto"/>
          <w:lang w:val="es-ES"/>
        </w:rPr>
        <w:t xml:space="preserve"> </w:t>
      </w:r>
      <w:r w:rsidR="00DA5568" w:rsidRPr="00B145EB">
        <w:rPr>
          <w:rFonts w:asciiTheme="majorHAnsi" w:hAnsiTheme="majorHAnsi" w:cs="Times New Roman"/>
          <w:bCs/>
          <w:color w:val="auto"/>
          <w:lang w:val="es-ES"/>
        </w:rPr>
        <w:t xml:space="preserve">y </w:t>
      </w:r>
      <w:r w:rsidR="00DA5568" w:rsidRPr="00B145EB">
        <w:rPr>
          <w:rFonts w:asciiTheme="majorHAnsi" w:hAnsiTheme="majorHAnsi" w:cs="Times New Roman"/>
          <w:bCs/>
          <w:i/>
          <w:color w:val="auto"/>
          <w:lang w:val="es-ES"/>
        </w:rPr>
        <w:t>cloud c</w:t>
      </w:r>
      <w:r w:rsidR="000D2DBE" w:rsidRPr="00B145EB">
        <w:rPr>
          <w:rFonts w:asciiTheme="majorHAnsi" w:hAnsiTheme="majorHAnsi" w:cs="Times New Roman"/>
          <w:bCs/>
          <w:i/>
          <w:color w:val="auto"/>
          <w:lang w:val="es-ES"/>
        </w:rPr>
        <w:t>omputing</w:t>
      </w:r>
      <w:r w:rsidR="000D2DBE" w:rsidRPr="00B145EB">
        <w:rPr>
          <w:rFonts w:asciiTheme="majorHAnsi" w:hAnsiTheme="majorHAnsi" w:cs="Times New Roman"/>
          <w:bCs/>
          <w:color w:val="auto"/>
          <w:lang w:val="es-ES"/>
        </w:rPr>
        <w:t xml:space="preserve"> </w:t>
      </w:r>
      <w:r w:rsidR="00EF7D9F" w:rsidRPr="00B145EB">
        <w:rPr>
          <w:rFonts w:asciiTheme="majorHAnsi" w:hAnsiTheme="majorHAnsi" w:cs="Times New Roman"/>
          <w:bCs/>
          <w:color w:val="auto"/>
          <w:lang w:val="es-ES"/>
        </w:rPr>
        <w:t>aglutinados en</w:t>
      </w:r>
      <w:r w:rsidR="004C32F7" w:rsidRPr="00B145EB">
        <w:rPr>
          <w:rFonts w:asciiTheme="majorHAnsi" w:hAnsiTheme="majorHAnsi" w:cs="Times New Roman"/>
          <w:bCs/>
          <w:color w:val="auto"/>
          <w:lang w:val="es-ES"/>
        </w:rPr>
        <w:t xml:space="preserve"> </w:t>
      </w:r>
      <w:r w:rsidR="002A52B8" w:rsidRPr="00B145EB">
        <w:rPr>
          <w:rFonts w:asciiTheme="majorHAnsi" w:hAnsiTheme="majorHAnsi" w:cs="Times New Roman"/>
          <w:bCs/>
          <w:i/>
          <w:color w:val="auto"/>
          <w:lang w:val="es-ES"/>
        </w:rPr>
        <w:t>Internet Service System for Tourists</w:t>
      </w:r>
      <w:r w:rsidR="00834439" w:rsidRPr="00B145EB">
        <w:rPr>
          <w:rFonts w:asciiTheme="majorHAnsi" w:hAnsiTheme="majorHAnsi" w:cs="Times New Roman"/>
          <w:bCs/>
          <w:color w:val="auto"/>
          <w:lang w:val="es-ES"/>
        </w:rPr>
        <w:t xml:space="preserve">. Para </w:t>
      </w:r>
      <w:r w:rsidR="00834439" w:rsidRPr="000510BB">
        <w:rPr>
          <w:rFonts w:asciiTheme="majorHAnsi" w:hAnsiTheme="majorHAnsi" w:cs="Times New Roman"/>
          <w:bCs/>
          <w:color w:val="auto"/>
          <w:lang w:val="es-ES"/>
        </w:rPr>
        <w:t>Dikaiakos et</w:t>
      </w:r>
      <w:r w:rsidR="00834439" w:rsidRPr="00B145EB">
        <w:rPr>
          <w:rFonts w:asciiTheme="majorHAnsi" w:hAnsiTheme="majorHAnsi" w:cs="Times New Roman"/>
          <w:bCs/>
          <w:color w:val="auto"/>
          <w:lang w:val="es-ES"/>
        </w:rPr>
        <w:t xml:space="preserve"> al</w:t>
      </w:r>
      <w:r w:rsidR="004C32F7" w:rsidRPr="00B145EB">
        <w:rPr>
          <w:rFonts w:asciiTheme="majorHAnsi" w:hAnsiTheme="majorHAnsi" w:cs="Times New Roman"/>
          <w:bCs/>
          <w:color w:val="auto"/>
          <w:lang w:val="es-ES"/>
        </w:rPr>
        <w:t>.,</w:t>
      </w:r>
      <w:r w:rsidR="00834439" w:rsidRPr="00B145EB">
        <w:rPr>
          <w:rFonts w:asciiTheme="majorHAnsi" w:hAnsiTheme="majorHAnsi" w:cs="Times New Roman"/>
          <w:bCs/>
          <w:color w:val="auto"/>
          <w:lang w:val="es-ES"/>
        </w:rPr>
        <w:t xml:space="preserve"> (2009)</w:t>
      </w:r>
      <w:r w:rsidRPr="00B145EB">
        <w:rPr>
          <w:rFonts w:asciiTheme="majorHAnsi" w:hAnsiTheme="majorHAnsi" w:cs="Times New Roman"/>
          <w:bCs/>
          <w:i/>
          <w:color w:val="auto"/>
          <w:lang w:val="es-ES"/>
        </w:rPr>
        <w:t xml:space="preserve"> cloud computing</w:t>
      </w:r>
      <w:r w:rsidRPr="00B145EB">
        <w:rPr>
          <w:rFonts w:asciiTheme="majorHAnsi" w:hAnsiTheme="majorHAnsi" w:cs="Times New Roman"/>
          <w:bCs/>
          <w:color w:val="auto"/>
          <w:lang w:val="es-ES"/>
        </w:rPr>
        <w:t xml:space="preserve"> está diseñado para proporcionar un acceso cómodo y estable,</w:t>
      </w:r>
      <w:r w:rsidR="00834439" w:rsidRPr="00B145EB">
        <w:rPr>
          <w:rFonts w:asciiTheme="majorHAnsi" w:hAnsiTheme="majorHAnsi" w:cs="Times New Roman"/>
          <w:bCs/>
          <w:color w:val="auto"/>
          <w:lang w:val="es-ES"/>
        </w:rPr>
        <w:t xml:space="preserve"> es un servicio fundamental para un destino inteligente pues da oportunidad de disponer de un gran número de apli</w:t>
      </w:r>
      <w:r w:rsidR="004C32F7" w:rsidRPr="00B145EB">
        <w:rPr>
          <w:rFonts w:asciiTheme="majorHAnsi" w:hAnsiTheme="majorHAnsi" w:cs="Times New Roman"/>
          <w:bCs/>
          <w:color w:val="auto"/>
          <w:lang w:val="es-ES"/>
        </w:rPr>
        <w:t>caciones o software centralizado</w:t>
      </w:r>
      <w:r w:rsidR="00834439" w:rsidRPr="00B145EB">
        <w:rPr>
          <w:rFonts w:asciiTheme="majorHAnsi" w:hAnsiTheme="majorHAnsi" w:cs="Times New Roman"/>
          <w:bCs/>
          <w:color w:val="auto"/>
          <w:lang w:val="es-ES"/>
        </w:rPr>
        <w:t xml:space="preserve">s en la nube sin necesidad de tenerlo instalado en el dispositivo personal del turista. </w:t>
      </w:r>
      <w:r w:rsidR="00C619DF" w:rsidRPr="000510BB">
        <w:rPr>
          <w:rFonts w:asciiTheme="majorHAnsi" w:hAnsiTheme="majorHAnsi" w:cs="Times New Roman"/>
          <w:bCs/>
          <w:color w:val="auto"/>
          <w:lang w:val="es-ES"/>
        </w:rPr>
        <w:t>Atzor</w:t>
      </w:r>
      <w:r w:rsidR="00D01751" w:rsidRPr="000510BB">
        <w:rPr>
          <w:rFonts w:asciiTheme="majorHAnsi" w:hAnsiTheme="majorHAnsi" w:cs="Times New Roman"/>
          <w:bCs/>
          <w:color w:val="auto"/>
          <w:lang w:val="es-ES"/>
        </w:rPr>
        <w:t>i</w:t>
      </w:r>
      <w:r w:rsidR="00792028" w:rsidRPr="000510BB">
        <w:rPr>
          <w:rFonts w:asciiTheme="majorHAnsi" w:hAnsiTheme="majorHAnsi" w:cs="Times New Roman"/>
          <w:bCs/>
          <w:color w:val="auto"/>
          <w:lang w:val="es-ES"/>
        </w:rPr>
        <w:t>,</w:t>
      </w:r>
      <w:r w:rsidR="00C619DF" w:rsidRPr="000510BB">
        <w:rPr>
          <w:rFonts w:asciiTheme="majorHAnsi" w:hAnsiTheme="majorHAnsi" w:cs="Times New Roman"/>
          <w:bCs/>
          <w:color w:val="auto"/>
          <w:lang w:val="es-ES"/>
        </w:rPr>
        <w:t xml:space="preserve"> Iera</w:t>
      </w:r>
      <w:r w:rsidR="00D01751" w:rsidRPr="000510BB">
        <w:rPr>
          <w:rFonts w:asciiTheme="majorHAnsi" w:hAnsiTheme="majorHAnsi" w:cs="Times New Roman"/>
          <w:bCs/>
          <w:color w:val="auto"/>
          <w:lang w:val="es-ES"/>
        </w:rPr>
        <w:t xml:space="preserve"> y</w:t>
      </w:r>
      <w:r w:rsidR="009760CE" w:rsidRPr="000510BB">
        <w:rPr>
          <w:rFonts w:asciiTheme="majorHAnsi" w:hAnsiTheme="majorHAnsi" w:cs="Times New Roman"/>
          <w:bCs/>
          <w:color w:val="auto"/>
          <w:lang w:val="es-ES"/>
        </w:rPr>
        <w:t xml:space="preserve"> Morabito</w:t>
      </w:r>
      <w:r w:rsidR="009760CE" w:rsidRPr="00B145EB">
        <w:rPr>
          <w:rFonts w:asciiTheme="majorHAnsi" w:hAnsiTheme="majorHAnsi" w:cs="Times New Roman"/>
          <w:bCs/>
          <w:color w:val="auto"/>
          <w:lang w:val="es-ES"/>
        </w:rPr>
        <w:t xml:space="preserve"> </w:t>
      </w:r>
      <w:r w:rsidR="00D01751" w:rsidRPr="00B145EB">
        <w:rPr>
          <w:rFonts w:asciiTheme="majorHAnsi" w:hAnsiTheme="majorHAnsi" w:cs="Times New Roman"/>
          <w:bCs/>
          <w:color w:val="auto"/>
          <w:lang w:val="es-ES"/>
        </w:rPr>
        <w:t>(2010) definen internet de las c</w:t>
      </w:r>
      <w:r w:rsidR="00473852" w:rsidRPr="00B145EB">
        <w:rPr>
          <w:rFonts w:asciiTheme="majorHAnsi" w:hAnsiTheme="majorHAnsi" w:cs="Times New Roman"/>
          <w:bCs/>
          <w:color w:val="auto"/>
          <w:lang w:val="es-ES"/>
        </w:rPr>
        <w:t>osas como la presencia omnipresente que nos rodea de una variedad de cosas u objetos, tales como la identificación por radiofrecuencia (</w:t>
      </w:r>
      <w:r w:rsidR="00473852" w:rsidRPr="00B145EB">
        <w:rPr>
          <w:rFonts w:asciiTheme="majorHAnsi" w:hAnsiTheme="majorHAnsi" w:cs="Times New Roman"/>
          <w:bCs/>
          <w:i/>
          <w:color w:val="auto"/>
          <w:lang w:val="es-ES"/>
        </w:rPr>
        <w:t>RFID</w:t>
      </w:r>
      <w:r w:rsidR="00473852" w:rsidRPr="00B145EB">
        <w:rPr>
          <w:rFonts w:asciiTheme="majorHAnsi" w:hAnsiTheme="majorHAnsi" w:cs="Times New Roman"/>
          <w:bCs/>
          <w:color w:val="auto"/>
          <w:lang w:val="es-ES"/>
        </w:rPr>
        <w:t xml:space="preserve">), </w:t>
      </w:r>
      <w:r w:rsidR="007B74E4" w:rsidRPr="00B145EB">
        <w:rPr>
          <w:rFonts w:asciiTheme="majorHAnsi" w:hAnsiTheme="majorHAnsi" w:cs="Times New Roman"/>
          <w:bCs/>
          <w:i/>
          <w:color w:val="auto"/>
          <w:lang w:val="es-ES"/>
        </w:rPr>
        <w:t>beacons</w:t>
      </w:r>
      <w:r w:rsidR="007B74E4" w:rsidRPr="00B145EB">
        <w:rPr>
          <w:rFonts w:asciiTheme="majorHAnsi" w:hAnsiTheme="majorHAnsi" w:cs="Times New Roman"/>
          <w:bCs/>
          <w:color w:val="auto"/>
          <w:lang w:val="es-ES"/>
        </w:rPr>
        <w:t xml:space="preserve">, </w:t>
      </w:r>
      <w:r w:rsidR="00473852" w:rsidRPr="00B145EB">
        <w:rPr>
          <w:rFonts w:asciiTheme="majorHAnsi" w:hAnsiTheme="majorHAnsi" w:cs="Times New Roman"/>
          <w:bCs/>
          <w:color w:val="auto"/>
          <w:lang w:val="es-ES"/>
        </w:rPr>
        <w:t xml:space="preserve">sensores, teléfonos móviles, etc., que, a través de esquemas únicos de direccionamiento son capaces de interactuar entre si y cooperar con sus vecinos para alcanzar objetivos comunes. </w:t>
      </w:r>
      <w:r w:rsidR="004C32F7" w:rsidRPr="00B145EB">
        <w:rPr>
          <w:rFonts w:asciiTheme="majorHAnsi" w:hAnsiTheme="majorHAnsi" w:cs="Times New Roman"/>
          <w:bCs/>
          <w:color w:val="auto"/>
          <w:lang w:val="es-ES"/>
        </w:rPr>
        <w:t>Por último</w:t>
      </w:r>
      <w:r w:rsidR="00D01751" w:rsidRPr="00B145EB">
        <w:rPr>
          <w:rFonts w:asciiTheme="majorHAnsi" w:hAnsiTheme="majorHAnsi" w:cs="Times New Roman"/>
          <w:bCs/>
          <w:color w:val="auto"/>
          <w:lang w:val="es-ES"/>
        </w:rPr>
        <w:t xml:space="preserve">, </w:t>
      </w:r>
      <w:r w:rsidR="002A52B8" w:rsidRPr="00B145EB">
        <w:rPr>
          <w:rFonts w:asciiTheme="majorHAnsi" w:hAnsiTheme="majorHAnsi" w:cs="Times New Roman"/>
          <w:bCs/>
          <w:i/>
          <w:color w:val="auto"/>
          <w:lang w:val="es-ES"/>
        </w:rPr>
        <w:t>Internet Service System for Tourists</w:t>
      </w:r>
      <w:r w:rsidR="00BA17FF" w:rsidRPr="00B145EB">
        <w:rPr>
          <w:rFonts w:asciiTheme="majorHAnsi" w:hAnsiTheme="majorHAnsi" w:cs="Times New Roman"/>
          <w:bCs/>
          <w:color w:val="auto"/>
          <w:lang w:val="es-ES"/>
        </w:rPr>
        <w:t>, se refiere a</w:t>
      </w:r>
      <w:r w:rsidR="00FF39CA" w:rsidRPr="00B145EB">
        <w:rPr>
          <w:rFonts w:asciiTheme="majorHAnsi" w:hAnsiTheme="majorHAnsi" w:cs="Times New Roman"/>
          <w:bCs/>
          <w:color w:val="auto"/>
          <w:lang w:val="es-ES"/>
        </w:rPr>
        <w:t xml:space="preserve"> la agrupación de los componentes anteriores aplicados al turista. </w:t>
      </w:r>
    </w:p>
    <w:p w14:paraId="405134A6" w14:textId="77777777" w:rsidR="00974BA9" w:rsidRPr="00B145EB" w:rsidRDefault="00F16FDE"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Se</w:t>
      </w:r>
      <w:r w:rsidR="001F0A56" w:rsidRPr="00B145EB">
        <w:rPr>
          <w:rFonts w:asciiTheme="majorHAnsi" w:hAnsiTheme="majorHAnsi" w:cs="Times New Roman"/>
          <w:bCs/>
          <w:color w:val="auto"/>
          <w:lang w:val="es-ES"/>
        </w:rPr>
        <w:t xml:space="preserve"> abre una nueva puerta a la relación entre el destino turístico int</w:t>
      </w:r>
      <w:r w:rsidR="00B83F08" w:rsidRPr="00B145EB">
        <w:rPr>
          <w:rFonts w:asciiTheme="majorHAnsi" w:hAnsiTheme="majorHAnsi" w:cs="Times New Roman"/>
          <w:bCs/>
          <w:color w:val="auto"/>
          <w:lang w:val="es-ES"/>
        </w:rPr>
        <w:t xml:space="preserve">eligente y el turista </w:t>
      </w:r>
      <w:r w:rsidR="001F0A56" w:rsidRPr="00B145EB">
        <w:rPr>
          <w:rFonts w:asciiTheme="majorHAnsi" w:hAnsiTheme="majorHAnsi" w:cs="Times New Roman"/>
          <w:bCs/>
          <w:color w:val="auto"/>
          <w:lang w:val="es-ES"/>
        </w:rPr>
        <w:t xml:space="preserve">que se sustenta en una comunicación </w:t>
      </w:r>
      <w:r w:rsidR="00974BA9" w:rsidRPr="00B145EB">
        <w:rPr>
          <w:rFonts w:asciiTheme="majorHAnsi" w:hAnsiTheme="majorHAnsi" w:cs="Times New Roman"/>
          <w:bCs/>
          <w:color w:val="auto"/>
          <w:lang w:val="es-ES"/>
        </w:rPr>
        <w:t>bidireccional</w:t>
      </w:r>
      <w:r w:rsidR="001F0A56" w:rsidRPr="00B145EB">
        <w:rPr>
          <w:rFonts w:asciiTheme="majorHAnsi" w:hAnsiTheme="majorHAnsi" w:cs="Times New Roman"/>
          <w:bCs/>
          <w:color w:val="auto"/>
          <w:lang w:val="es-ES"/>
        </w:rPr>
        <w:t xml:space="preserve">. </w:t>
      </w:r>
      <w:r w:rsidR="001F0A56" w:rsidRPr="000510BB">
        <w:rPr>
          <w:rFonts w:asciiTheme="majorHAnsi" w:hAnsiTheme="majorHAnsi" w:cs="Times New Roman"/>
          <w:bCs/>
          <w:color w:val="auto"/>
          <w:lang w:val="es-ES"/>
        </w:rPr>
        <w:t>Lusch</w:t>
      </w:r>
      <w:r w:rsidR="00F17459" w:rsidRPr="000510BB">
        <w:rPr>
          <w:rFonts w:asciiTheme="majorHAnsi" w:hAnsiTheme="majorHAnsi" w:cs="Times New Roman"/>
          <w:bCs/>
          <w:color w:val="auto"/>
          <w:lang w:val="es-ES"/>
        </w:rPr>
        <w:t>, Vargo</w:t>
      </w:r>
      <w:r w:rsidR="00792028" w:rsidRPr="000510BB">
        <w:rPr>
          <w:rFonts w:asciiTheme="majorHAnsi" w:hAnsiTheme="majorHAnsi" w:cs="Times New Roman"/>
          <w:bCs/>
          <w:color w:val="auto"/>
          <w:lang w:val="es-ES"/>
        </w:rPr>
        <w:t xml:space="preserve"> y</w:t>
      </w:r>
      <w:r w:rsidR="00F17459" w:rsidRPr="000510BB">
        <w:rPr>
          <w:rFonts w:asciiTheme="majorHAnsi" w:hAnsiTheme="majorHAnsi" w:cs="Times New Roman"/>
          <w:bCs/>
          <w:color w:val="auto"/>
          <w:lang w:val="es-ES"/>
        </w:rPr>
        <w:t xml:space="preserve"> Tanniru</w:t>
      </w:r>
      <w:r w:rsidR="00F17459" w:rsidRPr="00B145EB">
        <w:rPr>
          <w:rFonts w:asciiTheme="majorHAnsi" w:hAnsiTheme="majorHAnsi" w:cs="Times New Roman"/>
          <w:bCs/>
          <w:color w:val="auto"/>
          <w:lang w:val="es-ES"/>
        </w:rPr>
        <w:t xml:space="preserve"> (2009</w:t>
      </w:r>
      <w:r w:rsidR="001F0A56" w:rsidRPr="00B145EB">
        <w:rPr>
          <w:rFonts w:asciiTheme="majorHAnsi" w:hAnsiTheme="majorHAnsi" w:cs="Times New Roman"/>
          <w:bCs/>
          <w:color w:val="auto"/>
          <w:lang w:val="es-ES"/>
        </w:rPr>
        <w:t xml:space="preserve">) </w:t>
      </w:r>
      <w:r w:rsidR="00974BA9" w:rsidRPr="00B145EB">
        <w:rPr>
          <w:rFonts w:asciiTheme="majorHAnsi" w:hAnsiTheme="majorHAnsi" w:cs="Times New Roman"/>
          <w:bCs/>
          <w:color w:val="auto"/>
          <w:lang w:val="es-ES"/>
        </w:rPr>
        <w:t>propone</w:t>
      </w:r>
      <w:r w:rsidR="00F17459" w:rsidRPr="00B145EB">
        <w:rPr>
          <w:rFonts w:asciiTheme="majorHAnsi" w:hAnsiTheme="majorHAnsi" w:cs="Times New Roman"/>
          <w:bCs/>
          <w:color w:val="auto"/>
          <w:lang w:val="es-ES"/>
        </w:rPr>
        <w:t>n</w:t>
      </w:r>
      <w:r w:rsidR="00974BA9" w:rsidRPr="00B145EB">
        <w:rPr>
          <w:rFonts w:asciiTheme="majorHAnsi" w:hAnsiTheme="majorHAnsi" w:cs="Times New Roman"/>
          <w:bCs/>
          <w:color w:val="auto"/>
          <w:lang w:val="es-ES"/>
        </w:rPr>
        <w:t xml:space="preserve"> varios aspectos en este cambio conceptual de los valores y servicios. Se priman los intangibles sobre los tan</w:t>
      </w:r>
      <w:r w:rsidR="00C15A08" w:rsidRPr="00B145EB">
        <w:rPr>
          <w:rFonts w:asciiTheme="majorHAnsi" w:hAnsiTheme="majorHAnsi" w:cs="Times New Roman"/>
          <w:bCs/>
          <w:color w:val="auto"/>
          <w:lang w:val="es-ES"/>
        </w:rPr>
        <w:t>gibles en la oferta del mercado; el</w:t>
      </w:r>
      <w:r w:rsidR="00974BA9" w:rsidRPr="00B145EB">
        <w:rPr>
          <w:rFonts w:asciiTheme="majorHAnsi" w:hAnsiTheme="majorHAnsi" w:cs="Times New Roman"/>
          <w:bCs/>
          <w:color w:val="auto"/>
          <w:lang w:val="es-ES"/>
        </w:rPr>
        <w:t xml:space="preserve"> recon</w:t>
      </w:r>
      <w:r w:rsidR="008F31FD" w:rsidRPr="00B145EB">
        <w:rPr>
          <w:rFonts w:asciiTheme="majorHAnsi" w:hAnsiTheme="majorHAnsi" w:cs="Times New Roman"/>
          <w:bCs/>
          <w:color w:val="auto"/>
          <w:lang w:val="es-ES"/>
        </w:rPr>
        <w:t>ocimiento</w:t>
      </w:r>
      <w:r w:rsidR="00974BA9" w:rsidRPr="00B145EB">
        <w:rPr>
          <w:rFonts w:asciiTheme="majorHAnsi" w:hAnsiTheme="majorHAnsi" w:cs="Times New Roman"/>
          <w:bCs/>
          <w:color w:val="auto"/>
          <w:lang w:val="es-ES"/>
        </w:rPr>
        <w:t xml:space="preserve"> de la ventaja estr</w:t>
      </w:r>
      <w:r w:rsidR="00FD558A" w:rsidRPr="00B145EB">
        <w:rPr>
          <w:rFonts w:asciiTheme="majorHAnsi" w:hAnsiTheme="majorHAnsi" w:cs="Times New Roman"/>
          <w:bCs/>
          <w:color w:val="auto"/>
          <w:lang w:val="es-ES"/>
        </w:rPr>
        <w:t>atégica de simetría en lugar de</w:t>
      </w:r>
      <w:r w:rsidR="00974BA9" w:rsidRPr="00B145EB">
        <w:rPr>
          <w:rFonts w:asciiTheme="majorHAnsi" w:hAnsiTheme="majorHAnsi" w:cs="Times New Roman"/>
          <w:bCs/>
          <w:color w:val="auto"/>
          <w:lang w:val="es-ES"/>
        </w:rPr>
        <w:t xml:space="preserve"> la información asimétrica y</w:t>
      </w:r>
      <w:r w:rsidR="00FA0CB1" w:rsidRPr="00B145EB">
        <w:rPr>
          <w:rFonts w:asciiTheme="majorHAnsi" w:hAnsiTheme="majorHAnsi" w:cs="Times New Roman"/>
          <w:bCs/>
          <w:color w:val="auto"/>
          <w:lang w:val="es-ES"/>
        </w:rPr>
        <w:t xml:space="preserve"> un cambio de conversación y diá</w:t>
      </w:r>
      <w:r w:rsidR="00974BA9" w:rsidRPr="00B145EB">
        <w:rPr>
          <w:rFonts w:asciiTheme="majorHAnsi" w:hAnsiTheme="majorHAnsi" w:cs="Times New Roman"/>
          <w:bCs/>
          <w:color w:val="auto"/>
          <w:lang w:val="es-ES"/>
        </w:rPr>
        <w:t>logo en contraposición con la propaganda.</w:t>
      </w:r>
    </w:p>
    <w:p w14:paraId="065DA0B2" w14:textId="77777777" w:rsidR="00680846" w:rsidRPr="00B145EB" w:rsidRDefault="00974BA9"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Estos cambios sitúan a las </w:t>
      </w:r>
      <w:r w:rsidR="00386EAB">
        <w:rPr>
          <w:rFonts w:asciiTheme="majorHAnsi" w:hAnsiTheme="majorHAnsi" w:cs="Times New Roman"/>
          <w:bCs/>
          <w:color w:val="auto"/>
          <w:lang w:val="es-ES"/>
        </w:rPr>
        <w:t xml:space="preserve">RR.PP. </w:t>
      </w:r>
      <w:r w:rsidRPr="00B145EB">
        <w:rPr>
          <w:rFonts w:asciiTheme="majorHAnsi" w:hAnsiTheme="majorHAnsi" w:cs="Times New Roman"/>
          <w:bCs/>
          <w:color w:val="auto"/>
          <w:lang w:val="es-ES"/>
        </w:rPr>
        <w:t xml:space="preserve">en un lugar estratégico para determinar y configurar los roles que interpretaran los </w:t>
      </w:r>
      <w:r w:rsidR="00680846" w:rsidRPr="00B145EB">
        <w:rPr>
          <w:rFonts w:asciiTheme="majorHAnsi" w:hAnsiTheme="majorHAnsi" w:cs="Times New Roman"/>
          <w:bCs/>
          <w:i/>
          <w:color w:val="auto"/>
          <w:lang w:val="es-ES"/>
        </w:rPr>
        <w:t>DMOs</w:t>
      </w:r>
      <w:r w:rsidR="00680846" w:rsidRPr="00B145EB">
        <w:rPr>
          <w:rFonts w:asciiTheme="majorHAnsi" w:hAnsiTheme="majorHAnsi" w:cs="Times New Roman"/>
          <w:bCs/>
          <w:color w:val="auto"/>
          <w:lang w:val="es-ES"/>
        </w:rPr>
        <w:t xml:space="preserve"> de</w:t>
      </w:r>
      <w:r w:rsidRPr="00B145EB">
        <w:rPr>
          <w:rFonts w:asciiTheme="majorHAnsi" w:hAnsiTheme="majorHAnsi" w:cs="Times New Roman"/>
          <w:bCs/>
          <w:color w:val="auto"/>
          <w:lang w:val="es-ES"/>
        </w:rPr>
        <w:t xml:space="preserve"> los destinos turístic</w:t>
      </w:r>
      <w:r w:rsidR="00680846" w:rsidRPr="00B145EB">
        <w:rPr>
          <w:rFonts w:asciiTheme="majorHAnsi" w:hAnsiTheme="majorHAnsi" w:cs="Times New Roman"/>
          <w:bCs/>
          <w:color w:val="auto"/>
          <w:lang w:val="es-ES"/>
        </w:rPr>
        <w:t>os inteligentes y los turistas en esta nueva relación simétrica.</w:t>
      </w:r>
    </w:p>
    <w:p w14:paraId="4F0C1935" w14:textId="22CBE4EC" w:rsidR="00680846" w:rsidRPr="00B145EB" w:rsidRDefault="00A67769"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E</w:t>
      </w:r>
      <w:r w:rsidR="00680846" w:rsidRPr="00B145EB">
        <w:rPr>
          <w:rFonts w:asciiTheme="majorHAnsi" w:hAnsiTheme="majorHAnsi" w:cs="Times New Roman"/>
          <w:bCs/>
          <w:color w:val="auto"/>
          <w:lang w:val="es-ES"/>
        </w:rPr>
        <w:t xml:space="preserve">stas nuevas tendencias van a la búsqueda de la experiencia </w:t>
      </w:r>
      <w:r w:rsidR="00E87144" w:rsidRPr="00B145EB">
        <w:rPr>
          <w:rFonts w:asciiTheme="majorHAnsi" w:hAnsiTheme="majorHAnsi" w:cs="Times New Roman"/>
          <w:bCs/>
          <w:color w:val="auto"/>
          <w:lang w:val="es-ES"/>
        </w:rPr>
        <w:t xml:space="preserve">positiva del usuario. En el diseño de las estrategias de los </w:t>
      </w:r>
      <w:r w:rsidR="00B50FD2" w:rsidRPr="00B145EB">
        <w:rPr>
          <w:rFonts w:asciiTheme="majorHAnsi" w:hAnsiTheme="majorHAnsi" w:cs="Times New Roman"/>
          <w:bCs/>
          <w:i/>
          <w:color w:val="auto"/>
          <w:lang w:val="es-ES"/>
        </w:rPr>
        <w:t>Smart Tourism</w:t>
      </w:r>
      <w:r w:rsidR="000B2E1E" w:rsidRPr="00B145EB">
        <w:rPr>
          <w:rFonts w:asciiTheme="majorHAnsi" w:hAnsiTheme="majorHAnsi" w:cs="Times New Roman"/>
          <w:bCs/>
          <w:i/>
          <w:color w:val="auto"/>
          <w:lang w:val="es-ES"/>
        </w:rPr>
        <w:t xml:space="preserve"> Destinations</w:t>
      </w:r>
      <w:r w:rsidR="00C01297" w:rsidRPr="00B145EB">
        <w:rPr>
          <w:rFonts w:asciiTheme="majorHAnsi" w:hAnsiTheme="majorHAnsi" w:cs="Times New Roman"/>
          <w:bCs/>
          <w:color w:val="auto"/>
          <w:lang w:val="es-ES"/>
        </w:rPr>
        <w:t>,</w:t>
      </w:r>
      <w:r w:rsidR="00680846" w:rsidRPr="00B145EB">
        <w:rPr>
          <w:rFonts w:asciiTheme="majorHAnsi" w:hAnsiTheme="majorHAnsi" w:cs="Times New Roman"/>
          <w:bCs/>
          <w:color w:val="auto"/>
          <w:lang w:val="es-ES"/>
        </w:rPr>
        <w:t xml:space="preserve"> las </w:t>
      </w:r>
      <w:r w:rsidR="00680846" w:rsidRPr="00B145EB">
        <w:rPr>
          <w:rFonts w:asciiTheme="majorHAnsi" w:hAnsiTheme="majorHAnsi" w:cs="Times New Roman"/>
          <w:bCs/>
          <w:i/>
          <w:color w:val="auto"/>
          <w:lang w:val="es-ES"/>
        </w:rPr>
        <w:t>DMOs</w:t>
      </w:r>
      <w:r w:rsidR="00680846" w:rsidRPr="00B145EB">
        <w:rPr>
          <w:rFonts w:asciiTheme="majorHAnsi" w:hAnsiTheme="majorHAnsi" w:cs="Times New Roman"/>
          <w:bCs/>
          <w:color w:val="auto"/>
          <w:lang w:val="es-ES"/>
        </w:rPr>
        <w:t>, los empresarios,</w:t>
      </w:r>
      <w:r w:rsidR="00FD3DA8" w:rsidRPr="00B145EB">
        <w:rPr>
          <w:rFonts w:asciiTheme="majorHAnsi" w:hAnsiTheme="majorHAnsi" w:cs="Times New Roman"/>
          <w:bCs/>
          <w:color w:val="auto"/>
          <w:lang w:val="es-ES"/>
        </w:rPr>
        <w:t xml:space="preserve"> las universidades,</w:t>
      </w:r>
      <w:r w:rsidR="00680846" w:rsidRPr="00B145EB">
        <w:rPr>
          <w:rFonts w:asciiTheme="majorHAnsi" w:hAnsiTheme="majorHAnsi" w:cs="Times New Roman"/>
          <w:bCs/>
          <w:color w:val="auto"/>
          <w:lang w:val="es-ES"/>
        </w:rPr>
        <w:t xml:space="preserve"> </w:t>
      </w:r>
      <w:r w:rsidR="00E87144" w:rsidRPr="00B145EB">
        <w:rPr>
          <w:rFonts w:asciiTheme="majorHAnsi" w:hAnsiTheme="majorHAnsi" w:cs="Times New Roman"/>
          <w:bCs/>
          <w:color w:val="auto"/>
          <w:lang w:val="es-ES"/>
        </w:rPr>
        <w:t xml:space="preserve">los </w:t>
      </w:r>
      <w:r w:rsidR="00680846" w:rsidRPr="00B145EB">
        <w:rPr>
          <w:rFonts w:asciiTheme="majorHAnsi" w:hAnsiTheme="majorHAnsi" w:cs="Times New Roman"/>
          <w:bCs/>
          <w:color w:val="auto"/>
          <w:lang w:val="es-ES"/>
        </w:rPr>
        <w:t xml:space="preserve">profesionales, </w:t>
      </w:r>
      <w:r w:rsidR="00E87144" w:rsidRPr="00B145EB">
        <w:rPr>
          <w:rFonts w:asciiTheme="majorHAnsi" w:hAnsiTheme="majorHAnsi" w:cs="Times New Roman"/>
          <w:bCs/>
          <w:color w:val="auto"/>
          <w:lang w:val="es-ES"/>
        </w:rPr>
        <w:t xml:space="preserve">y por supuesto los </w:t>
      </w:r>
      <w:r w:rsidR="00505220" w:rsidRPr="00B145EB">
        <w:rPr>
          <w:rFonts w:asciiTheme="majorHAnsi" w:hAnsiTheme="majorHAnsi" w:cs="Times New Roman"/>
          <w:bCs/>
          <w:color w:val="auto"/>
          <w:lang w:val="es-ES"/>
        </w:rPr>
        <w:t>ciudadanos buscará</w:t>
      </w:r>
      <w:r w:rsidR="00680846" w:rsidRPr="00B145EB">
        <w:rPr>
          <w:rFonts w:asciiTheme="majorHAnsi" w:hAnsiTheme="majorHAnsi" w:cs="Times New Roman"/>
          <w:bCs/>
          <w:color w:val="auto"/>
          <w:lang w:val="es-ES"/>
        </w:rPr>
        <w:t>n que el turista, con esa experiencia</w:t>
      </w:r>
      <w:r w:rsidR="00FA0CB1" w:rsidRPr="00B145EB">
        <w:rPr>
          <w:rFonts w:asciiTheme="majorHAnsi" w:hAnsiTheme="majorHAnsi" w:cs="Times New Roman"/>
          <w:bCs/>
          <w:color w:val="auto"/>
          <w:lang w:val="es-ES"/>
        </w:rPr>
        <w:t xml:space="preserve"> </w:t>
      </w:r>
      <w:r w:rsidR="00680846" w:rsidRPr="00B145EB">
        <w:rPr>
          <w:rFonts w:asciiTheme="majorHAnsi" w:hAnsiTheme="majorHAnsi" w:cs="Times New Roman"/>
          <w:bCs/>
          <w:color w:val="auto"/>
          <w:lang w:val="es-ES"/>
        </w:rPr>
        <w:t xml:space="preserve">basada en </w:t>
      </w:r>
      <w:r w:rsidR="003B0A5C" w:rsidRPr="00B145EB">
        <w:rPr>
          <w:rFonts w:asciiTheme="majorHAnsi" w:hAnsiTheme="majorHAnsi" w:cs="Times New Roman"/>
          <w:bCs/>
          <w:color w:val="auto"/>
          <w:lang w:val="es-ES"/>
        </w:rPr>
        <w:t>valores</w:t>
      </w:r>
      <w:r w:rsidR="00680846" w:rsidRPr="00B145EB">
        <w:rPr>
          <w:rFonts w:asciiTheme="majorHAnsi" w:hAnsiTheme="majorHAnsi" w:cs="Times New Roman"/>
          <w:bCs/>
          <w:color w:val="auto"/>
          <w:lang w:val="es-ES"/>
        </w:rPr>
        <w:t xml:space="preserve"> intangibles, se emocione, sienta, disfrute, comparta y recuerde</w:t>
      </w:r>
      <w:r w:rsidR="00FA0CB1" w:rsidRPr="00B145EB">
        <w:rPr>
          <w:rFonts w:asciiTheme="majorHAnsi" w:hAnsiTheme="majorHAnsi" w:cs="Times New Roman"/>
          <w:bCs/>
          <w:color w:val="auto"/>
          <w:lang w:val="es-ES"/>
        </w:rPr>
        <w:t xml:space="preserve">. </w:t>
      </w:r>
    </w:p>
    <w:p w14:paraId="1E2FE138" w14:textId="77777777" w:rsidR="00FA0CB1" w:rsidRPr="00B145EB" w:rsidRDefault="00A67769" w:rsidP="00B145EB">
      <w:pPr>
        <w:widowControl w:val="0"/>
        <w:autoSpaceDE w:val="0"/>
        <w:autoSpaceDN w:val="0"/>
        <w:adjustRightInd w:val="0"/>
        <w:spacing w:after="240" w:line="360" w:lineRule="auto"/>
        <w:rPr>
          <w:rFonts w:asciiTheme="majorHAnsi" w:hAnsiTheme="majorHAnsi" w:cs="Garamond"/>
          <w:color w:val="auto"/>
          <w:spacing w:val="33"/>
        </w:rPr>
      </w:pPr>
      <w:r w:rsidRPr="00B145EB">
        <w:rPr>
          <w:rFonts w:asciiTheme="majorHAnsi" w:hAnsiTheme="majorHAnsi" w:cs="Garamond"/>
          <w:color w:val="auto"/>
        </w:rPr>
        <w:t>Como</w:t>
      </w:r>
      <w:r w:rsidRPr="00B145EB">
        <w:rPr>
          <w:rFonts w:asciiTheme="majorHAnsi" w:hAnsiTheme="majorHAnsi" w:cs="Garamond"/>
          <w:color w:val="auto"/>
          <w:spacing w:val="14"/>
        </w:rPr>
        <w:t xml:space="preserve"> </w:t>
      </w:r>
      <w:r w:rsidRPr="00B145EB">
        <w:rPr>
          <w:rFonts w:asciiTheme="majorHAnsi" w:hAnsiTheme="majorHAnsi" w:cs="Garamond"/>
          <w:color w:val="auto"/>
        </w:rPr>
        <w:t>con</w:t>
      </w:r>
      <w:r w:rsidRPr="00B145EB">
        <w:rPr>
          <w:rFonts w:asciiTheme="majorHAnsi" w:hAnsiTheme="majorHAnsi" w:cs="Garamond"/>
          <w:color w:val="auto"/>
          <w:spacing w:val="-3"/>
        </w:rPr>
        <w:t>s</w:t>
      </w:r>
      <w:r w:rsidRPr="00B145EB">
        <w:rPr>
          <w:rFonts w:asciiTheme="majorHAnsi" w:hAnsiTheme="majorHAnsi" w:cs="Garamond"/>
          <w:color w:val="auto"/>
        </w:rPr>
        <w:t>ecuenc</w:t>
      </w:r>
      <w:r w:rsidRPr="00B145EB">
        <w:rPr>
          <w:rFonts w:asciiTheme="majorHAnsi" w:hAnsiTheme="majorHAnsi" w:cs="Garamond"/>
          <w:color w:val="auto"/>
          <w:spacing w:val="-4"/>
        </w:rPr>
        <w:t>i</w:t>
      </w:r>
      <w:r w:rsidRPr="00B145EB">
        <w:rPr>
          <w:rFonts w:asciiTheme="majorHAnsi" w:hAnsiTheme="majorHAnsi" w:cs="Garamond"/>
          <w:color w:val="auto"/>
        </w:rPr>
        <w:t>a</w:t>
      </w:r>
      <w:r w:rsidRPr="00B145EB">
        <w:rPr>
          <w:rFonts w:asciiTheme="majorHAnsi" w:hAnsiTheme="majorHAnsi" w:cs="Garamond"/>
          <w:color w:val="auto"/>
          <w:spacing w:val="14"/>
        </w:rPr>
        <w:t xml:space="preserve"> </w:t>
      </w:r>
      <w:r w:rsidRPr="00B145EB">
        <w:rPr>
          <w:rFonts w:asciiTheme="majorHAnsi" w:hAnsiTheme="majorHAnsi" w:cs="Garamond"/>
          <w:color w:val="auto"/>
        </w:rPr>
        <w:t>de</w:t>
      </w:r>
      <w:r w:rsidRPr="00B145EB">
        <w:rPr>
          <w:rFonts w:asciiTheme="majorHAnsi" w:hAnsiTheme="majorHAnsi" w:cs="Garamond"/>
          <w:color w:val="auto"/>
          <w:spacing w:val="14"/>
        </w:rPr>
        <w:t xml:space="preserve"> </w:t>
      </w:r>
      <w:r w:rsidRPr="00B145EB">
        <w:rPr>
          <w:rFonts w:asciiTheme="majorHAnsi" w:hAnsiTheme="majorHAnsi" w:cs="Garamond"/>
          <w:color w:val="auto"/>
        </w:rPr>
        <w:t>todo</w:t>
      </w:r>
      <w:r w:rsidRPr="00B145EB">
        <w:rPr>
          <w:rFonts w:asciiTheme="majorHAnsi" w:hAnsiTheme="majorHAnsi" w:cs="Garamond"/>
          <w:color w:val="auto"/>
          <w:spacing w:val="14"/>
        </w:rPr>
        <w:t xml:space="preserve"> </w:t>
      </w:r>
      <w:r w:rsidRPr="00B145EB">
        <w:rPr>
          <w:rFonts w:asciiTheme="majorHAnsi" w:hAnsiTheme="majorHAnsi" w:cs="Garamond"/>
          <w:color w:val="auto"/>
        </w:rPr>
        <w:t>ello,</w:t>
      </w:r>
      <w:r w:rsidRPr="00B145EB">
        <w:rPr>
          <w:rFonts w:asciiTheme="majorHAnsi" w:hAnsiTheme="majorHAnsi" w:cs="Garamond"/>
          <w:color w:val="auto"/>
          <w:spacing w:val="14"/>
        </w:rPr>
        <w:t xml:space="preserve"> </w:t>
      </w:r>
      <w:r w:rsidRPr="00B145EB">
        <w:rPr>
          <w:rFonts w:asciiTheme="majorHAnsi" w:hAnsiTheme="majorHAnsi" w:cs="Garamond"/>
          <w:color w:val="auto"/>
        </w:rPr>
        <w:t>cabe</w:t>
      </w:r>
      <w:r w:rsidRPr="00B145EB">
        <w:rPr>
          <w:rFonts w:asciiTheme="majorHAnsi" w:hAnsiTheme="majorHAnsi" w:cs="Garamond"/>
          <w:color w:val="auto"/>
          <w:spacing w:val="14"/>
        </w:rPr>
        <w:t xml:space="preserve"> </w:t>
      </w:r>
      <w:r w:rsidRPr="00B145EB">
        <w:rPr>
          <w:rFonts w:asciiTheme="majorHAnsi" w:hAnsiTheme="majorHAnsi" w:cs="Garamond"/>
          <w:color w:val="auto"/>
        </w:rPr>
        <w:t>conclui</w:t>
      </w:r>
      <w:r w:rsidRPr="00B145EB">
        <w:rPr>
          <w:rFonts w:asciiTheme="majorHAnsi" w:hAnsiTheme="majorHAnsi" w:cs="Garamond"/>
          <w:color w:val="auto"/>
          <w:spacing w:val="-2"/>
        </w:rPr>
        <w:t>r</w:t>
      </w:r>
      <w:r w:rsidRPr="00B145EB">
        <w:rPr>
          <w:rFonts w:asciiTheme="majorHAnsi" w:hAnsiTheme="majorHAnsi" w:cs="Garamond"/>
          <w:color w:val="auto"/>
          <w:spacing w:val="14"/>
        </w:rPr>
        <w:t xml:space="preserve"> </w:t>
      </w:r>
      <w:r w:rsidRPr="00B145EB">
        <w:rPr>
          <w:rFonts w:asciiTheme="majorHAnsi" w:hAnsiTheme="majorHAnsi" w:cs="Garamond"/>
          <w:color w:val="auto"/>
        </w:rPr>
        <w:t>qu</w:t>
      </w:r>
      <w:r w:rsidRPr="00B145EB">
        <w:rPr>
          <w:rFonts w:asciiTheme="majorHAnsi" w:hAnsiTheme="majorHAnsi" w:cs="Garamond"/>
          <w:color w:val="auto"/>
          <w:spacing w:val="-3"/>
        </w:rPr>
        <w:t>e</w:t>
      </w:r>
      <w:r w:rsidRPr="00B145EB">
        <w:rPr>
          <w:rFonts w:asciiTheme="majorHAnsi" w:hAnsiTheme="majorHAnsi" w:cs="Garamond"/>
          <w:color w:val="auto"/>
          <w:spacing w:val="14"/>
        </w:rPr>
        <w:t xml:space="preserve"> </w:t>
      </w:r>
      <w:r w:rsidRPr="00B145EB">
        <w:rPr>
          <w:rFonts w:asciiTheme="majorHAnsi" w:hAnsiTheme="majorHAnsi" w:cs="Garamond"/>
          <w:color w:val="auto"/>
        </w:rPr>
        <w:t>el</w:t>
      </w:r>
      <w:r w:rsidRPr="00B145EB">
        <w:rPr>
          <w:rFonts w:asciiTheme="majorHAnsi" w:hAnsiTheme="majorHAnsi" w:cs="Garamond"/>
          <w:color w:val="auto"/>
          <w:spacing w:val="14"/>
        </w:rPr>
        <w:t xml:space="preserve"> </w:t>
      </w:r>
      <w:r w:rsidRPr="00B145EB">
        <w:rPr>
          <w:rFonts w:asciiTheme="majorHAnsi" w:hAnsiTheme="majorHAnsi" w:cs="Garamond"/>
          <w:color w:val="auto"/>
        </w:rPr>
        <w:t>eje</w:t>
      </w:r>
      <w:r w:rsidRPr="00B145EB">
        <w:rPr>
          <w:rFonts w:asciiTheme="majorHAnsi" w:hAnsiTheme="majorHAnsi" w:cs="Garamond"/>
          <w:color w:val="auto"/>
          <w:spacing w:val="14"/>
        </w:rPr>
        <w:t xml:space="preserve"> </w:t>
      </w:r>
      <w:r w:rsidRPr="00B145EB">
        <w:rPr>
          <w:rFonts w:asciiTheme="majorHAnsi" w:hAnsiTheme="majorHAnsi" w:cs="Garamond"/>
          <w:color w:val="auto"/>
          <w:spacing w:val="-2"/>
        </w:rPr>
        <w:t>f</w:t>
      </w:r>
      <w:r w:rsidRPr="00B145EB">
        <w:rPr>
          <w:rFonts w:asciiTheme="majorHAnsi" w:hAnsiTheme="majorHAnsi" w:cs="Garamond"/>
          <w:color w:val="auto"/>
        </w:rPr>
        <w:t>undamental</w:t>
      </w:r>
      <w:r w:rsidRPr="00B145EB">
        <w:rPr>
          <w:rFonts w:asciiTheme="majorHAnsi" w:hAnsiTheme="majorHAnsi" w:cs="Garamond"/>
          <w:color w:val="auto"/>
          <w:spacing w:val="14"/>
        </w:rPr>
        <w:t xml:space="preserve"> </w:t>
      </w:r>
      <w:r w:rsidRPr="00B145EB">
        <w:rPr>
          <w:rFonts w:asciiTheme="majorHAnsi" w:hAnsiTheme="majorHAnsi" w:cs="Garamond"/>
          <w:color w:val="auto"/>
        </w:rPr>
        <w:t>bajo</w:t>
      </w:r>
      <w:r w:rsidRPr="00B145EB">
        <w:rPr>
          <w:rFonts w:asciiTheme="majorHAnsi" w:hAnsiTheme="majorHAnsi" w:cs="Garamond"/>
          <w:color w:val="auto"/>
          <w:spacing w:val="14"/>
        </w:rPr>
        <w:t xml:space="preserve"> </w:t>
      </w:r>
      <w:r w:rsidRPr="00B145EB">
        <w:rPr>
          <w:rFonts w:asciiTheme="majorHAnsi" w:hAnsiTheme="majorHAnsi" w:cs="Garamond"/>
          <w:color w:val="auto"/>
          <w:spacing w:val="-3"/>
        </w:rPr>
        <w:t>e</w:t>
      </w:r>
      <w:r w:rsidRPr="00B145EB">
        <w:rPr>
          <w:rFonts w:asciiTheme="majorHAnsi" w:hAnsiTheme="majorHAnsi" w:cs="Garamond"/>
          <w:color w:val="auto"/>
        </w:rPr>
        <w:t>l</w:t>
      </w:r>
      <w:r w:rsidRPr="00B145EB">
        <w:rPr>
          <w:rFonts w:asciiTheme="majorHAnsi" w:hAnsiTheme="majorHAnsi" w:cs="Garamond"/>
          <w:color w:val="auto"/>
          <w:spacing w:val="14"/>
        </w:rPr>
        <w:t xml:space="preserve"> </w:t>
      </w:r>
      <w:r w:rsidRPr="00B145EB">
        <w:rPr>
          <w:rFonts w:asciiTheme="majorHAnsi" w:hAnsiTheme="majorHAnsi" w:cs="Garamond"/>
          <w:color w:val="auto"/>
        </w:rPr>
        <w:t>que debe</w:t>
      </w:r>
      <w:r w:rsidRPr="00B145EB">
        <w:rPr>
          <w:rFonts w:asciiTheme="majorHAnsi" w:hAnsiTheme="majorHAnsi" w:cs="Garamond"/>
          <w:color w:val="auto"/>
          <w:spacing w:val="36"/>
        </w:rPr>
        <w:t xml:space="preserve"> </w:t>
      </w:r>
      <w:r w:rsidRPr="00B145EB">
        <w:rPr>
          <w:rFonts w:asciiTheme="majorHAnsi" w:hAnsiTheme="majorHAnsi" w:cs="Garamond"/>
          <w:color w:val="auto"/>
          <w:spacing w:val="-2"/>
        </w:rPr>
        <w:t>r</w:t>
      </w:r>
      <w:r w:rsidRPr="00B145EB">
        <w:rPr>
          <w:rFonts w:asciiTheme="majorHAnsi" w:hAnsiTheme="majorHAnsi" w:cs="Garamond"/>
          <w:color w:val="auto"/>
        </w:rPr>
        <w:t>ea</w:t>
      </w:r>
      <w:r w:rsidRPr="00B145EB">
        <w:rPr>
          <w:rFonts w:asciiTheme="majorHAnsi" w:hAnsiTheme="majorHAnsi" w:cs="Garamond"/>
          <w:color w:val="auto"/>
          <w:spacing w:val="-4"/>
        </w:rPr>
        <w:t>l</w:t>
      </w:r>
      <w:r w:rsidRPr="00B145EB">
        <w:rPr>
          <w:rFonts w:asciiTheme="majorHAnsi" w:hAnsiTheme="majorHAnsi" w:cs="Garamond"/>
          <w:color w:val="auto"/>
        </w:rPr>
        <w:t>iza</w:t>
      </w:r>
      <w:r w:rsidRPr="00B145EB">
        <w:rPr>
          <w:rFonts w:asciiTheme="majorHAnsi" w:hAnsiTheme="majorHAnsi" w:cs="Garamond"/>
          <w:color w:val="auto"/>
          <w:spacing w:val="-2"/>
        </w:rPr>
        <w:t>r</w:t>
      </w:r>
      <w:r w:rsidRPr="00B145EB">
        <w:rPr>
          <w:rFonts w:asciiTheme="majorHAnsi" w:hAnsiTheme="majorHAnsi" w:cs="Garamond"/>
          <w:color w:val="auto"/>
          <w:spacing w:val="-3"/>
        </w:rPr>
        <w:t>s</w:t>
      </w:r>
      <w:r w:rsidRPr="00B145EB">
        <w:rPr>
          <w:rFonts w:asciiTheme="majorHAnsi" w:hAnsiTheme="majorHAnsi" w:cs="Garamond"/>
          <w:color w:val="auto"/>
        </w:rPr>
        <w:t>e</w:t>
      </w:r>
      <w:r w:rsidRPr="00B145EB">
        <w:rPr>
          <w:rFonts w:asciiTheme="majorHAnsi" w:hAnsiTheme="majorHAnsi" w:cs="Garamond"/>
          <w:color w:val="auto"/>
          <w:spacing w:val="36"/>
        </w:rPr>
        <w:t xml:space="preserve"> </w:t>
      </w:r>
      <w:r w:rsidRPr="00B145EB">
        <w:rPr>
          <w:rFonts w:asciiTheme="majorHAnsi" w:hAnsiTheme="majorHAnsi" w:cs="Garamond"/>
          <w:color w:val="auto"/>
        </w:rPr>
        <w:t>c</w:t>
      </w:r>
      <w:r w:rsidRPr="00B145EB">
        <w:rPr>
          <w:rFonts w:asciiTheme="majorHAnsi" w:hAnsiTheme="majorHAnsi" w:cs="Garamond"/>
          <w:color w:val="auto"/>
          <w:spacing w:val="-4"/>
        </w:rPr>
        <w:t>u</w:t>
      </w:r>
      <w:r w:rsidRPr="00B145EB">
        <w:rPr>
          <w:rFonts w:asciiTheme="majorHAnsi" w:hAnsiTheme="majorHAnsi" w:cs="Garamond"/>
          <w:color w:val="auto"/>
        </w:rPr>
        <w:t xml:space="preserve">alquier </w:t>
      </w:r>
      <w:r w:rsidR="00AF635D" w:rsidRPr="00B145EB">
        <w:rPr>
          <w:rFonts w:asciiTheme="majorHAnsi" w:hAnsiTheme="majorHAnsi" w:cs="Garamond"/>
          <w:color w:val="auto"/>
          <w:spacing w:val="-29"/>
        </w:rPr>
        <w:t>a</w:t>
      </w:r>
      <w:r w:rsidRPr="00B145EB">
        <w:rPr>
          <w:rFonts w:asciiTheme="majorHAnsi" w:hAnsiTheme="majorHAnsi" w:cs="Garamond"/>
          <w:color w:val="auto"/>
        </w:rPr>
        <w:t>p</w:t>
      </w:r>
      <w:r w:rsidRPr="00B145EB">
        <w:rPr>
          <w:rFonts w:asciiTheme="majorHAnsi" w:hAnsiTheme="majorHAnsi" w:cs="Garamond"/>
          <w:color w:val="auto"/>
          <w:spacing w:val="-2"/>
        </w:rPr>
        <w:t>ro</w:t>
      </w:r>
      <w:r w:rsidRPr="00B145EB">
        <w:rPr>
          <w:rFonts w:asciiTheme="majorHAnsi" w:hAnsiTheme="majorHAnsi" w:cs="Garamond"/>
          <w:color w:val="auto"/>
        </w:rPr>
        <w:t>ximación</w:t>
      </w:r>
      <w:r w:rsidRPr="00B145EB">
        <w:rPr>
          <w:rFonts w:asciiTheme="majorHAnsi" w:hAnsiTheme="majorHAnsi" w:cs="Garamond"/>
          <w:color w:val="auto"/>
          <w:spacing w:val="-27"/>
        </w:rPr>
        <w:t xml:space="preserve"> </w:t>
      </w:r>
      <w:r w:rsidRPr="00B145EB">
        <w:rPr>
          <w:rFonts w:asciiTheme="majorHAnsi" w:hAnsiTheme="majorHAnsi" w:cs="Garamond"/>
          <w:color w:val="auto"/>
        </w:rPr>
        <w:t>al</w:t>
      </w:r>
      <w:r w:rsidRPr="00B145EB">
        <w:rPr>
          <w:rFonts w:asciiTheme="majorHAnsi" w:hAnsiTheme="majorHAnsi" w:cs="Garamond"/>
          <w:color w:val="auto"/>
          <w:spacing w:val="36"/>
        </w:rPr>
        <w:t xml:space="preserve"> </w:t>
      </w:r>
      <w:r w:rsidRPr="00B145EB">
        <w:rPr>
          <w:rFonts w:asciiTheme="majorHAnsi" w:hAnsiTheme="majorHAnsi" w:cs="Garamond"/>
          <w:color w:val="auto"/>
        </w:rPr>
        <w:t>co</w:t>
      </w:r>
      <w:r w:rsidRPr="00B145EB">
        <w:rPr>
          <w:rFonts w:asciiTheme="majorHAnsi" w:hAnsiTheme="majorHAnsi" w:cs="Garamond"/>
          <w:color w:val="auto"/>
          <w:spacing w:val="-4"/>
        </w:rPr>
        <w:t>n</w:t>
      </w:r>
      <w:r w:rsidRPr="00B145EB">
        <w:rPr>
          <w:rFonts w:asciiTheme="majorHAnsi" w:hAnsiTheme="majorHAnsi" w:cs="Garamond"/>
          <w:color w:val="auto"/>
        </w:rPr>
        <w:t>cep</w:t>
      </w:r>
      <w:r w:rsidRPr="00B145EB">
        <w:rPr>
          <w:rFonts w:asciiTheme="majorHAnsi" w:hAnsiTheme="majorHAnsi" w:cs="Garamond"/>
          <w:color w:val="auto"/>
          <w:spacing w:val="-4"/>
        </w:rPr>
        <w:t>t</w:t>
      </w:r>
      <w:r w:rsidRPr="00B145EB">
        <w:rPr>
          <w:rFonts w:asciiTheme="majorHAnsi" w:hAnsiTheme="majorHAnsi" w:cs="Garamond"/>
          <w:color w:val="auto"/>
          <w:spacing w:val="-2"/>
        </w:rPr>
        <w:t>o</w:t>
      </w:r>
      <w:r w:rsidR="005E541C" w:rsidRPr="00B145EB">
        <w:rPr>
          <w:rFonts w:asciiTheme="majorHAnsi" w:hAnsiTheme="majorHAnsi" w:cs="Garamond"/>
          <w:color w:val="auto"/>
          <w:spacing w:val="-2"/>
        </w:rPr>
        <w:t xml:space="preserve"> reputación</w:t>
      </w:r>
      <w:r w:rsidRPr="00B145EB">
        <w:rPr>
          <w:rFonts w:asciiTheme="majorHAnsi" w:hAnsiTheme="majorHAnsi" w:cs="Garamond"/>
          <w:color w:val="auto"/>
          <w:spacing w:val="36"/>
        </w:rPr>
        <w:t xml:space="preserve"> </w:t>
      </w:r>
      <w:r w:rsidRPr="00B145EB">
        <w:rPr>
          <w:rFonts w:asciiTheme="majorHAnsi" w:hAnsiTheme="majorHAnsi" w:cs="Garamond"/>
          <w:color w:val="auto"/>
        </w:rPr>
        <w:t>de</w:t>
      </w:r>
      <w:r w:rsidRPr="00B145EB">
        <w:rPr>
          <w:rFonts w:asciiTheme="majorHAnsi" w:hAnsiTheme="majorHAnsi" w:cs="Garamond"/>
          <w:color w:val="auto"/>
          <w:spacing w:val="36"/>
        </w:rPr>
        <w:t xml:space="preserve"> </w:t>
      </w:r>
      <w:r w:rsidRPr="00B145EB">
        <w:rPr>
          <w:rFonts w:asciiTheme="majorHAnsi" w:hAnsiTheme="majorHAnsi" w:cs="Garamond"/>
          <w:color w:val="auto"/>
        </w:rPr>
        <w:t>de</w:t>
      </w:r>
      <w:r w:rsidRPr="00B145EB">
        <w:rPr>
          <w:rFonts w:asciiTheme="majorHAnsi" w:hAnsiTheme="majorHAnsi" w:cs="Garamond"/>
          <w:color w:val="auto"/>
          <w:spacing w:val="-3"/>
        </w:rPr>
        <w:t>s</w:t>
      </w:r>
      <w:r w:rsidRPr="00B145EB">
        <w:rPr>
          <w:rFonts w:asciiTheme="majorHAnsi" w:hAnsiTheme="majorHAnsi" w:cs="Garamond"/>
          <w:color w:val="auto"/>
          <w:spacing w:val="-2"/>
        </w:rPr>
        <w:t>t</w:t>
      </w:r>
      <w:r w:rsidRPr="00B145EB">
        <w:rPr>
          <w:rFonts w:asciiTheme="majorHAnsi" w:hAnsiTheme="majorHAnsi" w:cs="Garamond"/>
          <w:color w:val="auto"/>
        </w:rPr>
        <w:t>ino</w:t>
      </w:r>
      <w:r w:rsidRPr="00B145EB">
        <w:rPr>
          <w:rFonts w:asciiTheme="majorHAnsi" w:hAnsiTheme="majorHAnsi" w:cs="Garamond"/>
          <w:color w:val="auto"/>
          <w:spacing w:val="36"/>
        </w:rPr>
        <w:t xml:space="preserve"> </w:t>
      </w:r>
      <w:r w:rsidRPr="00B145EB">
        <w:rPr>
          <w:rFonts w:asciiTheme="majorHAnsi" w:hAnsiTheme="majorHAnsi" w:cs="Garamond"/>
          <w:color w:val="auto"/>
        </w:rPr>
        <w:t>tu</w:t>
      </w:r>
      <w:r w:rsidRPr="00B145EB">
        <w:rPr>
          <w:rFonts w:asciiTheme="majorHAnsi" w:hAnsiTheme="majorHAnsi" w:cs="Garamond"/>
          <w:color w:val="auto"/>
          <w:spacing w:val="-2"/>
        </w:rPr>
        <w:t>r</w:t>
      </w:r>
      <w:r w:rsidRPr="00B145EB">
        <w:rPr>
          <w:rFonts w:asciiTheme="majorHAnsi" w:hAnsiTheme="majorHAnsi" w:cs="Garamond"/>
          <w:color w:val="auto"/>
        </w:rPr>
        <w:t>í</w:t>
      </w:r>
      <w:r w:rsidRPr="00B145EB">
        <w:rPr>
          <w:rFonts w:asciiTheme="majorHAnsi" w:hAnsiTheme="majorHAnsi" w:cs="Garamond"/>
          <w:color w:val="auto"/>
          <w:spacing w:val="-3"/>
        </w:rPr>
        <w:t>s</w:t>
      </w:r>
      <w:r w:rsidRPr="00B145EB">
        <w:rPr>
          <w:rFonts w:asciiTheme="majorHAnsi" w:hAnsiTheme="majorHAnsi" w:cs="Garamond"/>
          <w:color w:val="auto"/>
          <w:spacing w:val="-2"/>
        </w:rPr>
        <w:t>t</w:t>
      </w:r>
      <w:r w:rsidRPr="00B145EB">
        <w:rPr>
          <w:rFonts w:asciiTheme="majorHAnsi" w:hAnsiTheme="majorHAnsi" w:cs="Garamond"/>
          <w:color w:val="auto"/>
        </w:rPr>
        <w:t>ico</w:t>
      </w:r>
      <w:r w:rsidRPr="00B145EB">
        <w:rPr>
          <w:rFonts w:asciiTheme="majorHAnsi" w:hAnsiTheme="majorHAnsi" w:cs="Garamond"/>
          <w:color w:val="auto"/>
          <w:spacing w:val="36"/>
        </w:rPr>
        <w:t xml:space="preserve"> </w:t>
      </w:r>
      <w:r w:rsidRPr="00B145EB">
        <w:rPr>
          <w:rFonts w:asciiTheme="majorHAnsi" w:hAnsiTheme="majorHAnsi" w:cs="Garamond"/>
          <w:color w:val="auto"/>
        </w:rPr>
        <w:t>es</w:t>
      </w:r>
      <w:r w:rsidRPr="00B145EB">
        <w:rPr>
          <w:rFonts w:asciiTheme="majorHAnsi" w:hAnsiTheme="majorHAnsi" w:cs="Garamond"/>
          <w:color w:val="auto"/>
          <w:spacing w:val="-29"/>
        </w:rPr>
        <w:t xml:space="preserve"> </w:t>
      </w:r>
      <w:r w:rsidRPr="00B145EB">
        <w:rPr>
          <w:rFonts w:asciiTheme="majorHAnsi" w:hAnsiTheme="majorHAnsi" w:cs="Garamond"/>
          <w:color w:val="auto"/>
        </w:rPr>
        <w:t>la</w:t>
      </w:r>
      <w:r w:rsidRPr="00B145EB">
        <w:rPr>
          <w:rFonts w:asciiTheme="majorHAnsi" w:hAnsiTheme="majorHAnsi" w:cs="Garamond"/>
          <w:color w:val="auto"/>
          <w:spacing w:val="36"/>
        </w:rPr>
        <w:t xml:space="preserve"> </w:t>
      </w:r>
      <w:r w:rsidRPr="00B145EB">
        <w:rPr>
          <w:rFonts w:asciiTheme="majorHAnsi" w:hAnsiTheme="majorHAnsi" w:cs="Garamond"/>
          <w:color w:val="auto"/>
        </w:rPr>
        <w:t>ex</w:t>
      </w:r>
      <w:r w:rsidRPr="00B145EB">
        <w:rPr>
          <w:rFonts w:asciiTheme="majorHAnsi" w:hAnsiTheme="majorHAnsi" w:cs="Garamond"/>
          <w:color w:val="auto"/>
          <w:spacing w:val="-4"/>
        </w:rPr>
        <w:t>p</w:t>
      </w:r>
      <w:r w:rsidRPr="00B145EB">
        <w:rPr>
          <w:rFonts w:asciiTheme="majorHAnsi" w:hAnsiTheme="majorHAnsi" w:cs="Garamond"/>
          <w:color w:val="auto"/>
        </w:rPr>
        <w:t>e</w:t>
      </w:r>
      <w:r w:rsidRPr="00B145EB">
        <w:rPr>
          <w:rFonts w:asciiTheme="majorHAnsi" w:hAnsiTheme="majorHAnsi" w:cs="Garamond"/>
          <w:color w:val="auto"/>
          <w:spacing w:val="-2"/>
        </w:rPr>
        <w:t>r</w:t>
      </w:r>
      <w:r w:rsidRPr="00B145EB">
        <w:rPr>
          <w:rFonts w:asciiTheme="majorHAnsi" w:hAnsiTheme="majorHAnsi" w:cs="Garamond"/>
          <w:color w:val="auto"/>
        </w:rPr>
        <w:t>ienc</w:t>
      </w:r>
      <w:r w:rsidRPr="00B145EB">
        <w:rPr>
          <w:rFonts w:asciiTheme="majorHAnsi" w:hAnsiTheme="majorHAnsi" w:cs="Garamond"/>
          <w:color w:val="auto"/>
          <w:spacing w:val="-4"/>
        </w:rPr>
        <w:t>i</w:t>
      </w:r>
      <w:r w:rsidRPr="00B145EB">
        <w:rPr>
          <w:rFonts w:asciiTheme="majorHAnsi" w:hAnsiTheme="majorHAnsi" w:cs="Garamond"/>
          <w:color w:val="auto"/>
        </w:rPr>
        <w:t>a global</w:t>
      </w:r>
      <w:r w:rsidRPr="00B145EB">
        <w:rPr>
          <w:rFonts w:asciiTheme="majorHAnsi" w:hAnsiTheme="majorHAnsi" w:cs="Garamond"/>
          <w:color w:val="auto"/>
          <w:spacing w:val="33"/>
        </w:rPr>
        <w:t xml:space="preserve"> </w:t>
      </w:r>
      <w:r w:rsidRPr="00B145EB">
        <w:rPr>
          <w:rFonts w:asciiTheme="majorHAnsi" w:hAnsiTheme="majorHAnsi" w:cs="Garamond"/>
          <w:color w:val="auto"/>
        </w:rPr>
        <w:t>de</w:t>
      </w:r>
      <w:r w:rsidRPr="00B145EB">
        <w:rPr>
          <w:rFonts w:asciiTheme="majorHAnsi" w:hAnsiTheme="majorHAnsi" w:cs="Garamond"/>
          <w:color w:val="auto"/>
          <w:spacing w:val="-4"/>
        </w:rPr>
        <w:t>l</w:t>
      </w:r>
      <w:r w:rsidRPr="00B145EB">
        <w:rPr>
          <w:rFonts w:asciiTheme="majorHAnsi" w:hAnsiTheme="majorHAnsi" w:cs="Garamond"/>
          <w:color w:val="auto"/>
          <w:spacing w:val="33"/>
        </w:rPr>
        <w:t xml:space="preserve"> </w:t>
      </w:r>
      <w:r w:rsidRPr="00B145EB">
        <w:rPr>
          <w:rFonts w:asciiTheme="majorHAnsi" w:hAnsiTheme="majorHAnsi" w:cs="Garamond"/>
          <w:color w:val="auto"/>
        </w:rPr>
        <w:t>tu</w:t>
      </w:r>
      <w:r w:rsidRPr="00B145EB">
        <w:rPr>
          <w:rFonts w:asciiTheme="majorHAnsi" w:hAnsiTheme="majorHAnsi" w:cs="Garamond"/>
          <w:color w:val="auto"/>
          <w:spacing w:val="-2"/>
        </w:rPr>
        <w:t>r</w:t>
      </w:r>
      <w:r w:rsidRPr="00B145EB">
        <w:rPr>
          <w:rFonts w:asciiTheme="majorHAnsi" w:hAnsiTheme="majorHAnsi" w:cs="Garamond"/>
          <w:color w:val="auto"/>
        </w:rPr>
        <w:t>i</w:t>
      </w:r>
      <w:r w:rsidRPr="00B145EB">
        <w:rPr>
          <w:rFonts w:asciiTheme="majorHAnsi" w:hAnsiTheme="majorHAnsi" w:cs="Garamond"/>
          <w:color w:val="auto"/>
          <w:spacing w:val="-3"/>
        </w:rPr>
        <w:t>s</w:t>
      </w:r>
      <w:r w:rsidRPr="00B145EB">
        <w:rPr>
          <w:rFonts w:asciiTheme="majorHAnsi" w:hAnsiTheme="majorHAnsi" w:cs="Garamond"/>
          <w:color w:val="auto"/>
          <w:spacing w:val="-2"/>
        </w:rPr>
        <w:t>t</w:t>
      </w:r>
      <w:r w:rsidRPr="00B145EB">
        <w:rPr>
          <w:rFonts w:asciiTheme="majorHAnsi" w:hAnsiTheme="majorHAnsi" w:cs="Garamond"/>
          <w:color w:val="auto"/>
        </w:rPr>
        <w:t>a y sobre todo de los stakeholders que van a influir en la opinión de éste.</w:t>
      </w:r>
      <w:r w:rsidRPr="00B145EB">
        <w:rPr>
          <w:rFonts w:asciiTheme="majorHAnsi" w:hAnsiTheme="majorHAnsi" w:cs="Garamond"/>
          <w:color w:val="auto"/>
          <w:spacing w:val="33"/>
        </w:rPr>
        <w:t xml:space="preserve"> </w:t>
      </w:r>
      <w:r w:rsidRPr="00B145EB">
        <w:rPr>
          <w:rFonts w:asciiTheme="majorHAnsi" w:hAnsiTheme="majorHAnsi" w:cs="Garamond"/>
          <w:color w:val="auto"/>
          <w:spacing w:val="-2"/>
        </w:rPr>
        <w:t>Por</w:t>
      </w:r>
      <w:r w:rsidRPr="00B145EB">
        <w:rPr>
          <w:rFonts w:asciiTheme="majorHAnsi" w:hAnsiTheme="majorHAnsi" w:cs="Garamond"/>
          <w:color w:val="auto"/>
          <w:spacing w:val="33"/>
        </w:rPr>
        <w:t xml:space="preserve"> </w:t>
      </w:r>
      <w:r w:rsidRPr="00B145EB">
        <w:rPr>
          <w:rFonts w:asciiTheme="majorHAnsi" w:hAnsiTheme="majorHAnsi" w:cs="Garamond"/>
          <w:color w:val="auto"/>
        </w:rPr>
        <w:t>t</w:t>
      </w:r>
      <w:r w:rsidRPr="00B145EB">
        <w:rPr>
          <w:rFonts w:asciiTheme="majorHAnsi" w:hAnsiTheme="majorHAnsi" w:cs="Garamond"/>
          <w:color w:val="auto"/>
          <w:spacing w:val="-3"/>
        </w:rPr>
        <w:t>a</w:t>
      </w:r>
      <w:r w:rsidRPr="00B145EB">
        <w:rPr>
          <w:rFonts w:asciiTheme="majorHAnsi" w:hAnsiTheme="majorHAnsi" w:cs="Garamond"/>
          <w:color w:val="auto"/>
        </w:rPr>
        <w:t>nto,</w:t>
      </w:r>
      <w:r w:rsidRPr="00B145EB">
        <w:rPr>
          <w:rFonts w:asciiTheme="majorHAnsi" w:hAnsiTheme="majorHAnsi" w:cs="Garamond"/>
          <w:color w:val="auto"/>
          <w:spacing w:val="33"/>
        </w:rPr>
        <w:t xml:space="preserve"> </w:t>
      </w:r>
      <w:r w:rsidRPr="00B145EB">
        <w:rPr>
          <w:rFonts w:asciiTheme="majorHAnsi" w:hAnsiTheme="majorHAnsi" w:cs="Garamond"/>
          <w:color w:val="auto"/>
          <w:spacing w:val="-2"/>
        </w:rPr>
        <w:t>r</w:t>
      </w:r>
      <w:r w:rsidRPr="00B145EB">
        <w:rPr>
          <w:rFonts w:asciiTheme="majorHAnsi" w:hAnsiTheme="majorHAnsi" w:cs="Garamond"/>
          <w:color w:val="auto"/>
        </w:rPr>
        <w:t>e</w:t>
      </w:r>
      <w:r w:rsidRPr="00B145EB">
        <w:rPr>
          <w:rFonts w:asciiTheme="majorHAnsi" w:hAnsiTheme="majorHAnsi" w:cs="Garamond"/>
          <w:color w:val="auto"/>
          <w:spacing w:val="-3"/>
        </w:rPr>
        <w:t>s</w:t>
      </w:r>
      <w:r w:rsidRPr="00B145EB">
        <w:rPr>
          <w:rFonts w:asciiTheme="majorHAnsi" w:hAnsiTheme="majorHAnsi" w:cs="Garamond"/>
          <w:color w:val="auto"/>
        </w:rPr>
        <w:t>ulta</w:t>
      </w:r>
      <w:r w:rsidRPr="00B145EB">
        <w:rPr>
          <w:rFonts w:asciiTheme="majorHAnsi" w:hAnsiTheme="majorHAnsi" w:cs="Garamond"/>
          <w:color w:val="auto"/>
          <w:spacing w:val="33"/>
        </w:rPr>
        <w:t xml:space="preserve"> </w:t>
      </w:r>
      <w:r w:rsidRPr="00B145EB">
        <w:rPr>
          <w:rFonts w:asciiTheme="majorHAnsi" w:hAnsiTheme="majorHAnsi" w:cs="Garamond"/>
          <w:color w:val="auto"/>
        </w:rPr>
        <w:t>nece</w:t>
      </w:r>
      <w:r w:rsidRPr="00B145EB">
        <w:rPr>
          <w:rFonts w:asciiTheme="majorHAnsi" w:hAnsiTheme="majorHAnsi" w:cs="Garamond"/>
          <w:color w:val="auto"/>
          <w:spacing w:val="-3"/>
        </w:rPr>
        <w:t>s</w:t>
      </w:r>
      <w:r w:rsidRPr="00B145EB">
        <w:rPr>
          <w:rFonts w:asciiTheme="majorHAnsi" w:hAnsiTheme="majorHAnsi" w:cs="Garamond"/>
          <w:color w:val="auto"/>
        </w:rPr>
        <w:t>a</w:t>
      </w:r>
      <w:r w:rsidRPr="00B145EB">
        <w:rPr>
          <w:rFonts w:asciiTheme="majorHAnsi" w:hAnsiTheme="majorHAnsi" w:cs="Garamond"/>
          <w:color w:val="auto"/>
          <w:spacing w:val="-2"/>
        </w:rPr>
        <w:t>r</w:t>
      </w:r>
      <w:r w:rsidRPr="00B145EB">
        <w:rPr>
          <w:rFonts w:asciiTheme="majorHAnsi" w:hAnsiTheme="majorHAnsi" w:cs="Garamond"/>
          <w:color w:val="auto"/>
        </w:rPr>
        <w:t>io a</w:t>
      </w:r>
      <w:r w:rsidRPr="00B145EB">
        <w:rPr>
          <w:rFonts w:asciiTheme="majorHAnsi" w:hAnsiTheme="majorHAnsi" w:cs="Garamond"/>
          <w:color w:val="auto"/>
          <w:spacing w:val="-4"/>
        </w:rPr>
        <w:t>b</w:t>
      </w:r>
      <w:r w:rsidRPr="00B145EB">
        <w:rPr>
          <w:rFonts w:asciiTheme="majorHAnsi" w:hAnsiTheme="majorHAnsi" w:cs="Garamond"/>
          <w:color w:val="auto"/>
        </w:rPr>
        <w:t>o</w:t>
      </w:r>
      <w:r w:rsidRPr="00B145EB">
        <w:rPr>
          <w:rFonts w:asciiTheme="majorHAnsi" w:hAnsiTheme="majorHAnsi" w:cs="Garamond"/>
          <w:color w:val="auto"/>
          <w:spacing w:val="-2"/>
        </w:rPr>
        <w:t>r</w:t>
      </w:r>
      <w:r w:rsidRPr="00B145EB">
        <w:rPr>
          <w:rFonts w:asciiTheme="majorHAnsi" w:hAnsiTheme="majorHAnsi" w:cs="Garamond"/>
          <w:color w:val="auto"/>
        </w:rPr>
        <w:t>da</w:t>
      </w:r>
      <w:r w:rsidRPr="00B145EB">
        <w:rPr>
          <w:rFonts w:asciiTheme="majorHAnsi" w:hAnsiTheme="majorHAnsi" w:cs="Garamond"/>
          <w:color w:val="auto"/>
          <w:spacing w:val="-2"/>
        </w:rPr>
        <w:t>r</w:t>
      </w:r>
      <w:r w:rsidRPr="00B145EB">
        <w:rPr>
          <w:rFonts w:asciiTheme="majorHAnsi" w:hAnsiTheme="majorHAnsi" w:cs="Garamond"/>
          <w:color w:val="auto"/>
          <w:spacing w:val="33"/>
        </w:rPr>
        <w:t xml:space="preserve"> </w:t>
      </w:r>
      <w:r w:rsidRPr="00B145EB">
        <w:rPr>
          <w:rFonts w:asciiTheme="majorHAnsi" w:hAnsiTheme="majorHAnsi" w:cs="Garamond"/>
          <w:color w:val="auto"/>
        </w:rPr>
        <w:t>e</w:t>
      </w:r>
      <w:r w:rsidRPr="00B145EB">
        <w:rPr>
          <w:rFonts w:asciiTheme="majorHAnsi" w:hAnsiTheme="majorHAnsi" w:cs="Garamond"/>
          <w:color w:val="auto"/>
          <w:spacing w:val="-3"/>
        </w:rPr>
        <w:t>s</w:t>
      </w:r>
      <w:r w:rsidRPr="00B145EB">
        <w:rPr>
          <w:rFonts w:asciiTheme="majorHAnsi" w:hAnsiTheme="majorHAnsi" w:cs="Garamond"/>
          <w:color w:val="auto"/>
        </w:rPr>
        <w:t>te</w:t>
      </w:r>
      <w:r w:rsidRPr="00B145EB">
        <w:rPr>
          <w:rFonts w:asciiTheme="majorHAnsi" w:hAnsiTheme="majorHAnsi" w:cs="Garamond"/>
          <w:color w:val="auto"/>
          <w:spacing w:val="33"/>
        </w:rPr>
        <w:t xml:space="preserve"> </w:t>
      </w:r>
      <w:r w:rsidRPr="00B145EB">
        <w:rPr>
          <w:rFonts w:asciiTheme="majorHAnsi" w:hAnsiTheme="majorHAnsi" w:cs="Garamond"/>
          <w:color w:val="auto"/>
        </w:rPr>
        <w:t>concepto</w:t>
      </w:r>
      <w:r w:rsidRPr="00B145EB">
        <w:rPr>
          <w:rFonts w:asciiTheme="majorHAnsi" w:hAnsiTheme="majorHAnsi" w:cs="Garamond"/>
          <w:color w:val="auto"/>
          <w:spacing w:val="-4"/>
        </w:rPr>
        <w:t>,</w:t>
      </w:r>
      <w:r w:rsidRPr="00B145EB">
        <w:rPr>
          <w:rFonts w:asciiTheme="majorHAnsi" w:hAnsiTheme="majorHAnsi" w:cs="Garamond"/>
          <w:color w:val="auto"/>
          <w:spacing w:val="33"/>
        </w:rPr>
        <w:t xml:space="preserve"> </w:t>
      </w:r>
      <w:r w:rsidRPr="00B145EB">
        <w:rPr>
          <w:rFonts w:asciiTheme="majorHAnsi" w:hAnsiTheme="majorHAnsi" w:cs="Garamond"/>
          <w:color w:val="auto"/>
        </w:rPr>
        <w:t xml:space="preserve">no </w:t>
      </w:r>
      <w:r w:rsidRPr="00B145EB">
        <w:rPr>
          <w:rFonts w:asciiTheme="majorHAnsi" w:hAnsiTheme="majorHAnsi" w:cs="Garamond"/>
          <w:color w:val="auto"/>
          <w:spacing w:val="-3"/>
        </w:rPr>
        <w:t>s</w:t>
      </w:r>
      <w:r w:rsidRPr="00B145EB">
        <w:rPr>
          <w:rFonts w:asciiTheme="majorHAnsi" w:hAnsiTheme="majorHAnsi" w:cs="Garamond"/>
          <w:color w:val="auto"/>
          <w:spacing w:val="-2"/>
        </w:rPr>
        <w:t>ó</w:t>
      </w:r>
      <w:r w:rsidRPr="00B145EB">
        <w:rPr>
          <w:rFonts w:asciiTheme="majorHAnsi" w:hAnsiTheme="majorHAnsi" w:cs="Garamond"/>
          <w:color w:val="auto"/>
        </w:rPr>
        <w:t>lo</w:t>
      </w:r>
      <w:r w:rsidRPr="00B145EB">
        <w:rPr>
          <w:rFonts w:asciiTheme="majorHAnsi" w:hAnsiTheme="majorHAnsi" w:cs="Garamond"/>
          <w:color w:val="auto"/>
          <w:spacing w:val="33"/>
        </w:rPr>
        <w:t xml:space="preserve"> </w:t>
      </w:r>
      <w:r w:rsidRPr="00B145EB">
        <w:rPr>
          <w:rFonts w:asciiTheme="majorHAnsi" w:hAnsiTheme="majorHAnsi" w:cs="Garamond"/>
          <w:color w:val="auto"/>
        </w:rPr>
        <w:t>de</w:t>
      </w:r>
      <w:r w:rsidRPr="00B145EB">
        <w:rPr>
          <w:rFonts w:asciiTheme="majorHAnsi" w:hAnsiTheme="majorHAnsi" w:cs="Garamond"/>
          <w:color w:val="auto"/>
          <w:spacing w:val="-3"/>
        </w:rPr>
        <w:t>s</w:t>
      </w:r>
      <w:r w:rsidRPr="00B145EB">
        <w:rPr>
          <w:rFonts w:asciiTheme="majorHAnsi" w:hAnsiTheme="majorHAnsi" w:cs="Garamond"/>
          <w:color w:val="auto"/>
        </w:rPr>
        <w:t>de</w:t>
      </w:r>
      <w:r w:rsidRPr="00B145EB">
        <w:rPr>
          <w:rFonts w:asciiTheme="majorHAnsi" w:hAnsiTheme="majorHAnsi" w:cs="Garamond"/>
          <w:color w:val="auto"/>
          <w:spacing w:val="33"/>
        </w:rPr>
        <w:t xml:space="preserve"> </w:t>
      </w:r>
      <w:r w:rsidRPr="00B145EB">
        <w:rPr>
          <w:rFonts w:asciiTheme="majorHAnsi" w:hAnsiTheme="majorHAnsi" w:cs="Garamond"/>
          <w:color w:val="auto"/>
        </w:rPr>
        <w:t>una tradicional</w:t>
      </w:r>
      <w:r w:rsidRPr="00B145EB">
        <w:rPr>
          <w:rFonts w:asciiTheme="majorHAnsi" w:hAnsiTheme="majorHAnsi" w:cs="Garamond"/>
          <w:color w:val="auto"/>
          <w:spacing w:val="33"/>
        </w:rPr>
        <w:t xml:space="preserve"> </w:t>
      </w:r>
      <w:r w:rsidRPr="00B145EB">
        <w:rPr>
          <w:rFonts w:asciiTheme="majorHAnsi" w:hAnsiTheme="majorHAnsi" w:cs="Garamond"/>
          <w:color w:val="auto"/>
        </w:rPr>
        <w:t>ópt</w:t>
      </w:r>
      <w:r w:rsidRPr="00B145EB">
        <w:rPr>
          <w:rFonts w:asciiTheme="majorHAnsi" w:hAnsiTheme="majorHAnsi" w:cs="Garamond"/>
          <w:color w:val="auto"/>
          <w:spacing w:val="-4"/>
        </w:rPr>
        <w:t>i</w:t>
      </w:r>
      <w:r w:rsidRPr="00B145EB">
        <w:rPr>
          <w:rFonts w:asciiTheme="majorHAnsi" w:hAnsiTheme="majorHAnsi" w:cs="Garamond"/>
          <w:color w:val="auto"/>
        </w:rPr>
        <w:t>ca</w:t>
      </w:r>
      <w:r w:rsidRPr="00B145EB">
        <w:rPr>
          <w:rFonts w:asciiTheme="majorHAnsi" w:hAnsiTheme="majorHAnsi" w:cs="Garamond"/>
          <w:color w:val="auto"/>
          <w:spacing w:val="33"/>
        </w:rPr>
        <w:t xml:space="preserve"> </w:t>
      </w:r>
      <w:r w:rsidRPr="00B145EB">
        <w:rPr>
          <w:rFonts w:asciiTheme="majorHAnsi" w:hAnsiTheme="majorHAnsi" w:cs="Garamond"/>
          <w:color w:val="auto"/>
        </w:rPr>
        <w:t>ob</w:t>
      </w:r>
      <w:r w:rsidRPr="00B145EB">
        <w:rPr>
          <w:rFonts w:asciiTheme="majorHAnsi" w:hAnsiTheme="majorHAnsi" w:cs="Garamond"/>
          <w:color w:val="auto"/>
          <w:spacing w:val="-4"/>
        </w:rPr>
        <w:t>j</w:t>
      </w:r>
      <w:r w:rsidRPr="00B145EB">
        <w:rPr>
          <w:rFonts w:asciiTheme="majorHAnsi" w:hAnsiTheme="majorHAnsi" w:cs="Garamond"/>
          <w:color w:val="auto"/>
        </w:rPr>
        <w:t>eti</w:t>
      </w:r>
      <w:r w:rsidRPr="00B145EB">
        <w:rPr>
          <w:rFonts w:asciiTheme="majorHAnsi" w:hAnsiTheme="majorHAnsi" w:cs="Garamond"/>
          <w:color w:val="auto"/>
          <w:spacing w:val="-4"/>
        </w:rPr>
        <w:t>v</w:t>
      </w:r>
      <w:r w:rsidRPr="00B145EB">
        <w:rPr>
          <w:rFonts w:asciiTheme="majorHAnsi" w:hAnsiTheme="majorHAnsi" w:cs="Garamond"/>
          <w:color w:val="auto"/>
        </w:rPr>
        <w:t>a,</w:t>
      </w:r>
      <w:r w:rsidRPr="00B145EB">
        <w:rPr>
          <w:rFonts w:asciiTheme="majorHAnsi" w:hAnsiTheme="majorHAnsi" w:cs="Garamond"/>
          <w:color w:val="auto"/>
          <w:spacing w:val="33"/>
        </w:rPr>
        <w:t xml:space="preserve"> </w:t>
      </w:r>
      <w:r w:rsidRPr="00B145EB">
        <w:rPr>
          <w:rFonts w:asciiTheme="majorHAnsi" w:hAnsiTheme="majorHAnsi" w:cs="Garamond"/>
          <w:color w:val="auto"/>
        </w:rPr>
        <w:t>sino</w:t>
      </w:r>
      <w:r w:rsidRPr="00B145EB">
        <w:rPr>
          <w:rFonts w:asciiTheme="majorHAnsi" w:hAnsiTheme="majorHAnsi" w:cs="Garamond"/>
          <w:color w:val="auto"/>
          <w:spacing w:val="33"/>
        </w:rPr>
        <w:t xml:space="preserve"> </w:t>
      </w:r>
      <w:r w:rsidRPr="00B145EB">
        <w:rPr>
          <w:rFonts w:asciiTheme="majorHAnsi" w:hAnsiTheme="majorHAnsi" w:cs="Garamond"/>
          <w:color w:val="auto"/>
        </w:rPr>
        <w:t>tamb</w:t>
      </w:r>
      <w:r w:rsidRPr="00B145EB">
        <w:rPr>
          <w:rFonts w:asciiTheme="majorHAnsi" w:hAnsiTheme="majorHAnsi" w:cs="Garamond"/>
          <w:color w:val="auto"/>
          <w:spacing w:val="-4"/>
        </w:rPr>
        <w:t>i</w:t>
      </w:r>
      <w:r w:rsidRPr="00B145EB">
        <w:rPr>
          <w:rFonts w:asciiTheme="majorHAnsi" w:hAnsiTheme="majorHAnsi" w:cs="Garamond"/>
          <w:color w:val="auto"/>
        </w:rPr>
        <w:t>én</w:t>
      </w:r>
      <w:r w:rsidRPr="00B145EB">
        <w:rPr>
          <w:rFonts w:asciiTheme="majorHAnsi" w:hAnsiTheme="majorHAnsi" w:cs="Garamond"/>
          <w:color w:val="auto"/>
          <w:spacing w:val="33"/>
        </w:rPr>
        <w:t xml:space="preserve"> </w:t>
      </w:r>
      <w:r w:rsidRPr="00B145EB">
        <w:rPr>
          <w:rFonts w:asciiTheme="majorHAnsi" w:hAnsiTheme="majorHAnsi" w:cs="Garamond"/>
          <w:color w:val="auto"/>
        </w:rPr>
        <w:t>desd</w:t>
      </w:r>
      <w:r w:rsidRPr="00B145EB">
        <w:rPr>
          <w:rFonts w:asciiTheme="majorHAnsi" w:hAnsiTheme="majorHAnsi" w:cs="Garamond"/>
          <w:color w:val="auto"/>
          <w:spacing w:val="-3"/>
        </w:rPr>
        <w:t>e</w:t>
      </w:r>
      <w:r w:rsidRPr="00B145EB">
        <w:rPr>
          <w:rFonts w:asciiTheme="majorHAnsi" w:hAnsiTheme="majorHAnsi" w:cs="Garamond"/>
          <w:color w:val="auto"/>
          <w:spacing w:val="33"/>
        </w:rPr>
        <w:t xml:space="preserve"> </w:t>
      </w:r>
      <w:r w:rsidRPr="00B145EB">
        <w:rPr>
          <w:rFonts w:asciiTheme="majorHAnsi" w:hAnsiTheme="majorHAnsi" w:cs="Garamond"/>
          <w:color w:val="auto"/>
        </w:rPr>
        <w:t>u</w:t>
      </w:r>
      <w:r w:rsidRPr="00B145EB">
        <w:rPr>
          <w:rFonts w:asciiTheme="majorHAnsi" w:hAnsiTheme="majorHAnsi" w:cs="Garamond"/>
          <w:color w:val="auto"/>
          <w:spacing w:val="-4"/>
        </w:rPr>
        <w:t>n</w:t>
      </w:r>
      <w:r w:rsidRPr="00B145EB">
        <w:rPr>
          <w:rFonts w:asciiTheme="majorHAnsi" w:hAnsiTheme="majorHAnsi" w:cs="Garamond"/>
          <w:color w:val="auto"/>
          <w:spacing w:val="33"/>
        </w:rPr>
        <w:t xml:space="preserve"> </w:t>
      </w:r>
      <w:r w:rsidRPr="00B145EB">
        <w:rPr>
          <w:rFonts w:asciiTheme="majorHAnsi" w:hAnsiTheme="majorHAnsi" w:cs="Garamond"/>
          <w:color w:val="auto"/>
        </w:rPr>
        <w:t>enfoque</w:t>
      </w:r>
      <w:r w:rsidRPr="00B145EB">
        <w:rPr>
          <w:rFonts w:asciiTheme="majorHAnsi" w:hAnsiTheme="majorHAnsi" w:cs="Garamond"/>
          <w:color w:val="auto"/>
          <w:spacing w:val="33"/>
        </w:rPr>
        <w:t xml:space="preserve"> </w:t>
      </w:r>
      <w:r w:rsidRPr="00B145EB">
        <w:rPr>
          <w:rFonts w:asciiTheme="majorHAnsi" w:hAnsiTheme="majorHAnsi" w:cs="Garamond"/>
          <w:color w:val="auto"/>
        </w:rPr>
        <w:t>de marcado carác</w:t>
      </w:r>
      <w:r w:rsidR="00386EAB">
        <w:rPr>
          <w:rFonts w:asciiTheme="majorHAnsi" w:hAnsiTheme="majorHAnsi" w:cs="Garamond"/>
          <w:color w:val="auto"/>
        </w:rPr>
        <w:t>ter multidimensional</w:t>
      </w:r>
      <w:r w:rsidR="005E541C" w:rsidRPr="00B145EB">
        <w:rPr>
          <w:rFonts w:asciiTheme="majorHAnsi" w:hAnsiTheme="majorHAnsi" w:cs="Garamond"/>
          <w:color w:val="auto"/>
        </w:rPr>
        <w:t xml:space="preserve"> y global</w:t>
      </w:r>
      <w:r w:rsidRPr="00B145EB">
        <w:rPr>
          <w:rFonts w:asciiTheme="majorHAnsi" w:hAnsiTheme="majorHAnsi" w:cs="Garamond"/>
          <w:color w:val="auto"/>
          <w:spacing w:val="33"/>
        </w:rPr>
        <w:t xml:space="preserve">. </w:t>
      </w:r>
    </w:p>
    <w:p w14:paraId="2DDFE874" w14:textId="77777777" w:rsidR="00C77C27" w:rsidRPr="00B145EB" w:rsidRDefault="00C77C27" w:rsidP="00B145EB">
      <w:pPr>
        <w:spacing w:after="240" w:line="360" w:lineRule="auto"/>
        <w:rPr>
          <w:rFonts w:asciiTheme="majorHAnsi" w:hAnsiTheme="majorHAnsi" w:cs="Times New Roman"/>
          <w:b/>
          <w:color w:val="auto"/>
          <w:lang w:val="es-ES"/>
        </w:rPr>
      </w:pPr>
      <w:r w:rsidRPr="00B145EB">
        <w:rPr>
          <w:rFonts w:asciiTheme="majorHAnsi" w:hAnsiTheme="majorHAnsi" w:cs="Times New Roman"/>
          <w:b/>
          <w:color w:val="auto"/>
          <w:lang w:val="es-ES"/>
        </w:rPr>
        <w:t>3</w:t>
      </w:r>
      <w:r w:rsidR="00991ED6" w:rsidRPr="00B145EB">
        <w:rPr>
          <w:rFonts w:asciiTheme="majorHAnsi" w:hAnsiTheme="majorHAnsi" w:cs="Times New Roman"/>
          <w:b/>
          <w:color w:val="auto"/>
          <w:lang w:val="es-ES"/>
        </w:rPr>
        <w:t xml:space="preserve">. </w:t>
      </w:r>
      <w:r w:rsidRPr="00B145EB">
        <w:rPr>
          <w:rFonts w:asciiTheme="majorHAnsi" w:hAnsiTheme="majorHAnsi" w:cs="Times New Roman"/>
          <w:b/>
          <w:color w:val="auto"/>
          <w:lang w:val="es-ES"/>
        </w:rPr>
        <w:t>METODOLOGÍA</w:t>
      </w:r>
    </w:p>
    <w:p w14:paraId="01E56C15" w14:textId="77777777" w:rsidR="000600F2" w:rsidRPr="00B145EB" w:rsidRDefault="00C27526" w:rsidP="00B145EB">
      <w:pPr>
        <w:widowControl w:val="0"/>
        <w:autoSpaceDE w:val="0"/>
        <w:autoSpaceDN w:val="0"/>
        <w:adjustRightInd w:val="0"/>
        <w:spacing w:after="240" w:line="360" w:lineRule="auto"/>
        <w:rPr>
          <w:rFonts w:asciiTheme="majorHAnsi" w:hAnsiTheme="majorHAnsi" w:cs="Times"/>
          <w:color w:val="auto"/>
          <w:lang w:val="es-ES"/>
        </w:rPr>
      </w:pPr>
      <w:r w:rsidRPr="00B145EB">
        <w:rPr>
          <w:rFonts w:asciiTheme="majorHAnsi" w:hAnsiTheme="majorHAnsi" w:cs="Times New Roman"/>
          <w:color w:val="auto"/>
          <w:lang w:val="es-ES"/>
        </w:rPr>
        <w:t>Un</w:t>
      </w:r>
      <w:r w:rsidR="00E72123" w:rsidRPr="00B145EB">
        <w:rPr>
          <w:rFonts w:asciiTheme="majorHAnsi" w:hAnsiTheme="majorHAnsi" w:cs="Times New Roman"/>
          <w:color w:val="auto"/>
          <w:lang w:val="es-ES"/>
        </w:rPr>
        <w:t>a</w:t>
      </w:r>
      <w:r w:rsidRPr="00B145EB">
        <w:rPr>
          <w:rFonts w:asciiTheme="majorHAnsi" w:hAnsiTheme="majorHAnsi" w:cs="Times New Roman"/>
          <w:color w:val="auto"/>
          <w:lang w:val="es-ES"/>
        </w:rPr>
        <w:t xml:space="preserve"> </w:t>
      </w:r>
      <w:r w:rsidR="00E72123" w:rsidRPr="00B145EB">
        <w:rPr>
          <w:rFonts w:asciiTheme="majorHAnsi" w:hAnsiTheme="majorHAnsi" w:cs="Times New Roman"/>
          <w:color w:val="auto"/>
          <w:lang w:val="es-ES"/>
        </w:rPr>
        <w:t>investigación cualitativa</w:t>
      </w:r>
      <w:r w:rsidRPr="00B145EB">
        <w:rPr>
          <w:rFonts w:asciiTheme="majorHAnsi" w:hAnsiTheme="majorHAnsi" w:cs="Times New Roman"/>
          <w:color w:val="auto"/>
          <w:lang w:val="es-ES"/>
        </w:rPr>
        <w:t xml:space="preserve"> ha sido la herramienta para obtener ideas de valor proporcionadas por informantes clave implicados en el sistema turístico.</w:t>
      </w:r>
      <w:r w:rsidRPr="00B145EB">
        <w:rPr>
          <w:rFonts w:asciiTheme="majorHAnsi" w:hAnsiTheme="majorHAnsi" w:cs="Times New Roman"/>
          <w:bCs/>
          <w:color w:val="auto"/>
          <w:lang w:val="es-ES"/>
        </w:rPr>
        <w:t xml:space="preserve"> </w:t>
      </w:r>
      <w:r w:rsidR="00D213FE" w:rsidRPr="00386EAB">
        <w:rPr>
          <w:rFonts w:asciiTheme="majorHAnsi" w:hAnsiTheme="majorHAnsi" w:cs="Times"/>
          <w:i/>
          <w:color w:val="auto"/>
          <w:lang w:val="es-ES"/>
        </w:rPr>
        <w:t>Banki</w:t>
      </w:r>
      <w:r w:rsidR="008808DB" w:rsidRPr="000510BB">
        <w:rPr>
          <w:rFonts w:asciiTheme="majorHAnsi" w:hAnsiTheme="majorHAnsi" w:cs="Times"/>
          <w:i/>
          <w:color w:val="auto"/>
          <w:lang w:val="es-ES"/>
        </w:rPr>
        <w:t xml:space="preserve"> e</w:t>
      </w:r>
      <w:r w:rsidR="00D213FE" w:rsidRPr="000510BB">
        <w:rPr>
          <w:rFonts w:asciiTheme="majorHAnsi" w:hAnsiTheme="majorHAnsi" w:cs="Times"/>
          <w:i/>
          <w:color w:val="auto"/>
          <w:lang w:val="es-ES"/>
        </w:rPr>
        <w:t xml:space="preserve"> </w:t>
      </w:r>
      <w:r w:rsidR="00D213FE" w:rsidRPr="00386EAB">
        <w:rPr>
          <w:rFonts w:asciiTheme="majorHAnsi" w:hAnsiTheme="majorHAnsi" w:cs="Times"/>
          <w:i/>
          <w:color w:val="auto"/>
          <w:lang w:val="es-ES"/>
        </w:rPr>
        <w:t>Ismail</w:t>
      </w:r>
      <w:r w:rsidR="00D213FE" w:rsidRPr="00B145EB">
        <w:rPr>
          <w:rFonts w:asciiTheme="majorHAnsi" w:hAnsiTheme="majorHAnsi" w:cs="Times"/>
          <w:color w:val="auto"/>
          <w:lang w:val="es-ES"/>
        </w:rPr>
        <w:t xml:space="preserve"> (2015)</w:t>
      </w:r>
      <w:r w:rsidRPr="00B145EB">
        <w:rPr>
          <w:rFonts w:asciiTheme="majorHAnsi" w:hAnsiTheme="majorHAnsi" w:cs="Times"/>
          <w:color w:val="auto"/>
          <w:lang w:val="es-ES"/>
        </w:rPr>
        <w:t xml:space="preserve"> han sugerido emplear metodologías cualitativas en el turismo, ya que pueden ayudar a los investigadores a tener una comprensión más profunda de temas específicos a través de la voz de los participantes.</w:t>
      </w:r>
    </w:p>
    <w:p w14:paraId="59700F1C" w14:textId="77777777" w:rsidR="00F17634" w:rsidRPr="00B145EB" w:rsidRDefault="00F17634"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Para la muestra se ha elegido a España</w:t>
      </w:r>
      <w:r w:rsidR="00BB7438" w:rsidRPr="00B145EB">
        <w:rPr>
          <w:rFonts w:asciiTheme="majorHAnsi" w:hAnsiTheme="majorHAnsi" w:cs="Times New Roman"/>
          <w:bCs/>
          <w:color w:val="auto"/>
          <w:lang w:val="es-ES"/>
        </w:rPr>
        <w:t>, segundo destino turístico a nivel mundial (</w:t>
      </w:r>
      <w:r w:rsidR="00BB7438" w:rsidRPr="000510BB">
        <w:rPr>
          <w:rFonts w:asciiTheme="majorHAnsi" w:hAnsiTheme="majorHAnsi" w:cs="Times New Roman"/>
          <w:bCs/>
          <w:color w:val="auto"/>
          <w:lang w:val="es-ES"/>
        </w:rPr>
        <w:t>O</w:t>
      </w:r>
      <w:r w:rsidR="00B8005E" w:rsidRPr="000510BB">
        <w:rPr>
          <w:rFonts w:asciiTheme="majorHAnsi" w:hAnsiTheme="majorHAnsi" w:cs="Times New Roman"/>
          <w:bCs/>
          <w:color w:val="auto"/>
          <w:lang w:val="es-ES"/>
        </w:rPr>
        <w:t xml:space="preserve">rganización </w:t>
      </w:r>
      <w:r w:rsidR="00BB7438" w:rsidRPr="000510BB">
        <w:rPr>
          <w:rFonts w:asciiTheme="majorHAnsi" w:hAnsiTheme="majorHAnsi" w:cs="Times New Roman"/>
          <w:bCs/>
          <w:color w:val="auto"/>
          <w:lang w:val="es-ES"/>
        </w:rPr>
        <w:t>M</w:t>
      </w:r>
      <w:r w:rsidR="00B8005E" w:rsidRPr="000510BB">
        <w:rPr>
          <w:rFonts w:asciiTheme="majorHAnsi" w:hAnsiTheme="majorHAnsi" w:cs="Times New Roman"/>
          <w:bCs/>
          <w:color w:val="auto"/>
          <w:lang w:val="es-ES"/>
        </w:rPr>
        <w:t xml:space="preserve">undial del </w:t>
      </w:r>
      <w:r w:rsidR="00BB7438" w:rsidRPr="000510BB">
        <w:rPr>
          <w:rFonts w:asciiTheme="majorHAnsi" w:hAnsiTheme="majorHAnsi" w:cs="Times New Roman"/>
          <w:bCs/>
          <w:color w:val="auto"/>
          <w:lang w:val="es-ES"/>
        </w:rPr>
        <w:t>T</w:t>
      </w:r>
      <w:r w:rsidR="00B8005E" w:rsidRPr="000510BB">
        <w:rPr>
          <w:rFonts w:asciiTheme="majorHAnsi" w:hAnsiTheme="majorHAnsi" w:cs="Times New Roman"/>
          <w:bCs/>
          <w:color w:val="auto"/>
          <w:lang w:val="es-ES"/>
        </w:rPr>
        <w:t>urismo</w:t>
      </w:r>
      <w:r w:rsidR="00BB7438" w:rsidRPr="00B145EB">
        <w:rPr>
          <w:rFonts w:asciiTheme="majorHAnsi" w:hAnsiTheme="majorHAnsi" w:cs="Times New Roman"/>
          <w:bCs/>
          <w:color w:val="auto"/>
          <w:lang w:val="es-ES"/>
        </w:rPr>
        <w:t xml:space="preserve">, 2018) </w:t>
      </w:r>
      <w:r w:rsidRPr="00B145EB">
        <w:rPr>
          <w:rFonts w:asciiTheme="majorHAnsi" w:hAnsiTheme="majorHAnsi" w:cs="Times New Roman"/>
          <w:bCs/>
          <w:color w:val="auto"/>
          <w:lang w:val="es-ES"/>
        </w:rPr>
        <w:t>y Reino Unido como primer país emisor</w:t>
      </w:r>
      <w:r w:rsidR="00D04296" w:rsidRPr="00B145EB">
        <w:rPr>
          <w:rFonts w:asciiTheme="majorHAnsi" w:hAnsiTheme="majorHAnsi" w:cs="Times New Roman"/>
          <w:bCs/>
          <w:color w:val="auto"/>
          <w:lang w:val="es-ES"/>
        </w:rPr>
        <w:t xml:space="preserve"> </w:t>
      </w:r>
      <w:r w:rsidR="008808DB" w:rsidRPr="00B145EB">
        <w:rPr>
          <w:rFonts w:asciiTheme="majorHAnsi" w:hAnsiTheme="majorHAnsi" w:cs="Times New Roman"/>
          <w:bCs/>
          <w:color w:val="auto"/>
          <w:lang w:val="es-ES"/>
        </w:rPr>
        <w:t xml:space="preserve">de </w:t>
      </w:r>
      <w:r w:rsidR="00D04296" w:rsidRPr="00B145EB">
        <w:rPr>
          <w:rFonts w:asciiTheme="majorHAnsi" w:hAnsiTheme="majorHAnsi" w:cs="Times New Roman"/>
          <w:bCs/>
          <w:color w:val="auto"/>
          <w:lang w:val="es-ES"/>
        </w:rPr>
        <w:t>turistas a España. Se identifican catorce grupos</w:t>
      </w:r>
      <w:r w:rsidRPr="00B145EB">
        <w:rPr>
          <w:rFonts w:asciiTheme="majorHAnsi" w:hAnsiTheme="majorHAnsi" w:cs="Times New Roman"/>
          <w:bCs/>
          <w:color w:val="auto"/>
          <w:lang w:val="es-ES"/>
        </w:rPr>
        <w:t xml:space="preserve"> de </w:t>
      </w:r>
      <w:r w:rsidRPr="00B145EB">
        <w:rPr>
          <w:rFonts w:asciiTheme="majorHAnsi" w:hAnsiTheme="majorHAnsi" w:cs="Times New Roman"/>
          <w:bCs/>
          <w:i/>
          <w:color w:val="auto"/>
          <w:lang w:val="es-ES"/>
        </w:rPr>
        <w:t>stakeholders</w:t>
      </w:r>
      <w:r w:rsidRPr="00B145EB">
        <w:rPr>
          <w:rFonts w:asciiTheme="majorHAnsi" w:hAnsiTheme="majorHAnsi" w:cs="Times New Roman"/>
          <w:bCs/>
          <w:color w:val="auto"/>
          <w:lang w:val="es-ES"/>
        </w:rPr>
        <w:t xml:space="preserve"> y se realizan </w:t>
      </w:r>
      <w:r w:rsidR="00D04296" w:rsidRPr="00B145EB">
        <w:rPr>
          <w:rFonts w:asciiTheme="majorHAnsi" w:hAnsiTheme="majorHAnsi" w:cs="Times New Roman"/>
          <w:bCs/>
          <w:color w:val="auto"/>
          <w:lang w:val="es-ES"/>
        </w:rPr>
        <w:t xml:space="preserve">93 </w:t>
      </w:r>
      <w:r w:rsidRPr="00B145EB">
        <w:rPr>
          <w:rFonts w:asciiTheme="majorHAnsi" w:hAnsiTheme="majorHAnsi" w:cs="Times New Roman"/>
          <w:bCs/>
          <w:color w:val="auto"/>
          <w:lang w:val="es-ES"/>
        </w:rPr>
        <w:t xml:space="preserve">entrevistas en </w:t>
      </w:r>
      <w:r w:rsidR="00D04296" w:rsidRPr="00B145EB">
        <w:rPr>
          <w:rFonts w:asciiTheme="majorHAnsi" w:hAnsiTheme="majorHAnsi" w:cs="Times New Roman"/>
          <w:bCs/>
          <w:color w:val="auto"/>
          <w:lang w:val="es-ES"/>
        </w:rPr>
        <w:t>profundidad en estos grupo</w:t>
      </w:r>
      <w:r w:rsidR="008808DB" w:rsidRPr="00B145EB">
        <w:rPr>
          <w:rFonts w:asciiTheme="majorHAnsi" w:hAnsiTheme="majorHAnsi" w:cs="Times New Roman"/>
          <w:bCs/>
          <w:color w:val="auto"/>
          <w:lang w:val="es-ES"/>
        </w:rPr>
        <w:t>s</w:t>
      </w:r>
      <w:r w:rsidR="002C0468" w:rsidRPr="00B145EB">
        <w:rPr>
          <w:rFonts w:asciiTheme="majorHAnsi" w:hAnsiTheme="majorHAnsi" w:cs="Times New Roman"/>
          <w:bCs/>
          <w:color w:val="auto"/>
          <w:lang w:val="es-ES"/>
        </w:rPr>
        <w:t xml:space="preserve"> en dos fases</w:t>
      </w:r>
      <w:r w:rsidRPr="00B145EB">
        <w:rPr>
          <w:rFonts w:asciiTheme="majorHAnsi" w:hAnsiTheme="majorHAnsi" w:cs="Times New Roman"/>
          <w:bCs/>
          <w:color w:val="auto"/>
          <w:lang w:val="es-ES"/>
        </w:rPr>
        <w:t xml:space="preserve">. </w:t>
      </w:r>
      <w:r w:rsidRPr="00B145EB">
        <w:rPr>
          <w:rFonts w:asciiTheme="majorHAnsi" w:hAnsiTheme="majorHAnsi" w:cs="Times"/>
          <w:color w:val="auto"/>
          <w:lang w:val="es-ES"/>
        </w:rPr>
        <w:t>Las entrevistas se llevaron a cabo durante el primer semestre de 2018 por los miembr</w:t>
      </w:r>
      <w:r w:rsidR="00D04296" w:rsidRPr="00B145EB">
        <w:rPr>
          <w:rFonts w:asciiTheme="majorHAnsi" w:hAnsiTheme="majorHAnsi" w:cs="Times"/>
          <w:color w:val="auto"/>
          <w:lang w:val="es-ES"/>
        </w:rPr>
        <w:t>os del equipo de investigación.</w:t>
      </w:r>
      <w:r w:rsidR="005E541C" w:rsidRPr="00B145EB">
        <w:rPr>
          <w:rFonts w:asciiTheme="majorHAnsi" w:hAnsiTheme="majorHAnsi" w:cs="Times"/>
          <w:color w:val="auto"/>
          <w:lang w:val="es-ES"/>
        </w:rPr>
        <w:t xml:space="preserve"> </w:t>
      </w:r>
    </w:p>
    <w:p w14:paraId="3B0088D4" w14:textId="77777777" w:rsidR="00D04296" w:rsidRPr="00B145EB" w:rsidRDefault="00C27526" w:rsidP="00B145EB">
      <w:pPr>
        <w:spacing w:after="240" w:line="360" w:lineRule="auto"/>
        <w:rPr>
          <w:rFonts w:asciiTheme="majorHAnsi" w:hAnsiTheme="majorHAnsi" w:cs="Times"/>
          <w:color w:val="auto"/>
          <w:lang w:val="es-ES"/>
        </w:rPr>
      </w:pPr>
      <w:r w:rsidRPr="00B145EB">
        <w:rPr>
          <w:rFonts w:asciiTheme="majorHAnsi" w:hAnsiTheme="majorHAnsi" w:cs="Times New Roman"/>
          <w:color w:val="auto"/>
          <w:lang w:val="es-ES"/>
        </w:rPr>
        <w:t xml:space="preserve">Partiendo de escalas recogidas en la literatura </w:t>
      </w:r>
      <w:r w:rsidR="005E541C" w:rsidRPr="00B145EB">
        <w:rPr>
          <w:rFonts w:asciiTheme="majorHAnsi" w:hAnsiTheme="majorHAnsi" w:cs="Times New Roman"/>
          <w:color w:val="auto"/>
          <w:lang w:val="es-ES"/>
        </w:rPr>
        <w:t>existente</w:t>
      </w:r>
      <w:r w:rsidR="00BB7438" w:rsidRPr="00B145EB">
        <w:rPr>
          <w:rFonts w:asciiTheme="majorHAnsi" w:hAnsiTheme="majorHAnsi" w:cs="Times New Roman"/>
          <w:color w:val="auto"/>
          <w:lang w:val="es-ES"/>
        </w:rPr>
        <w:t xml:space="preserve"> como </w:t>
      </w:r>
      <w:r w:rsidR="00C413E4" w:rsidRPr="00B145EB">
        <w:rPr>
          <w:rFonts w:asciiTheme="majorHAnsi" w:hAnsiTheme="majorHAnsi" w:cs="Times New Roman"/>
          <w:color w:val="auto"/>
          <w:lang w:val="es-ES"/>
        </w:rPr>
        <w:t xml:space="preserve">la de </w:t>
      </w:r>
      <w:r w:rsidR="00BB7438" w:rsidRPr="000510BB">
        <w:rPr>
          <w:rFonts w:asciiTheme="majorHAnsi" w:hAnsiTheme="majorHAnsi" w:cs="Times New Roman"/>
          <w:color w:val="auto"/>
          <w:lang w:val="es-ES"/>
        </w:rPr>
        <w:t>Buhalis</w:t>
      </w:r>
      <w:r w:rsidR="00BB7438" w:rsidRPr="00B145EB">
        <w:rPr>
          <w:rFonts w:asciiTheme="majorHAnsi" w:hAnsiTheme="majorHAnsi" w:cs="Times New Roman"/>
          <w:color w:val="auto"/>
          <w:lang w:val="es-ES"/>
        </w:rPr>
        <w:t xml:space="preserve"> (2000)</w:t>
      </w:r>
      <w:r w:rsidR="00D04296" w:rsidRPr="00B145EB">
        <w:rPr>
          <w:rFonts w:asciiTheme="majorHAnsi" w:hAnsiTheme="majorHAnsi" w:cs="Times New Roman"/>
          <w:color w:val="auto"/>
          <w:lang w:val="es-ES"/>
        </w:rPr>
        <w:t xml:space="preserve"> se diseñó</w:t>
      </w:r>
      <w:r w:rsidRPr="00B145EB">
        <w:rPr>
          <w:rFonts w:asciiTheme="majorHAnsi" w:hAnsiTheme="majorHAnsi" w:cs="Times New Roman"/>
          <w:color w:val="auto"/>
          <w:lang w:val="es-ES"/>
        </w:rPr>
        <w:t xml:space="preserve"> una encuesta semiestructurada </w:t>
      </w:r>
      <w:r w:rsidR="00C413E4" w:rsidRPr="00B145EB">
        <w:rPr>
          <w:rFonts w:asciiTheme="majorHAnsi" w:hAnsiTheme="majorHAnsi" w:cs="Times New Roman"/>
          <w:color w:val="auto"/>
          <w:lang w:val="es-ES"/>
        </w:rPr>
        <w:t>adap</w:t>
      </w:r>
      <w:r w:rsidR="005E541C" w:rsidRPr="00B145EB">
        <w:rPr>
          <w:rFonts w:asciiTheme="majorHAnsi" w:hAnsiTheme="majorHAnsi" w:cs="Times New Roman"/>
          <w:color w:val="auto"/>
          <w:lang w:val="es-ES"/>
        </w:rPr>
        <w:t xml:space="preserve">tada a </w:t>
      </w:r>
      <w:r w:rsidR="00C54DFF" w:rsidRPr="00B145EB">
        <w:rPr>
          <w:rFonts w:asciiTheme="majorHAnsi" w:hAnsiTheme="majorHAnsi" w:cs="Times New Roman"/>
          <w:color w:val="auto"/>
          <w:lang w:val="es-ES"/>
        </w:rPr>
        <w:t xml:space="preserve">cada </w:t>
      </w:r>
      <w:r w:rsidR="005E541C" w:rsidRPr="00B145EB">
        <w:rPr>
          <w:rFonts w:asciiTheme="majorHAnsi" w:hAnsiTheme="majorHAnsi" w:cs="Times New Roman"/>
          <w:color w:val="auto"/>
          <w:lang w:val="es-ES"/>
        </w:rPr>
        <w:t>grupo</w:t>
      </w:r>
      <w:r w:rsidR="00D04296" w:rsidRPr="00B145EB">
        <w:rPr>
          <w:rFonts w:asciiTheme="majorHAnsi" w:hAnsiTheme="majorHAnsi" w:cs="Times New Roman"/>
          <w:color w:val="auto"/>
          <w:lang w:val="es-ES"/>
        </w:rPr>
        <w:t xml:space="preserve"> y </w:t>
      </w:r>
      <w:r w:rsidR="00DE391A" w:rsidRPr="00B145EB">
        <w:rPr>
          <w:rFonts w:asciiTheme="majorHAnsi" w:hAnsiTheme="majorHAnsi" w:cs="Times New Roman"/>
          <w:color w:val="auto"/>
          <w:lang w:val="es-ES"/>
        </w:rPr>
        <w:t>se solicitó</w:t>
      </w:r>
      <w:r w:rsidRPr="00B145EB">
        <w:rPr>
          <w:rFonts w:asciiTheme="majorHAnsi" w:hAnsiTheme="majorHAnsi" w:cs="Times New Roman"/>
          <w:color w:val="auto"/>
          <w:lang w:val="es-ES"/>
        </w:rPr>
        <w:t xml:space="preserve"> que se analiz</w:t>
      </w:r>
      <w:r w:rsidR="005B2F35" w:rsidRPr="00B145EB">
        <w:rPr>
          <w:rFonts w:asciiTheme="majorHAnsi" w:hAnsiTheme="majorHAnsi" w:cs="Times New Roman"/>
          <w:color w:val="auto"/>
          <w:lang w:val="es-ES"/>
        </w:rPr>
        <w:t>arán las variables propuestas</w:t>
      </w:r>
      <w:r w:rsidRPr="00B145EB">
        <w:rPr>
          <w:rFonts w:asciiTheme="majorHAnsi" w:hAnsiTheme="majorHAnsi" w:cs="Times New Roman"/>
          <w:color w:val="auto"/>
          <w:lang w:val="es-ES"/>
        </w:rPr>
        <w:t xml:space="preserve"> empleando el método de factores ponderados</w:t>
      </w:r>
      <w:r w:rsidR="00BB7438" w:rsidRPr="00B145EB">
        <w:rPr>
          <w:rFonts w:asciiTheme="majorHAnsi" w:hAnsiTheme="majorHAnsi" w:cs="Times New Roman"/>
          <w:color w:val="auto"/>
          <w:lang w:val="es-ES"/>
        </w:rPr>
        <w:t xml:space="preserve"> así como que se incluyesen nuevos ítems</w:t>
      </w:r>
      <w:r w:rsidRPr="00B145EB">
        <w:rPr>
          <w:rFonts w:asciiTheme="majorHAnsi" w:hAnsiTheme="majorHAnsi" w:cs="Times New Roman"/>
          <w:color w:val="auto"/>
          <w:lang w:val="es-ES"/>
        </w:rPr>
        <w:t>.</w:t>
      </w:r>
      <w:r w:rsidR="00BB7438" w:rsidRPr="00B145EB">
        <w:rPr>
          <w:rFonts w:asciiTheme="majorHAnsi" w:hAnsiTheme="majorHAnsi" w:cs="Times New Roman"/>
          <w:color w:val="auto"/>
          <w:lang w:val="es-ES"/>
        </w:rPr>
        <w:t xml:space="preserve"> </w:t>
      </w:r>
      <w:r w:rsidRPr="00B145EB">
        <w:rPr>
          <w:rFonts w:asciiTheme="majorHAnsi" w:hAnsiTheme="majorHAnsi" w:cs="Times New Roman"/>
          <w:color w:val="auto"/>
          <w:lang w:val="es-ES"/>
        </w:rPr>
        <w:t xml:space="preserve"> </w:t>
      </w:r>
      <w:r w:rsidR="001E6112" w:rsidRPr="00B145EB">
        <w:rPr>
          <w:rFonts w:asciiTheme="majorHAnsi" w:hAnsiTheme="majorHAnsi" w:cs="Times New Roman"/>
          <w:bCs/>
          <w:color w:val="auto"/>
          <w:lang w:val="es-ES"/>
        </w:rPr>
        <w:t xml:space="preserve">Para analizar las entrevistas, seguimos el ciclo de cinco fases propuesto por </w:t>
      </w:r>
      <w:r w:rsidR="001E6112" w:rsidRPr="000510BB">
        <w:rPr>
          <w:rFonts w:asciiTheme="majorHAnsi" w:hAnsiTheme="majorHAnsi" w:cs="Times New Roman"/>
          <w:bCs/>
          <w:color w:val="auto"/>
          <w:lang w:val="es-ES"/>
        </w:rPr>
        <w:t>Yin</w:t>
      </w:r>
      <w:r w:rsidR="001E6112" w:rsidRPr="00B145EB">
        <w:rPr>
          <w:rFonts w:asciiTheme="majorHAnsi" w:hAnsiTheme="majorHAnsi" w:cs="Times New Roman"/>
          <w:bCs/>
          <w:color w:val="auto"/>
          <w:lang w:val="es-ES"/>
        </w:rPr>
        <w:t xml:space="preserve"> (</w:t>
      </w:r>
      <w:r w:rsidR="006F0318" w:rsidRPr="00B145EB">
        <w:rPr>
          <w:rFonts w:asciiTheme="majorHAnsi" w:hAnsiTheme="majorHAnsi" w:cs="Times New Roman"/>
          <w:bCs/>
          <w:color w:val="auto"/>
          <w:lang w:val="es-ES"/>
        </w:rPr>
        <w:t>2016</w:t>
      </w:r>
      <w:r w:rsidR="001E6112" w:rsidRPr="00B145EB">
        <w:rPr>
          <w:rFonts w:asciiTheme="majorHAnsi" w:hAnsiTheme="majorHAnsi" w:cs="Times New Roman"/>
          <w:bCs/>
          <w:color w:val="auto"/>
          <w:lang w:val="es-ES"/>
        </w:rPr>
        <w:t>)</w:t>
      </w:r>
      <w:r w:rsidR="00AF635D" w:rsidRPr="00B145EB">
        <w:rPr>
          <w:rFonts w:asciiTheme="majorHAnsi" w:hAnsiTheme="majorHAnsi" w:cs="Times New Roman"/>
          <w:bCs/>
          <w:color w:val="auto"/>
          <w:lang w:val="es-ES"/>
        </w:rPr>
        <w:t xml:space="preserve"> compilar, desmontar, </w:t>
      </w:r>
      <w:r w:rsidR="001E6112" w:rsidRPr="00B145EB">
        <w:rPr>
          <w:rFonts w:asciiTheme="majorHAnsi" w:hAnsiTheme="majorHAnsi" w:cs="Times New Roman"/>
          <w:bCs/>
          <w:color w:val="auto"/>
          <w:lang w:val="es-ES"/>
        </w:rPr>
        <w:t xml:space="preserve">ensamblar, interpretar y concluir datos. Primero, todas las respuestas fueron registradas y compiladas en una base de datos formal </w:t>
      </w:r>
      <w:r w:rsidR="002A697B" w:rsidRPr="00B145EB">
        <w:rPr>
          <w:rFonts w:asciiTheme="majorHAnsi" w:hAnsiTheme="majorHAnsi" w:cs="Times New Roman"/>
          <w:bCs/>
          <w:color w:val="auto"/>
          <w:lang w:val="es-ES"/>
        </w:rPr>
        <w:t>(</w:t>
      </w:r>
      <w:r w:rsidR="001E6112" w:rsidRPr="000510BB">
        <w:rPr>
          <w:rFonts w:asciiTheme="majorHAnsi" w:hAnsiTheme="majorHAnsi" w:cs="Times New Roman"/>
          <w:bCs/>
          <w:color w:val="auto"/>
          <w:lang w:val="es-ES"/>
        </w:rPr>
        <w:t>Stake</w:t>
      </w:r>
      <w:r w:rsidR="002A697B" w:rsidRPr="00B145EB">
        <w:rPr>
          <w:rFonts w:asciiTheme="majorHAnsi" w:hAnsiTheme="majorHAnsi" w:cs="Times New Roman"/>
          <w:bCs/>
          <w:color w:val="auto"/>
          <w:lang w:val="es-ES"/>
        </w:rPr>
        <w:t>,</w:t>
      </w:r>
      <w:r w:rsidR="00E65BB3" w:rsidRPr="00B145EB">
        <w:rPr>
          <w:rFonts w:asciiTheme="majorHAnsi" w:hAnsiTheme="majorHAnsi" w:cs="Times New Roman"/>
          <w:bCs/>
          <w:color w:val="auto"/>
          <w:lang w:val="es-ES"/>
        </w:rPr>
        <w:t xml:space="preserve"> 2005</w:t>
      </w:r>
      <w:r w:rsidR="001E6112" w:rsidRPr="00B145EB">
        <w:rPr>
          <w:rFonts w:asciiTheme="majorHAnsi" w:hAnsiTheme="majorHAnsi" w:cs="Times New Roman"/>
          <w:bCs/>
          <w:color w:val="auto"/>
          <w:lang w:val="es-ES"/>
        </w:rPr>
        <w:t>). A continuación, se compararon todos los resultados dando múltip</w:t>
      </w:r>
      <w:r w:rsidR="005B2F35" w:rsidRPr="00B145EB">
        <w:rPr>
          <w:rFonts w:asciiTheme="majorHAnsi" w:hAnsiTheme="majorHAnsi" w:cs="Times New Roman"/>
          <w:bCs/>
          <w:color w:val="auto"/>
          <w:lang w:val="es-ES"/>
        </w:rPr>
        <w:t>les temas emergentes. E</w:t>
      </w:r>
      <w:r w:rsidR="001E6112" w:rsidRPr="00B145EB">
        <w:rPr>
          <w:rFonts w:asciiTheme="majorHAnsi" w:hAnsiTheme="majorHAnsi" w:cs="Times New Roman"/>
          <w:bCs/>
          <w:color w:val="auto"/>
          <w:lang w:val="es-ES"/>
        </w:rPr>
        <w:t xml:space="preserve">n una segunda fase todos los informantes recibieron una nueva propuesta donde se informó de la incorporación de nuevos criterios y se solicitó </w:t>
      </w:r>
      <w:r w:rsidR="00DE391A" w:rsidRPr="00B145EB">
        <w:rPr>
          <w:rFonts w:asciiTheme="majorHAnsi" w:hAnsiTheme="majorHAnsi" w:cs="Times New Roman"/>
          <w:bCs/>
          <w:color w:val="auto"/>
          <w:lang w:val="es-ES"/>
        </w:rPr>
        <w:t xml:space="preserve">de nuevo la </w:t>
      </w:r>
      <w:r w:rsidR="00F46E6C" w:rsidRPr="00B145EB">
        <w:rPr>
          <w:rFonts w:asciiTheme="majorHAnsi" w:hAnsiTheme="majorHAnsi" w:cs="Times New Roman"/>
          <w:bCs/>
          <w:color w:val="auto"/>
          <w:lang w:val="es-ES"/>
        </w:rPr>
        <w:t>re</w:t>
      </w:r>
      <w:r w:rsidR="00DE391A" w:rsidRPr="00B145EB">
        <w:rPr>
          <w:rFonts w:asciiTheme="majorHAnsi" w:hAnsiTheme="majorHAnsi" w:cs="Times New Roman"/>
          <w:bCs/>
          <w:color w:val="auto"/>
          <w:lang w:val="es-ES"/>
        </w:rPr>
        <w:t xml:space="preserve">evaluación incluyéndose </w:t>
      </w:r>
      <w:r w:rsidR="00D25AC5" w:rsidRPr="00B145EB">
        <w:rPr>
          <w:rFonts w:asciiTheme="majorHAnsi" w:hAnsiTheme="majorHAnsi" w:cs="Times New Roman"/>
          <w:bCs/>
          <w:color w:val="auto"/>
          <w:lang w:val="es-ES"/>
        </w:rPr>
        <w:t xml:space="preserve">estos </w:t>
      </w:r>
      <w:r w:rsidR="00DE391A" w:rsidRPr="00B145EB">
        <w:rPr>
          <w:rFonts w:asciiTheme="majorHAnsi" w:hAnsiTheme="majorHAnsi" w:cs="Times New Roman"/>
          <w:bCs/>
          <w:color w:val="auto"/>
          <w:lang w:val="es-ES"/>
        </w:rPr>
        <w:t>nuevos</w:t>
      </w:r>
      <w:r w:rsidR="000B2E1E" w:rsidRPr="00B145EB">
        <w:rPr>
          <w:rFonts w:asciiTheme="majorHAnsi" w:hAnsiTheme="majorHAnsi" w:cs="Times New Roman"/>
          <w:bCs/>
          <w:color w:val="auto"/>
          <w:lang w:val="es-ES"/>
        </w:rPr>
        <w:t xml:space="preserve"> ítems</w:t>
      </w:r>
      <w:r w:rsidR="00DE391A" w:rsidRPr="00B145EB">
        <w:rPr>
          <w:rFonts w:asciiTheme="majorHAnsi" w:hAnsiTheme="majorHAnsi" w:cs="Times New Roman"/>
          <w:bCs/>
          <w:color w:val="auto"/>
          <w:lang w:val="es-ES"/>
        </w:rPr>
        <w:t xml:space="preserve">. </w:t>
      </w:r>
    </w:p>
    <w:p w14:paraId="1E8E0DD3" w14:textId="77777777" w:rsidR="00666FA3" w:rsidRPr="00B145EB" w:rsidRDefault="00FF1CAA" w:rsidP="00B145EB">
      <w:pPr>
        <w:spacing w:after="240" w:line="360" w:lineRule="auto"/>
        <w:rPr>
          <w:rFonts w:asciiTheme="majorHAnsi" w:hAnsiTheme="majorHAnsi" w:cs="Times New Roman"/>
          <w:color w:val="auto"/>
          <w:lang w:val="es-ES"/>
        </w:rPr>
      </w:pPr>
      <w:r w:rsidRPr="00B145EB">
        <w:rPr>
          <w:rFonts w:asciiTheme="majorHAnsi" w:hAnsiTheme="majorHAnsi" w:cs="Times New Roman"/>
          <w:color w:val="auto"/>
          <w:lang w:val="es-ES"/>
        </w:rPr>
        <w:t>El objetivo de esta investigación</w:t>
      </w:r>
      <w:r w:rsidR="002C0468" w:rsidRPr="00B145EB">
        <w:rPr>
          <w:rFonts w:asciiTheme="majorHAnsi" w:hAnsiTheme="majorHAnsi" w:cs="Times New Roman"/>
          <w:color w:val="auto"/>
          <w:lang w:val="es-ES"/>
        </w:rPr>
        <w:t xml:space="preserve"> ha sido el diseño de </w:t>
      </w:r>
      <w:r w:rsidRPr="00B145EB">
        <w:rPr>
          <w:rFonts w:asciiTheme="majorHAnsi" w:hAnsiTheme="majorHAnsi" w:cs="Times New Roman"/>
          <w:color w:val="auto"/>
          <w:lang w:val="es-ES"/>
        </w:rPr>
        <w:t xml:space="preserve">una </w:t>
      </w:r>
      <w:r w:rsidR="00C413E4" w:rsidRPr="00B145EB">
        <w:rPr>
          <w:rFonts w:asciiTheme="majorHAnsi" w:hAnsiTheme="majorHAnsi" w:cs="Times New Roman"/>
          <w:color w:val="auto"/>
          <w:lang w:val="es-ES"/>
        </w:rPr>
        <w:t>propuesta</w:t>
      </w:r>
      <w:r w:rsidR="002C0468" w:rsidRPr="00B145EB">
        <w:rPr>
          <w:rFonts w:asciiTheme="majorHAnsi" w:hAnsiTheme="majorHAnsi" w:cs="Times New Roman"/>
          <w:color w:val="auto"/>
          <w:lang w:val="es-ES"/>
        </w:rPr>
        <w:t xml:space="preserve"> de </w:t>
      </w:r>
      <w:r w:rsidRPr="00B145EB">
        <w:rPr>
          <w:rFonts w:asciiTheme="majorHAnsi" w:hAnsiTheme="majorHAnsi" w:cs="Times New Roman"/>
          <w:color w:val="auto"/>
          <w:lang w:val="es-ES"/>
        </w:rPr>
        <w:t xml:space="preserve">herramienta de medición de la reputación para los </w:t>
      </w:r>
      <w:r w:rsidRPr="00CD1519">
        <w:rPr>
          <w:rFonts w:asciiTheme="majorHAnsi" w:hAnsiTheme="majorHAnsi" w:cs="Times New Roman"/>
          <w:i/>
          <w:color w:val="auto"/>
          <w:lang w:val="es-ES"/>
        </w:rPr>
        <w:t>Smart Tourism</w:t>
      </w:r>
      <w:r w:rsidR="00C413E4" w:rsidRPr="00CD1519">
        <w:rPr>
          <w:rFonts w:asciiTheme="majorHAnsi" w:hAnsiTheme="majorHAnsi" w:cs="Times New Roman"/>
          <w:i/>
          <w:color w:val="auto"/>
          <w:lang w:val="es-ES"/>
        </w:rPr>
        <w:t xml:space="preserve"> Destinations</w:t>
      </w:r>
      <w:r w:rsidR="00C413E4" w:rsidRPr="00B145EB">
        <w:rPr>
          <w:rFonts w:asciiTheme="majorHAnsi" w:hAnsiTheme="majorHAnsi" w:cs="Times New Roman"/>
          <w:color w:val="auto"/>
          <w:lang w:val="es-ES"/>
        </w:rPr>
        <w:t xml:space="preserve"> desarrollando para ello un modelo sostenible de destino turístico inteligente.</w:t>
      </w:r>
    </w:p>
    <w:p w14:paraId="4AB52534" w14:textId="77777777" w:rsidR="00053070" w:rsidRPr="00B145EB" w:rsidRDefault="00C77C27" w:rsidP="00B145EB">
      <w:pPr>
        <w:spacing w:after="240" w:line="360" w:lineRule="auto"/>
        <w:rPr>
          <w:rFonts w:asciiTheme="majorHAnsi" w:hAnsiTheme="majorHAnsi" w:cs="Times New Roman"/>
          <w:b/>
          <w:bCs/>
          <w:color w:val="auto"/>
          <w:lang w:val="es-ES"/>
        </w:rPr>
      </w:pPr>
      <w:r w:rsidRPr="00B145EB">
        <w:rPr>
          <w:rFonts w:asciiTheme="majorHAnsi" w:hAnsiTheme="majorHAnsi" w:cs="Times New Roman"/>
          <w:b/>
          <w:bCs/>
          <w:color w:val="auto"/>
          <w:lang w:val="es-ES"/>
        </w:rPr>
        <w:t>4</w:t>
      </w:r>
      <w:r w:rsidR="00991ED6" w:rsidRPr="00B145EB">
        <w:rPr>
          <w:rFonts w:asciiTheme="majorHAnsi" w:hAnsiTheme="majorHAnsi" w:cs="Times New Roman"/>
          <w:b/>
          <w:bCs/>
          <w:color w:val="auto"/>
          <w:lang w:val="es-ES"/>
        </w:rPr>
        <w:t xml:space="preserve">. </w:t>
      </w:r>
      <w:r w:rsidRPr="00B145EB">
        <w:rPr>
          <w:rFonts w:asciiTheme="majorHAnsi" w:hAnsiTheme="majorHAnsi" w:cs="Times New Roman"/>
          <w:b/>
          <w:bCs/>
          <w:color w:val="auto"/>
          <w:lang w:val="es-ES"/>
        </w:rPr>
        <w:t>RESULTADOS, PROPUESTA DE MODELO</w:t>
      </w:r>
    </w:p>
    <w:p w14:paraId="226115A8" w14:textId="77777777" w:rsidR="00C63E5E" w:rsidRPr="00C445C2" w:rsidRDefault="00A67769" w:rsidP="00B145EB">
      <w:pPr>
        <w:widowControl w:val="0"/>
        <w:autoSpaceDE w:val="0"/>
        <w:autoSpaceDN w:val="0"/>
        <w:adjustRightInd w:val="0"/>
        <w:spacing w:after="240" w:line="360" w:lineRule="auto"/>
        <w:rPr>
          <w:rFonts w:asciiTheme="majorHAnsi" w:hAnsiTheme="majorHAnsi" w:cs="Times"/>
          <w:color w:val="auto"/>
          <w:lang w:val="es-ES"/>
        </w:rPr>
      </w:pPr>
      <w:r w:rsidRPr="00B145EB">
        <w:rPr>
          <w:rFonts w:asciiTheme="majorHAnsi" w:hAnsiTheme="majorHAnsi" w:cs="Times"/>
          <w:color w:val="auto"/>
          <w:lang w:val="es-ES"/>
        </w:rPr>
        <w:t>Los resultados del estudio se presentan de acuerdo</w:t>
      </w:r>
      <w:r w:rsidR="00A630FA" w:rsidRPr="00B145EB">
        <w:rPr>
          <w:rFonts w:asciiTheme="majorHAnsi" w:hAnsiTheme="majorHAnsi" w:cs="Times"/>
          <w:color w:val="auto"/>
          <w:lang w:val="es-ES"/>
        </w:rPr>
        <w:t xml:space="preserve"> </w:t>
      </w:r>
      <w:r w:rsidRPr="00B145EB">
        <w:rPr>
          <w:rFonts w:asciiTheme="majorHAnsi" w:hAnsiTheme="majorHAnsi" w:cs="Times"/>
          <w:color w:val="auto"/>
          <w:lang w:val="es-ES"/>
        </w:rPr>
        <w:t>con l</w:t>
      </w:r>
      <w:r w:rsidR="00993066" w:rsidRPr="00B145EB">
        <w:rPr>
          <w:rFonts w:asciiTheme="majorHAnsi" w:hAnsiTheme="majorHAnsi" w:cs="Times"/>
          <w:color w:val="auto"/>
          <w:lang w:val="es-ES"/>
        </w:rPr>
        <w:t>o</w:t>
      </w:r>
      <w:r w:rsidRPr="00B145EB">
        <w:rPr>
          <w:rFonts w:asciiTheme="majorHAnsi" w:hAnsiTheme="majorHAnsi" w:cs="Times"/>
          <w:color w:val="auto"/>
          <w:lang w:val="es-ES"/>
        </w:rPr>
        <w:t xml:space="preserve">s </w:t>
      </w:r>
      <w:r w:rsidR="00DC64EC" w:rsidRPr="00B145EB">
        <w:rPr>
          <w:rFonts w:asciiTheme="majorHAnsi" w:hAnsiTheme="majorHAnsi" w:cs="Times"/>
          <w:color w:val="auto"/>
          <w:lang w:val="es-ES"/>
        </w:rPr>
        <w:t>objetivos</w:t>
      </w:r>
      <w:r w:rsidRPr="00B145EB">
        <w:rPr>
          <w:rFonts w:asciiTheme="majorHAnsi" w:hAnsiTheme="majorHAnsi" w:cs="Times"/>
          <w:color w:val="auto"/>
          <w:lang w:val="es-ES"/>
        </w:rPr>
        <w:t xml:space="preserve"> de </w:t>
      </w:r>
      <w:r w:rsidR="00DC64EC" w:rsidRPr="00B145EB">
        <w:rPr>
          <w:rFonts w:asciiTheme="majorHAnsi" w:hAnsiTheme="majorHAnsi" w:cs="Times"/>
          <w:color w:val="auto"/>
          <w:lang w:val="es-ES"/>
        </w:rPr>
        <w:t xml:space="preserve">la </w:t>
      </w:r>
      <w:r w:rsidRPr="00B145EB">
        <w:rPr>
          <w:rFonts w:asciiTheme="majorHAnsi" w:hAnsiTheme="majorHAnsi" w:cs="Times"/>
          <w:color w:val="auto"/>
          <w:lang w:val="es-ES"/>
        </w:rPr>
        <w:t xml:space="preserve">investigación. </w:t>
      </w:r>
      <w:r w:rsidR="00DC64EC" w:rsidRPr="00B145EB">
        <w:rPr>
          <w:rFonts w:asciiTheme="majorHAnsi" w:hAnsiTheme="majorHAnsi" w:cs="Times"/>
          <w:color w:val="auto"/>
          <w:lang w:val="es-ES"/>
        </w:rPr>
        <w:t>En primer lugar</w:t>
      </w:r>
      <w:r w:rsidR="001A4CDC" w:rsidRPr="00B145EB">
        <w:rPr>
          <w:rFonts w:asciiTheme="majorHAnsi" w:hAnsiTheme="majorHAnsi" w:cs="Times"/>
          <w:color w:val="auto"/>
          <w:lang w:val="es-ES"/>
        </w:rPr>
        <w:t xml:space="preserve">, </w:t>
      </w:r>
      <w:r w:rsidR="00DC64EC" w:rsidRPr="00B145EB">
        <w:rPr>
          <w:rFonts w:asciiTheme="majorHAnsi" w:hAnsiTheme="majorHAnsi" w:cs="Times"/>
          <w:color w:val="auto"/>
          <w:lang w:val="es-ES"/>
        </w:rPr>
        <w:t xml:space="preserve">se determinaron los </w:t>
      </w:r>
      <w:r w:rsidR="00DC64EC" w:rsidRPr="00B145EB">
        <w:rPr>
          <w:rFonts w:asciiTheme="majorHAnsi" w:hAnsiTheme="majorHAnsi" w:cs="Times"/>
          <w:i/>
          <w:color w:val="auto"/>
          <w:lang w:val="es-ES"/>
        </w:rPr>
        <w:t>stakeholders</w:t>
      </w:r>
      <w:r w:rsidR="00DC64EC" w:rsidRPr="00B145EB">
        <w:rPr>
          <w:rFonts w:asciiTheme="majorHAnsi" w:hAnsiTheme="majorHAnsi" w:cs="Times"/>
          <w:color w:val="auto"/>
          <w:lang w:val="es-ES"/>
        </w:rPr>
        <w:t xml:space="preserve"> internos y externos que configuran el destino turístico inteligente. </w:t>
      </w:r>
      <w:r w:rsidRPr="00B145EB">
        <w:rPr>
          <w:rFonts w:asciiTheme="majorHAnsi" w:hAnsiTheme="majorHAnsi" w:cs="Times"/>
          <w:color w:val="auto"/>
          <w:lang w:val="es-ES"/>
        </w:rPr>
        <w:t xml:space="preserve">En </w:t>
      </w:r>
      <w:r w:rsidR="00DC64EC" w:rsidRPr="00B145EB">
        <w:rPr>
          <w:rFonts w:asciiTheme="majorHAnsi" w:hAnsiTheme="majorHAnsi" w:cs="Times"/>
          <w:color w:val="auto"/>
          <w:lang w:val="es-ES"/>
        </w:rPr>
        <w:t>segundo</w:t>
      </w:r>
      <w:r w:rsidRPr="00B145EB">
        <w:rPr>
          <w:rFonts w:asciiTheme="majorHAnsi" w:hAnsiTheme="majorHAnsi" w:cs="Times"/>
          <w:color w:val="auto"/>
          <w:lang w:val="es-ES"/>
        </w:rPr>
        <w:t xml:space="preserve"> lugar</w:t>
      </w:r>
      <w:r w:rsidR="001A4CDC" w:rsidRPr="00B145EB">
        <w:rPr>
          <w:rFonts w:asciiTheme="majorHAnsi" w:hAnsiTheme="majorHAnsi" w:cs="Times"/>
          <w:color w:val="auto"/>
          <w:lang w:val="es-ES"/>
        </w:rPr>
        <w:t>,</w:t>
      </w:r>
      <w:r w:rsidRPr="00B145EB">
        <w:rPr>
          <w:rFonts w:asciiTheme="majorHAnsi" w:hAnsiTheme="majorHAnsi" w:cs="Times"/>
          <w:color w:val="auto"/>
          <w:lang w:val="es-ES"/>
        </w:rPr>
        <w:t xml:space="preserve"> fueron valorados los factores generales</w:t>
      </w:r>
      <w:r w:rsidR="00477385" w:rsidRPr="00B145EB">
        <w:rPr>
          <w:rFonts w:asciiTheme="majorHAnsi" w:hAnsiTheme="majorHAnsi" w:cs="Times"/>
          <w:color w:val="auto"/>
          <w:lang w:val="es-ES"/>
        </w:rPr>
        <w:t xml:space="preserve"> que componen el modelo</w:t>
      </w:r>
      <w:r w:rsidRPr="00B145EB">
        <w:rPr>
          <w:rFonts w:asciiTheme="majorHAnsi" w:hAnsiTheme="majorHAnsi" w:cs="Times"/>
          <w:color w:val="auto"/>
          <w:lang w:val="es-ES"/>
        </w:rPr>
        <w:t xml:space="preserve"> y posteriormente se analizan por separado cada uno de los bloques.</w:t>
      </w:r>
    </w:p>
    <w:p w14:paraId="018898BD" w14:textId="77777777" w:rsidR="00EB338C" w:rsidRPr="00B145EB" w:rsidRDefault="00EB338C" w:rsidP="00B145EB">
      <w:pPr>
        <w:widowControl w:val="0"/>
        <w:autoSpaceDE w:val="0"/>
        <w:autoSpaceDN w:val="0"/>
        <w:adjustRightInd w:val="0"/>
        <w:spacing w:after="240" w:line="360" w:lineRule="auto"/>
        <w:rPr>
          <w:rFonts w:asciiTheme="majorHAnsi" w:hAnsiTheme="majorHAnsi" w:cs="Garamond"/>
          <w:color w:val="auto"/>
        </w:rPr>
      </w:pPr>
      <w:r w:rsidRPr="00B145EB">
        <w:rPr>
          <w:rFonts w:asciiTheme="majorHAnsi" w:hAnsiTheme="majorHAnsi" w:cs="Times New Roman"/>
          <w:bCs/>
          <w:color w:val="auto"/>
          <w:lang w:val="es-ES"/>
        </w:rPr>
        <w:t xml:space="preserve">El modelo propuesto </w:t>
      </w:r>
      <w:r w:rsidRPr="00B145EB">
        <w:rPr>
          <w:rFonts w:asciiTheme="majorHAnsi" w:eastAsia="Times New Roman" w:hAnsiTheme="majorHAnsi" w:cs="Times New Roman"/>
          <w:color w:val="auto"/>
          <w:lang w:val="es-ES"/>
        </w:rPr>
        <w:t>combina</w:t>
      </w:r>
      <w:r w:rsidRPr="00B145EB">
        <w:rPr>
          <w:rFonts w:asciiTheme="majorHAnsi" w:eastAsia="Times New Roman" w:hAnsiTheme="majorHAnsi" w:cs="Times New Roman"/>
          <w:color w:val="FF0000"/>
          <w:lang w:val="es-ES"/>
        </w:rPr>
        <w:t xml:space="preserve"> </w:t>
      </w:r>
      <w:r w:rsidRPr="00B145EB">
        <w:rPr>
          <w:rFonts w:asciiTheme="majorHAnsi" w:eastAsia="Times New Roman" w:hAnsiTheme="majorHAnsi" w:cs="Times New Roman"/>
          <w:color w:val="auto"/>
          <w:lang w:val="es-ES"/>
        </w:rPr>
        <w:t>los cuatro factores</w:t>
      </w:r>
      <w:r w:rsidR="00386EAB">
        <w:rPr>
          <w:rFonts w:asciiTheme="majorHAnsi" w:eastAsia="Times New Roman" w:hAnsiTheme="majorHAnsi" w:cs="Times New Roman"/>
          <w:color w:val="auto"/>
          <w:lang w:val="es-ES"/>
        </w:rPr>
        <w:t>:</w:t>
      </w:r>
      <w:r w:rsidRPr="00B145EB">
        <w:rPr>
          <w:rFonts w:asciiTheme="majorHAnsi" w:eastAsia="Times New Roman" w:hAnsiTheme="majorHAnsi" w:cs="Times New Roman"/>
          <w:color w:val="auto"/>
          <w:lang w:val="es-ES"/>
        </w:rPr>
        <w:t xml:space="preserve"> </w:t>
      </w:r>
      <w:r w:rsidRPr="00B145EB">
        <w:rPr>
          <w:rFonts w:asciiTheme="majorHAnsi" w:eastAsia="Times New Roman" w:hAnsiTheme="majorHAnsi" w:cs="Times New Roman"/>
          <w:i/>
          <w:color w:val="00000A"/>
        </w:rPr>
        <w:t xml:space="preserve">Business Image Management (BIM), Quality of Service (QoS), </w:t>
      </w:r>
      <w:r w:rsidRPr="00B145EB">
        <w:rPr>
          <w:rFonts w:asciiTheme="majorHAnsi" w:hAnsiTheme="majorHAnsi" w:cs="Times New Roman"/>
          <w:bCs/>
          <w:i/>
        </w:rPr>
        <w:t>Internet Service System for Tourists (ISST)</w:t>
      </w:r>
      <w:r w:rsidRPr="00B145EB">
        <w:rPr>
          <w:rFonts w:asciiTheme="majorHAnsi" w:hAnsiTheme="majorHAnsi" w:cs="Times New Roman"/>
          <w:bCs/>
        </w:rPr>
        <w:t xml:space="preserve"> </w:t>
      </w:r>
      <w:r w:rsidRPr="00B145EB">
        <w:rPr>
          <w:rFonts w:asciiTheme="majorHAnsi" w:eastAsia="Times New Roman" w:hAnsiTheme="majorHAnsi" w:cs="Times New Roman"/>
          <w:color w:val="00000A"/>
        </w:rPr>
        <w:t>y</w:t>
      </w:r>
      <w:r w:rsidRPr="00B145EB">
        <w:rPr>
          <w:rFonts w:asciiTheme="majorHAnsi" w:eastAsia="Times New Roman" w:hAnsiTheme="majorHAnsi" w:cs="Times New Roman"/>
          <w:i/>
          <w:color w:val="00000A"/>
        </w:rPr>
        <w:t xml:space="preserve"> Quality of Experience and feelings (QoEf)</w:t>
      </w:r>
      <w:r w:rsidRPr="00B145EB">
        <w:rPr>
          <w:rFonts w:asciiTheme="majorHAnsi" w:eastAsia="Times New Roman" w:hAnsiTheme="majorHAnsi" w:cs="Times New Roman"/>
          <w:i/>
          <w:color w:val="auto"/>
          <w:lang w:val="es-ES"/>
        </w:rPr>
        <w:t>,</w:t>
      </w:r>
      <w:r w:rsidRPr="00B145EB">
        <w:rPr>
          <w:rFonts w:asciiTheme="majorHAnsi" w:hAnsiTheme="majorHAnsi" w:cs="Times New Roman"/>
          <w:bCs/>
          <w:color w:val="auto"/>
          <w:lang w:val="es-ES"/>
        </w:rPr>
        <w:t xml:space="preserve"> que se entienden fundamentales para evaluar la reputación del destino turístico inteligente a través de un modelo sostenible</w:t>
      </w:r>
    </w:p>
    <w:p w14:paraId="705841CE" w14:textId="77777777" w:rsidR="00EB338C" w:rsidRDefault="00EB338C" w:rsidP="00C445C2">
      <w:pPr>
        <w:widowControl w:val="0"/>
        <w:autoSpaceDE w:val="0"/>
        <w:autoSpaceDN w:val="0"/>
        <w:adjustRightInd w:val="0"/>
        <w:spacing w:after="240" w:line="360" w:lineRule="auto"/>
        <w:rPr>
          <w:rFonts w:asciiTheme="majorHAnsi" w:hAnsiTheme="majorHAnsi" w:cs="Garamond"/>
          <w:color w:val="auto"/>
        </w:rPr>
      </w:pPr>
      <w:r w:rsidRPr="00B145EB">
        <w:rPr>
          <w:rFonts w:asciiTheme="majorHAnsi" w:hAnsiTheme="majorHAnsi" w:cs="Garamond"/>
          <w:color w:val="auto"/>
        </w:rPr>
        <w:t>Considerando todas las ponderaciones proporcionadas por los entrevistados se diseñó el siguiente modelo:</w:t>
      </w:r>
    </w:p>
    <w:p w14:paraId="04E1700E" w14:textId="77777777" w:rsidR="00910C76" w:rsidRDefault="00910C76" w:rsidP="00910C76">
      <w:pPr>
        <w:widowControl w:val="0"/>
        <w:autoSpaceDE w:val="0"/>
        <w:autoSpaceDN w:val="0"/>
        <w:adjustRightInd w:val="0"/>
        <w:spacing w:line="360" w:lineRule="auto"/>
        <w:rPr>
          <w:rFonts w:asciiTheme="majorHAnsi" w:hAnsiTheme="majorHAnsi" w:cs="Garamond"/>
          <w:color w:val="auto"/>
        </w:rPr>
      </w:pPr>
      <w:r>
        <w:rPr>
          <w:rFonts w:asciiTheme="majorHAnsi" w:hAnsiTheme="majorHAnsi" w:cs="Times New Roman"/>
          <w:bCs/>
          <w:color w:val="auto"/>
          <w:lang w:val="es-ES"/>
        </w:rPr>
        <w:t>Figura 1: Factores para la elaboración de un modelo de evaluación de la reputación del destino turístico inteligente.</w:t>
      </w:r>
    </w:p>
    <w:p w14:paraId="57947D9C" w14:textId="77777777" w:rsidR="00EF2CCE" w:rsidRDefault="007911D6" w:rsidP="00910C76">
      <w:pPr>
        <w:widowControl w:val="0"/>
        <w:autoSpaceDE w:val="0"/>
        <w:autoSpaceDN w:val="0"/>
        <w:adjustRightInd w:val="0"/>
        <w:spacing w:line="360" w:lineRule="auto"/>
        <w:rPr>
          <w:rFonts w:asciiTheme="majorHAnsi" w:hAnsiTheme="majorHAnsi" w:cs="Garamond"/>
          <w:color w:val="auto"/>
        </w:rPr>
      </w:pPr>
      <w:r>
        <w:rPr>
          <w:rFonts w:asciiTheme="majorHAnsi" w:hAnsiTheme="majorHAnsi" w:cs="Garamond"/>
          <w:noProof/>
          <w:color w:val="auto"/>
          <w:lang w:val="es-ES"/>
        </w:rPr>
        <w:drawing>
          <wp:inline distT="0" distB="0" distL="0" distR="0" wp14:anchorId="037941ED" wp14:editId="5DE2D805">
            <wp:extent cx="5756275" cy="3237865"/>
            <wp:effectExtent l="25400" t="25400" r="34925"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resentación gráfica modelo.jpg"/>
                    <pic:cNvPicPr/>
                  </pic:nvPicPr>
                  <pic:blipFill>
                    <a:blip r:embed="rId13">
                      <a:extLst>
                        <a:ext uri="{28A0092B-C50C-407E-A947-70E740481C1C}">
                          <a14:useLocalDpi xmlns:a14="http://schemas.microsoft.com/office/drawing/2010/main" val="0"/>
                        </a:ext>
                      </a:extLst>
                    </a:blip>
                    <a:stretch>
                      <a:fillRect/>
                    </a:stretch>
                  </pic:blipFill>
                  <pic:spPr>
                    <a:xfrm>
                      <a:off x="0" y="0"/>
                      <a:ext cx="5756275" cy="3237865"/>
                    </a:xfrm>
                    <a:prstGeom prst="rect">
                      <a:avLst/>
                    </a:prstGeom>
                    <a:ln>
                      <a:solidFill>
                        <a:schemeClr val="tx1"/>
                      </a:solidFill>
                    </a:ln>
                  </pic:spPr>
                </pic:pic>
              </a:graphicData>
            </a:graphic>
          </wp:inline>
        </w:drawing>
      </w:r>
    </w:p>
    <w:p w14:paraId="76A3B02C" w14:textId="77777777" w:rsidR="00910C76" w:rsidRDefault="00910C76" w:rsidP="00910C76">
      <w:pPr>
        <w:spacing w:line="360" w:lineRule="auto"/>
        <w:jc w:val="left"/>
        <w:rPr>
          <w:rFonts w:asciiTheme="majorHAnsi" w:hAnsiTheme="majorHAnsi" w:cs="Times New Roman"/>
          <w:bCs/>
          <w:color w:val="auto"/>
          <w:lang w:val="es-ES"/>
        </w:rPr>
      </w:pPr>
      <w:r>
        <w:rPr>
          <w:rFonts w:asciiTheme="majorHAnsi" w:hAnsiTheme="majorHAnsi" w:cs="Times New Roman"/>
          <w:bCs/>
          <w:color w:val="auto"/>
          <w:lang w:val="es-ES"/>
        </w:rPr>
        <w:t>Fuente: Elaboración propia</w:t>
      </w:r>
    </w:p>
    <w:p w14:paraId="00AA7469" w14:textId="77777777" w:rsidR="00EB338C" w:rsidRPr="00C445C2" w:rsidRDefault="00EB338C" w:rsidP="00C445C2">
      <w:pPr>
        <w:spacing w:after="240" w:line="360" w:lineRule="auto"/>
        <w:jc w:val="center"/>
        <w:rPr>
          <w:rFonts w:asciiTheme="majorHAnsi" w:hAnsiTheme="majorHAnsi" w:cs="Times New Roman"/>
          <w:bCs/>
          <w:color w:val="auto"/>
          <w:lang w:val="es-ES"/>
        </w:rPr>
      </w:pPr>
      <w:r w:rsidRPr="00B145EB">
        <w:rPr>
          <w:rFonts w:asciiTheme="majorHAnsi" w:hAnsiTheme="majorHAnsi" w:cs="Times New Roman"/>
          <w:bCs/>
          <w:color w:val="auto"/>
          <w:lang w:val="es-ES"/>
        </w:rPr>
        <w:t>Reputación STD = 35%∑BIM + 15%∑ISST + 20%∑QoS + 30%∑QoEf</w:t>
      </w:r>
    </w:p>
    <w:p w14:paraId="26408D54" w14:textId="77777777" w:rsidR="00DC64EC" w:rsidRDefault="00DC64EC" w:rsidP="00C445C2">
      <w:pPr>
        <w:widowControl w:val="0"/>
        <w:autoSpaceDE w:val="0"/>
        <w:autoSpaceDN w:val="0"/>
        <w:adjustRightInd w:val="0"/>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Entre los principales resultados se destaca la importancia atribuida por todos los </w:t>
      </w:r>
      <w:r w:rsidR="003E63FE" w:rsidRPr="00B145EB">
        <w:rPr>
          <w:rFonts w:asciiTheme="majorHAnsi" w:hAnsiTheme="majorHAnsi"/>
          <w:color w:val="auto"/>
        </w:rPr>
        <w:t>encuestados</w:t>
      </w:r>
      <w:r w:rsidRPr="00B145EB">
        <w:rPr>
          <w:rFonts w:asciiTheme="majorHAnsi" w:hAnsiTheme="majorHAnsi" w:cs="Times New Roman"/>
          <w:bCs/>
          <w:color w:val="auto"/>
          <w:lang w:val="es-ES"/>
        </w:rPr>
        <w:t xml:space="preserve"> hacia la </w:t>
      </w:r>
      <w:r w:rsidRPr="00B145EB">
        <w:rPr>
          <w:rFonts w:asciiTheme="majorHAnsi" w:eastAsia="Times New Roman" w:hAnsiTheme="majorHAnsi" w:cs="Times New Roman"/>
          <w:i/>
          <w:color w:val="auto"/>
          <w:lang w:val="es-ES"/>
        </w:rPr>
        <w:t>Business Image Management</w:t>
      </w:r>
      <w:r w:rsidRPr="00B145EB">
        <w:rPr>
          <w:rFonts w:asciiTheme="majorHAnsi" w:hAnsiTheme="majorHAnsi" w:cs="Times New Roman"/>
          <w:bCs/>
          <w:color w:val="auto"/>
          <w:lang w:val="es-ES"/>
        </w:rPr>
        <w:t xml:space="preserve"> (</w:t>
      </w:r>
      <w:r w:rsidRPr="00B145EB">
        <w:rPr>
          <w:rFonts w:asciiTheme="majorHAnsi" w:hAnsiTheme="majorHAnsi" w:cs="Times New Roman"/>
          <w:bCs/>
          <w:i/>
          <w:color w:val="auto"/>
          <w:lang w:val="es-ES"/>
        </w:rPr>
        <w:t>BIM</w:t>
      </w:r>
      <w:r w:rsidRPr="00B145EB">
        <w:rPr>
          <w:rFonts w:asciiTheme="majorHAnsi" w:hAnsiTheme="majorHAnsi" w:cs="Times New Roman"/>
          <w:bCs/>
          <w:color w:val="auto"/>
          <w:lang w:val="es-ES"/>
        </w:rPr>
        <w:t xml:space="preserve">). Esto viene motivado porque al desarrollar las técnicas empleadas para la determinación de la reputación los </w:t>
      </w:r>
      <w:r w:rsidRPr="00B145EB">
        <w:rPr>
          <w:rFonts w:asciiTheme="majorHAnsi" w:hAnsiTheme="majorHAnsi" w:cs="Times New Roman"/>
          <w:bCs/>
          <w:i/>
          <w:color w:val="auto"/>
          <w:lang w:val="es-ES"/>
        </w:rPr>
        <w:t>stakeholders</w:t>
      </w:r>
      <w:r w:rsidRPr="00B145EB">
        <w:rPr>
          <w:rFonts w:asciiTheme="majorHAnsi" w:hAnsiTheme="majorHAnsi" w:cs="Times New Roman"/>
          <w:bCs/>
          <w:color w:val="auto"/>
          <w:lang w:val="es-ES"/>
        </w:rPr>
        <w:t xml:space="preserve"> </w:t>
      </w:r>
      <w:r w:rsidR="00EB338C" w:rsidRPr="00B145EB">
        <w:rPr>
          <w:rFonts w:asciiTheme="majorHAnsi" w:hAnsiTheme="majorHAnsi" w:cs="Times New Roman"/>
          <w:bCs/>
          <w:color w:val="auto"/>
          <w:lang w:val="es-ES"/>
        </w:rPr>
        <w:t xml:space="preserve">obtenidos </w:t>
      </w:r>
      <w:r w:rsidRPr="00B145EB">
        <w:rPr>
          <w:rFonts w:asciiTheme="majorHAnsi" w:hAnsiTheme="majorHAnsi" w:cs="Times New Roman"/>
          <w:bCs/>
          <w:color w:val="auto"/>
          <w:lang w:val="es-ES"/>
        </w:rPr>
        <w:t xml:space="preserve">juegan un papel primordial en toda su evaluación como se detalla en la tabla 1. </w:t>
      </w:r>
    </w:p>
    <w:p w14:paraId="157A974D" w14:textId="77777777" w:rsidR="00C445C2" w:rsidRPr="00C445C2" w:rsidRDefault="00C445C2" w:rsidP="00C445C2">
      <w:pPr>
        <w:widowControl w:val="0"/>
        <w:autoSpaceDE w:val="0"/>
        <w:autoSpaceDN w:val="0"/>
        <w:adjustRightInd w:val="0"/>
        <w:spacing w:line="360" w:lineRule="auto"/>
        <w:jc w:val="center"/>
        <w:rPr>
          <w:rFonts w:asciiTheme="majorHAnsi" w:hAnsiTheme="majorHAnsi" w:cs="Times New Roman"/>
          <w:bCs/>
          <w:color w:val="auto"/>
          <w:lang w:val="es-ES"/>
        </w:rPr>
      </w:pPr>
      <w:r w:rsidRPr="00B145EB">
        <w:rPr>
          <w:rFonts w:asciiTheme="majorHAnsi" w:hAnsiTheme="majorHAnsi"/>
          <w:color w:val="auto"/>
        </w:rPr>
        <w:t xml:space="preserve">Tabla 1. Técnicas empleadas para la determinación del factor </w:t>
      </w:r>
      <w:r w:rsidRPr="00B145EB">
        <w:rPr>
          <w:rFonts w:asciiTheme="majorHAnsi" w:hAnsiTheme="majorHAnsi"/>
          <w:i/>
          <w:color w:val="auto"/>
        </w:rPr>
        <w:t>Brand Image Management</w:t>
      </w:r>
      <w:r w:rsidRPr="00B145EB">
        <w:rPr>
          <w:rFonts w:asciiTheme="majorHAnsi" w:hAnsiTheme="majorHAnsi"/>
          <w:color w:val="auto"/>
        </w:rPr>
        <w:t xml:space="preserve"> desde la perspectiva de los </w:t>
      </w:r>
      <w:r w:rsidRPr="00B145EB">
        <w:rPr>
          <w:rFonts w:asciiTheme="majorHAnsi" w:hAnsiTheme="majorHAnsi"/>
          <w:i/>
          <w:color w:val="auto"/>
        </w:rPr>
        <w:t>stakeholders</w:t>
      </w:r>
      <w:r w:rsidRPr="00B145EB">
        <w:rPr>
          <w:rFonts w:asciiTheme="majorHAnsi" w:hAnsiTheme="majorHAnsi"/>
          <w:color w:val="auto"/>
        </w:rPr>
        <w:t>.</w:t>
      </w:r>
    </w:p>
    <w:tbl>
      <w:tblPr>
        <w:tblStyle w:val="Tablaconcuadrcula"/>
        <w:tblW w:w="0" w:type="auto"/>
        <w:tblLook w:val="04A0" w:firstRow="1" w:lastRow="0" w:firstColumn="1" w:lastColumn="0" w:noHBand="0" w:noVBand="1"/>
      </w:tblPr>
      <w:tblGrid>
        <w:gridCol w:w="4602"/>
        <w:gridCol w:w="4603"/>
      </w:tblGrid>
      <w:tr w:rsidR="00DC64EC" w:rsidRPr="00B145EB" w14:paraId="74439FBA" w14:textId="77777777" w:rsidTr="001A7A0F">
        <w:tc>
          <w:tcPr>
            <w:tcW w:w="4602" w:type="dxa"/>
          </w:tcPr>
          <w:p w14:paraId="1B0B2467" w14:textId="77777777" w:rsidR="00DC64EC" w:rsidRPr="00B145EB" w:rsidRDefault="00DC64EC" w:rsidP="00C445C2">
            <w:pPr>
              <w:rPr>
                <w:rFonts w:asciiTheme="majorHAnsi" w:hAnsiTheme="majorHAnsi"/>
                <w:b/>
                <w:color w:val="auto"/>
              </w:rPr>
            </w:pPr>
            <w:r w:rsidRPr="00B145EB">
              <w:rPr>
                <w:rFonts w:asciiTheme="majorHAnsi" w:hAnsiTheme="majorHAnsi"/>
                <w:b/>
                <w:i/>
                <w:color w:val="auto"/>
              </w:rPr>
              <w:t>Stakeholders</w:t>
            </w:r>
            <w:r w:rsidRPr="00B145EB">
              <w:rPr>
                <w:rFonts w:asciiTheme="majorHAnsi" w:hAnsiTheme="majorHAnsi"/>
                <w:b/>
                <w:color w:val="auto"/>
              </w:rPr>
              <w:t xml:space="preserve"> de los territorios emisores turístico</w:t>
            </w:r>
          </w:p>
        </w:tc>
        <w:tc>
          <w:tcPr>
            <w:tcW w:w="4603" w:type="dxa"/>
          </w:tcPr>
          <w:p w14:paraId="158040D3" w14:textId="77777777" w:rsidR="00DC64EC" w:rsidRPr="00B145EB" w:rsidRDefault="00DC64EC" w:rsidP="00C445C2">
            <w:pPr>
              <w:rPr>
                <w:rFonts w:asciiTheme="majorHAnsi" w:hAnsiTheme="majorHAnsi"/>
                <w:b/>
                <w:color w:val="auto"/>
              </w:rPr>
            </w:pPr>
            <w:r w:rsidRPr="00B145EB">
              <w:rPr>
                <w:rFonts w:asciiTheme="majorHAnsi" w:hAnsiTheme="majorHAnsi"/>
                <w:b/>
                <w:i/>
                <w:color w:val="auto"/>
              </w:rPr>
              <w:t>Stakeholders</w:t>
            </w:r>
            <w:r w:rsidRPr="00B145EB">
              <w:rPr>
                <w:rFonts w:asciiTheme="majorHAnsi" w:hAnsiTheme="majorHAnsi"/>
                <w:b/>
                <w:color w:val="auto"/>
              </w:rPr>
              <w:t xml:space="preserve"> en el destino turístico</w:t>
            </w:r>
          </w:p>
        </w:tc>
      </w:tr>
      <w:tr w:rsidR="00DC64EC" w:rsidRPr="00B145EB" w14:paraId="79782AFB" w14:textId="77777777" w:rsidTr="001A7A0F">
        <w:tc>
          <w:tcPr>
            <w:tcW w:w="4602" w:type="dxa"/>
          </w:tcPr>
          <w:p w14:paraId="61538630" w14:textId="77777777" w:rsidR="00DC64EC" w:rsidRPr="00B145EB" w:rsidRDefault="00DC64EC" w:rsidP="00C445C2">
            <w:pPr>
              <w:rPr>
                <w:rFonts w:asciiTheme="majorHAnsi" w:hAnsiTheme="majorHAnsi"/>
                <w:color w:val="auto"/>
              </w:rPr>
            </w:pPr>
            <w:r w:rsidRPr="00B145EB">
              <w:rPr>
                <w:rFonts w:asciiTheme="majorHAnsi" w:hAnsiTheme="majorHAnsi"/>
                <w:b/>
                <w:color w:val="auto"/>
              </w:rPr>
              <w:t>Medios de comunicación de los mercados emisores</w:t>
            </w:r>
            <w:r w:rsidRPr="00B145EB">
              <w:rPr>
                <w:rFonts w:asciiTheme="majorHAnsi" w:hAnsiTheme="majorHAnsi"/>
                <w:color w:val="auto"/>
              </w:rPr>
              <w:t>. Análisis de contenidos de los principales diarios y revistas de los principales mercados emisores (nacionales e internacionales).</w:t>
            </w:r>
          </w:p>
        </w:tc>
        <w:tc>
          <w:tcPr>
            <w:tcW w:w="4603" w:type="dxa"/>
          </w:tcPr>
          <w:p w14:paraId="5C4FB8FA" w14:textId="77777777" w:rsidR="00DC64EC" w:rsidRPr="00B145EB" w:rsidRDefault="00DC64EC" w:rsidP="00C445C2">
            <w:pPr>
              <w:rPr>
                <w:rFonts w:asciiTheme="majorHAnsi" w:hAnsiTheme="majorHAnsi"/>
                <w:color w:val="auto"/>
              </w:rPr>
            </w:pPr>
            <w:r w:rsidRPr="00B145EB">
              <w:rPr>
                <w:rFonts w:asciiTheme="majorHAnsi" w:hAnsiTheme="majorHAnsi"/>
                <w:b/>
                <w:color w:val="auto"/>
              </w:rPr>
              <w:t>Medios de comunicación social</w:t>
            </w:r>
            <w:r w:rsidRPr="00B145EB">
              <w:rPr>
                <w:rFonts w:asciiTheme="majorHAnsi" w:hAnsiTheme="majorHAnsi"/>
                <w:i/>
                <w:color w:val="auto"/>
              </w:rPr>
              <w:t>.</w:t>
            </w:r>
            <w:r w:rsidR="00105BA4" w:rsidRPr="00B145EB">
              <w:rPr>
                <w:rFonts w:asciiTheme="majorHAnsi" w:hAnsiTheme="majorHAnsi"/>
                <w:color w:val="auto"/>
              </w:rPr>
              <w:t xml:space="preserve"> Análisis de contenido</w:t>
            </w:r>
            <w:r w:rsidRPr="00B145EB">
              <w:rPr>
                <w:rFonts w:asciiTheme="majorHAnsi" w:hAnsiTheme="majorHAnsi"/>
                <w:color w:val="auto"/>
              </w:rPr>
              <w:t xml:space="preserve"> de los principales redes sociales, web o bloc realizadas por </w:t>
            </w:r>
            <w:r w:rsidRPr="00B145EB">
              <w:rPr>
                <w:rFonts w:asciiTheme="majorHAnsi" w:hAnsiTheme="majorHAnsi"/>
                <w:i/>
                <w:color w:val="auto"/>
              </w:rPr>
              <w:t>DMO’s</w:t>
            </w:r>
            <w:r w:rsidRPr="00B145EB">
              <w:rPr>
                <w:rFonts w:asciiTheme="majorHAnsi" w:hAnsiTheme="majorHAnsi"/>
                <w:color w:val="auto"/>
              </w:rPr>
              <w:t xml:space="preserve">, </w:t>
            </w:r>
            <w:r w:rsidRPr="00B145EB">
              <w:rPr>
                <w:rFonts w:asciiTheme="majorHAnsi" w:hAnsiTheme="majorHAnsi"/>
                <w:i/>
                <w:color w:val="auto"/>
              </w:rPr>
              <w:t>influencers</w:t>
            </w:r>
            <w:r w:rsidRPr="00B145EB">
              <w:rPr>
                <w:rFonts w:asciiTheme="majorHAnsi" w:hAnsiTheme="majorHAnsi"/>
                <w:color w:val="auto"/>
              </w:rPr>
              <w:t>, instituciones o empresas relacionadas con el destino turístico.</w:t>
            </w:r>
          </w:p>
        </w:tc>
      </w:tr>
      <w:tr w:rsidR="00DC64EC" w:rsidRPr="00B145EB" w14:paraId="6AD5A50E" w14:textId="77777777" w:rsidTr="001A7A0F">
        <w:tc>
          <w:tcPr>
            <w:tcW w:w="4602" w:type="dxa"/>
          </w:tcPr>
          <w:p w14:paraId="1215C90F" w14:textId="77777777" w:rsidR="00DC64EC" w:rsidRPr="00B145EB" w:rsidRDefault="00DC64EC" w:rsidP="00C445C2">
            <w:pPr>
              <w:rPr>
                <w:rFonts w:asciiTheme="majorHAnsi" w:hAnsiTheme="majorHAnsi"/>
                <w:color w:val="auto"/>
              </w:rPr>
            </w:pPr>
            <w:r w:rsidRPr="00B145EB">
              <w:rPr>
                <w:rFonts w:asciiTheme="majorHAnsi" w:hAnsiTheme="majorHAnsi"/>
                <w:b/>
                <w:color w:val="auto"/>
              </w:rPr>
              <w:t>Élites y líderes de opinión del sector turístico</w:t>
            </w:r>
            <w:r w:rsidRPr="00B145EB">
              <w:rPr>
                <w:rFonts w:asciiTheme="majorHAnsi" w:hAnsiTheme="majorHAnsi"/>
                <w:color w:val="auto"/>
              </w:rPr>
              <w:t>. Panel de expertos en el sector turístico y con obligaciones laborales en las principales actividades turísticas de los países emisores de turistas</w:t>
            </w:r>
          </w:p>
        </w:tc>
        <w:tc>
          <w:tcPr>
            <w:tcW w:w="4603" w:type="dxa"/>
          </w:tcPr>
          <w:p w14:paraId="68CF1140" w14:textId="77777777" w:rsidR="00DC64EC" w:rsidRPr="00B145EB" w:rsidRDefault="00DC64EC" w:rsidP="00C445C2">
            <w:pPr>
              <w:rPr>
                <w:rFonts w:asciiTheme="majorHAnsi" w:hAnsiTheme="majorHAnsi"/>
                <w:color w:val="auto"/>
              </w:rPr>
            </w:pPr>
            <w:r w:rsidRPr="00B145EB">
              <w:rPr>
                <w:rFonts w:asciiTheme="majorHAnsi" w:hAnsiTheme="majorHAnsi"/>
                <w:b/>
                <w:color w:val="auto"/>
              </w:rPr>
              <w:t>Líderes de información y de opinión</w:t>
            </w:r>
            <w:r w:rsidRPr="00B145EB">
              <w:rPr>
                <w:rFonts w:asciiTheme="majorHAnsi" w:hAnsiTheme="majorHAnsi"/>
                <w:color w:val="auto"/>
              </w:rPr>
              <w:t xml:space="preserve">. Entrevistas semi-estructuradas a </w:t>
            </w:r>
            <w:r w:rsidR="001A4CDC" w:rsidRPr="00B145EB">
              <w:rPr>
                <w:rFonts w:asciiTheme="majorHAnsi" w:hAnsiTheme="majorHAnsi"/>
                <w:color w:val="auto"/>
              </w:rPr>
              <w:t>los</w:t>
            </w:r>
            <w:r w:rsidRPr="00B145EB">
              <w:rPr>
                <w:rFonts w:asciiTheme="majorHAnsi" w:hAnsiTheme="majorHAnsi"/>
                <w:color w:val="auto"/>
              </w:rPr>
              <w:t xml:space="preserve"> agentes internos de opinión (políticos, empresarios, </w:t>
            </w:r>
            <w:r w:rsidR="001A4CDC" w:rsidRPr="00B145EB">
              <w:rPr>
                <w:rFonts w:asciiTheme="majorHAnsi" w:hAnsiTheme="majorHAnsi"/>
                <w:color w:val="auto"/>
              </w:rPr>
              <w:t xml:space="preserve">académicos, </w:t>
            </w:r>
            <w:r w:rsidRPr="00B145EB">
              <w:rPr>
                <w:rFonts w:asciiTheme="majorHAnsi" w:hAnsiTheme="majorHAnsi"/>
                <w:color w:val="auto"/>
              </w:rPr>
              <w:t>sindicatos, inversores, directores de med</w:t>
            </w:r>
            <w:r w:rsidR="001A4CDC" w:rsidRPr="00B145EB">
              <w:rPr>
                <w:rFonts w:asciiTheme="majorHAnsi" w:hAnsiTheme="majorHAnsi"/>
                <w:color w:val="auto"/>
              </w:rPr>
              <w:t>ios de comunicación</w:t>
            </w:r>
            <w:r w:rsidRPr="00B145EB">
              <w:rPr>
                <w:rFonts w:asciiTheme="majorHAnsi" w:hAnsiTheme="majorHAnsi"/>
                <w:color w:val="auto"/>
              </w:rPr>
              <w:t>, etc.)</w:t>
            </w:r>
          </w:p>
        </w:tc>
      </w:tr>
      <w:tr w:rsidR="00DC64EC" w:rsidRPr="00B145EB" w14:paraId="638C4CC7" w14:textId="77777777" w:rsidTr="001A7A0F">
        <w:tc>
          <w:tcPr>
            <w:tcW w:w="4602" w:type="dxa"/>
          </w:tcPr>
          <w:p w14:paraId="2129FE01" w14:textId="77777777" w:rsidR="00DC64EC" w:rsidRPr="00B145EB" w:rsidRDefault="00DC64EC" w:rsidP="00C445C2">
            <w:pPr>
              <w:rPr>
                <w:rFonts w:asciiTheme="majorHAnsi" w:hAnsiTheme="majorHAnsi"/>
                <w:color w:val="auto"/>
              </w:rPr>
            </w:pPr>
            <w:r w:rsidRPr="00B145EB">
              <w:rPr>
                <w:rFonts w:asciiTheme="majorHAnsi" w:hAnsiTheme="majorHAnsi"/>
                <w:b/>
                <w:color w:val="auto"/>
              </w:rPr>
              <w:t>Medios de Comunicación social externos al destino</w:t>
            </w:r>
            <w:r w:rsidRPr="00B145EB">
              <w:rPr>
                <w:rFonts w:asciiTheme="majorHAnsi" w:hAnsiTheme="majorHAnsi"/>
                <w:color w:val="auto"/>
              </w:rPr>
              <w:t>. Análisis de contenido de las principales redes sociales, web, bloc turísticas.</w:t>
            </w:r>
          </w:p>
        </w:tc>
        <w:tc>
          <w:tcPr>
            <w:tcW w:w="4603" w:type="dxa"/>
          </w:tcPr>
          <w:p w14:paraId="63021FD6" w14:textId="77777777" w:rsidR="00DC64EC" w:rsidRPr="00B145EB" w:rsidRDefault="00DC64EC" w:rsidP="00C445C2">
            <w:pPr>
              <w:rPr>
                <w:rFonts w:asciiTheme="majorHAnsi" w:hAnsiTheme="majorHAnsi"/>
                <w:color w:val="auto"/>
              </w:rPr>
            </w:pPr>
            <w:r w:rsidRPr="00B145EB">
              <w:rPr>
                <w:rFonts w:asciiTheme="majorHAnsi" w:hAnsiTheme="majorHAnsi"/>
                <w:b/>
                <w:color w:val="auto"/>
              </w:rPr>
              <w:t>Sociedad</w:t>
            </w:r>
            <w:r w:rsidRPr="00B145EB">
              <w:rPr>
                <w:rFonts w:asciiTheme="majorHAnsi" w:hAnsiTheme="majorHAnsi"/>
                <w:color w:val="auto"/>
              </w:rPr>
              <w:t xml:space="preserve">. Ciudadanos del destino. Análisis cuantitativo realizado en encuestas a los ciudadanos para conocer su opinión y actitud frente a los </w:t>
            </w:r>
            <w:r w:rsidR="00105BA4" w:rsidRPr="00B145EB">
              <w:rPr>
                <w:rFonts w:asciiTheme="majorHAnsi" w:hAnsiTheme="majorHAnsi"/>
                <w:color w:val="auto"/>
              </w:rPr>
              <w:t>turistas que recibe el destino,</w:t>
            </w:r>
            <w:r w:rsidRPr="00B145EB">
              <w:rPr>
                <w:rFonts w:asciiTheme="majorHAnsi" w:hAnsiTheme="majorHAnsi"/>
                <w:color w:val="auto"/>
              </w:rPr>
              <w:t xml:space="preserve"> </w:t>
            </w:r>
            <w:r w:rsidR="00105BA4" w:rsidRPr="00B145EB">
              <w:rPr>
                <w:rFonts w:asciiTheme="majorHAnsi" w:hAnsiTheme="majorHAnsi"/>
                <w:color w:val="auto"/>
              </w:rPr>
              <w:t>c</w:t>
            </w:r>
            <w:r w:rsidRPr="00B145EB">
              <w:rPr>
                <w:rFonts w:asciiTheme="majorHAnsi" w:hAnsiTheme="majorHAnsi"/>
                <w:color w:val="auto"/>
              </w:rPr>
              <w:t>on el fin de determinar los sentimientos se monitorizará las redes sociales en el destino.</w:t>
            </w:r>
          </w:p>
        </w:tc>
      </w:tr>
      <w:tr w:rsidR="00DC64EC" w:rsidRPr="00B145EB" w14:paraId="5E3FCE39" w14:textId="77777777" w:rsidTr="001A7A0F">
        <w:tc>
          <w:tcPr>
            <w:tcW w:w="4602" w:type="dxa"/>
          </w:tcPr>
          <w:p w14:paraId="186A47AF" w14:textId="77777777" w:rsidR="00DC64EC" w:rsidRPr="00B145EB" w:rsidRDefault="001A4CDC" w:rsidP="00C445C2">
            <w:pPr>
              <w:rPr>
                <w:rFonts w:asciiTheme="majorHAnsi" w:hAnsiTheme="majorHAnsi"/>
                <w:color w:val="auto"/>
              </w:rPr>
            </w:pPr>
            <w:r w:rsidRPr="00B145EB">
              <w:rPr>
                <w:rFonts w:asciiTheme="majorHAnsi" w:hAnsiTheme="majorHAnsi"/>
                <w:b/>
                <w:color w:val="auto"/>
              </w:rPr>
              <w:t xml:space="preserve">Clientes </w:t>
            </w:r>
            <w:r w:rsidR="00DC64EC" w:rsidRPr="00B145EB">
              <w:rPr>
                <w:rFonts w:asciiTheme="majorHAnsi" w:hAnsiTheme="majorHAnsi"/>
                <w:b/>
                <w:color w:val="auto"/>
              </w:rPr>
              <w:t>potenciales</w:t>
            </w:r>
            <w:r w:rsidR="00DC64EC" w:rsidRPr="00B145EB">
              <w:rPr>
                <w:rFonts w:asciiTheme="majorHAnsi" w:hAnsiTheme="majorHAnsi"/>
                <w:color w:val="auto"/>
              </w:rPr>
              <w:t xml:space="preserve">. Estudio cuantitativo basado en encuestas en mercados emisores. Se analizará por </w:t>
            </w:r>
            <w:r w:rsidR="00105BA4" w:rsidRPr="00B145EB">
              <w:rPr>
                <w:rFonts w:asciiTheme="majorHAnsi" w:hAnsiTheme="majorHAnsi"/>
                <w:color w:val="auto"/>
              </w:rPr>
              <w:t>qué vienen y también por qué no, c</w:t>
            </w:r>
            <w:r w:rsidR="00DC64EC" w:rsidRPr="00B145EB">
              <w:rPr>
                <w:rFonts w:asciiTheme="majorHAnsi" w:hAnsiTheme="majorHAnsi"/>
                <w:color w:val="auto"/>
              </w:rPr>
              <w:t>on el fin de determinar los sentimientos hacía el destino se monitorizará las redes sociales en los territorios emisores</w:t>
            </w:r>
          </w:p>
        </w:tc>
        <w:tc>
          <w:tcPr>
            <w:tcW w:w="4603" w:type="dxa"/>
          </w:tcPr>
          <w:p w14:paraId="404CD2CD" w14:textId="77777777" w:rsidR="00DC64EC" w:rsidRPr="00B145EB" w:rsidRDefault="00DC64EC" w:rsidP="00C445C2">
            <w:pPr>
              <w:rPr>
                <w:rFonts w:asciiTheme="majorHAnsi" w:hAnsiTheme="majorHAnsi"/>
                <w:color w:val="auto"/>
              </w:rPr>
            </w:pPr>
            <w:r w:rsidRPr="00B145EB">
              <w:rPr>
                <w:rFonts w:asciiTheme="majorHAnsi" w:hAnsiTheme="majorHAnsi"/>
                <w:b/>
                <w:color w:val="auto"/>
              </w:rPr>
              <w:t>Medios de comunicación del destino</w:t>
            </w:r>
            <w:r w:rsidRPr="00B145EB">
              <w:rPr>
                <w:rFonts w:asciiTheme="majorHAnsi" w:hAnsiTheme="majorHAnsi"/>
                <w:color w:val="auto"/>
              </w:rPr>
              <w:t>. Análisis de contenido de los principales medios locales.</w:t>
            </w:r>
          </w:p>
        </w:tc>
      </w:tr>
      <w:tr w:rsidR="00DC64EC" w:rsidRPr="00B145EB" w14:paraId="7B70230A" w14:textId="77777777" w:rsidTr="001A7A0F">
        <w:tc>
          <w:tcPr>
            <w:tcW w:w="4602" w:type="dxa"/>
            <w:vMerge w:val="restart"/>
          </w:tcPr>
          <w:p w14:paraId="50D7530C" w14:textId="77777777" w:rsidR="00DC64EC" w:rsidRPr="00B145EB" w:rsidRDefault="00DC64EC" w:rsidP="00C445C2">
            <w:pPr>
              <w:rPr>
                <w:rFonts w:asciiTheme="majorHAnsi" w:hAnsiTheme="majorHAnsi"/>
                <w:color w:val="auto"/>
              </w:rPr>
            </w:pPr>
            <w:r w:rsidRPr="00B145EB">
              <w:rPr>
                <w:rFonts w:asciiTheme="majorHAnsi" w:hAnsiTheme="majorHAnsi"/>
                <w:b/>
                <w:color w:val="auto"/>
              </w:rPr>
              <w:t>Clientes en destino</w:t>
            </w:r>
            <w:r w:rsidRPr="00B145EB">
              <w:rPr>
                <w:rFonts w:asciiTheme="majorHAnsi" w:hAnsiTheme="majorHAnsi"/>
                <w:color w:val="auto"/>
              </w:rPr>
              <w:t>. Estudio cuantitativo con una enc</w:t>
            </w:r>
            <w:r w:rsidR="001A4CDC" w:rsidRPr="00B145EB">
              <w:rPr>
                <w:rFonts w:asciiTheme="majorHAnsi" w:hAnsiTheme="majorHAnsi"/>
                <w:color w:val="auto"/>
              </w:rPr>
              <w:t>uesta a la llegada del destino.</w:t>
            </w:r>
          </w:p>
        </w:tc>
        <w:tc>
          <w:tcPr>
            <w:tcW w:w="4603" w:type="dxa"/>
          </w:tcPr>
          <w:p w14:paraId="6F99D43D" w14:textId="77777777" w:rsidR="00DC64EC" w:rsidRPr="00B145EB" w:rsidRDefault="00DC64EC" w:rsidP="00C445C2">
            <w:pPr>
              <w:rPr>
                <w:rFonts w:asciiTheme="majorHAnsi" w:hAnsiTheme="majorHAnsi"/>
                <w:color w:val="auto"/>
              </w:rPr>
            </w:pPr>
            <w:r w:rsidRPr="00B145EB">
              <w:rPr>
                <w:rFonts w:asciiTheme="majorHAnsi" w:hAnsiTheme="majorHAnsi"/>
                <w:b/>
                <w:color w:val="auto"/>
              </w:rPr>
              <w:t>Líderes institucionales, empresarios</w:t>
            </w:r>
            <w:r w:rsidR="001A4CDC" w:rsidRPr="00B145EB">
              <w:rPr>
                <w:rFonts w:asciiTheme="majorHAnsi" w:hAnsiTheme="majorHAnsi"/>
                <w:b/>
                <w:color w:val="auto"/>
              </w:rPr>
              <w:t>, académicos</w:t>
            </w:r>
            <w:r w:rsidRPr="00B145EB">
              <w:rPr>
                <w:rFonts w:asciiTheme="majorHAnsi" w:hAnsiTheme="majorHAnsi"/>
                <w:b/>
                <w:color w:val="auto"/>
              </w:rPr>
              <w:t xml:space="preserve"> y directivos DMO’s</w:t>
            </w:r>
            <w:r w:rsidRPr="00B145EB">
              <w:rPr>
                <w:rFonts w:asciiTheme="majorHAnsi" w:hAnsiTheme="majorHAnsi"/>
                <w:color w:val="auto"/>
              </w:rPr>
              <w:t xml:space="preserve">. Panel de expertos en el sector turístico y con </w:t>
            </w:r>
            <w:r w:rsidR="004432FE" w:rsidRPr="00B145EB">
              <w:rPr>
                <w:rFonts w:asciiTheme="majorHAnsi" w:hAnsiTheme="majorHAnsi"/>
                <w:color w:val="auto"/>
              </w:rPr>
              <w:t xml:space="preserve">intereses </w:t>
            </w:r>
            <w:r w:rsidRPr="00B145EB">
              <w:rPr>
                <w:rFonts w:asciiTheme="majorHAnsi" w:hAnsiTheme="majorHAnsi"/>
                <w:color w:val="auto"/>
              </w:rPr>
              <w:t>en las principales actividades turísticas del destino. Son los encargados de diseñar el modelo turístico del destino.</w:t>
            </w:r>
          </w:p>
        </w:tc>
      </w:tr>
      <w:tr w:rsidR="00DC64EC" w:rsidRPr="00B145EB" w14:paraId="15664EE5" w14:textId="77777777" w:rsidTr="001A7A0F">
        <w:tc>
          <w:tcPr>
            <w:tcW w:w="4602" w:type="dxa"/>
            <w:vMerge/>
          </w:tcPr>
          <w:p w14:paraId="17FD32A4" w14:textId="77777777" w:rsidR="00DC64EC" w:rsidRPr="00B145EB" w:rsidRDefault="00DC64EC" w:rsidP="00C445C2">
            <w:pPr>
              <w:rPr>
                <w:rFonts w:asciiTheme="majorHAnsi" w:hAnsiTheme="majorHAnsi"/>
                <w:i/>
                <w:color w:val="auto"/>
              </w:rPr>
            </w:pPr>
          </w:p>
        </w:tc>
        <w:tc>
          <w:tcPr>
            <w:tcW w:w="4603" w:type="dxa"/>
          </w:tcPr>
          <w:p w14:paraId="678C88BB" w14:textId="77777777" w:rsidR="00DC64EC" w:rsidRPr="00B145EB" w:rsidRDefault="00DC64EC" w:rsidP="00C445C2">
            <w:pPr>
              <w:rPr>
                <w:rFonts w:asciiTheme="majorHAnsi" w:hAnsiTheme="majorHAnsi"/>
                <w:i/>
                <w:color w:val="auto"/>
              </w:rPr>
            </w:pPr>
            <w:r w:rsidRPr="00B145EB">
              <w:rPr>
                <w:rFonts w:asciiTheme="majorHAnsi" w:hAnsiTheme="majorHAnsi"/>
                <w:b/>
                <w:color w:val="auto"/>
              </w:rPr>
              <w:t>Profesionales del sector</w:t>
            </w:r>
            <w:r w:rsidRPr="00B145EB">
              <w:rPr>
                <w:rFonts w:asciiTheme="majorHAnsi" w:hAnsiTheme="majorHAnsi"/>
                <w:color w:val="auto"/>
              </w:rPr>
              <w:t>. Análisis cuantitativo basado en una encuesta a profesionales de todas las escalas del sector.</w:t>
            </w:r>
          </w:p>
        </w:tc>
      </w:tr>
    </w:tbl>
    <w:p w14:paraId="10ED5C52" w14:textId="77777777" w:rsidR="001671D5" w:rsidRPr="00B145EB" w:rsidRDefault="003E63FE" w:rsidP="00B145EB">
      <w:pPr>
        <w:spacing w:after="240" w:line="360" w:lineRule="auto"/>
        <w:rPr>
          <w:rFonts w:asciiTheme="majorHAnsi" w:hAnsiTheme="majorHAnsi"/>
          <w:color w:val="auto"/>
        </w:rPr>
      </w:pPr>
      <w:r w:rsidRPr="00B145EB">
        <w:rPr>
          <w:rFonts w:asciiTheme="majorHAnsi" w:hAnsiTheme="majorHAnsi"/>
          <w:color w:val="auto"/>
        </w:rPr>
        <w:t>Fuente</w:t>
      </w:r>
      <w:r w:rsidR="00C445C2">
        <w:rPr>
          <w:rFonts w:asciiTheme="majorHAnsi" w:hAnsiTheme="majorHAnsi"/>
          <w:color w:val="auto"/>
        </w:rPr>
        <w:t>: E</w:t>
      </w:r>
      <w:r w:rsidRPr="00B145EB">
        <w:rPr>
          <w:rFonts w:asciiTheme="majorHAnsi" w:hAnsiTheme="majorHAnsi"/>
          <w:color w:val="auto"/>
        </w:rPr>
        <w:t>laboración propia.</w:t>
      </w:r>
    </w:p>
    <w:p w14:paraId="7CFB60F2" w14:textId="77777777" w:rsidR="00596E59" w:rsidRPr="00B145EB" w:rsidRDefault="00A22C8F" w:rsidP="00B145EB">
      <w:pPr>
        <w:spacing w:after="240" w:line="360" w:lineRule="auto"/>
        <w:rPr>
          <w:rFonts w:asciiTheme="majorHAnsi" w:hAnsiTheme="majorHAnsi"/>
          <w:color w:val="auto"/>
        </w:rPr>
      </w:pPr>
      <w:r w:rsidRPr="00B145EB">
        <w:rPr>
          <w:rFonts w:asciiTheme="majorHAnsi" w:hAnsiTheme="majorHAnsi"/>
          <w:color w:val="auto"/>
        </w:rPr>
        <w:t xml:space="preserve">Una </w:t>
      </w:r>
      <w:r w:rsidR="00D96412" w:rsidRPr="00B145EB">
        <w:rPr>
          <w:rFonts w:asciiTheme="majorHAnsi" w:hAnsiTheme="majorHAnsi"/>
          <w:color w:val="auto"/>
        </w:rPr>
        <w:t>vez señaladas</w:t>
      </w:r>
      <w:r w:rsidRPr="00B145EB">
        <w:rPr>
          <w:rFonts w:asciiTheme="majorHAnsi" w:hAnsiTheme="majorHAnsi"/>
          <w:color w:val="auto"/>
        </w:rPr>
        <w:t xml:space="preserve"> las técnicas de mo</w:t>
      </w:r>
      <w:r w:rsidR="00D96412" w:rsidRPr="00B145EB">
        <w:rPr>
          <w:rFonts w:asciiTheme="majorHAnsi" w:hAnsiTheme="majorHAnsi"/>
          <w:color w:val="auto"/>
        </w:rPr>
        <w:t>nitorización para</w:t>
      </w:r>
      <w:r w:rsidR="002C0468" w:rsidRPr="00B145EB">
        <w:rPr>
          <w:rFonts w:asciiTheme="majorHAnsi" w:hAnsiTheme="majorHAnsi"/>
          <w:color w:val="auto"/>
        </w:rPr>
        <w:t xml:space="preserve"> la </w:t>
      </w:r>
      <w:r w:rsidR="002C0468" w:rsidRPr="00B145EB">
        <w:rPr>
          <w:rFonts w:asciiTheme="majorHAnsi" w:hAnsiTheme="majorHAnsi"/>
          <w:i/>
          <w:color w:val="auto"/>
        </w:rPr>
        <w:t>BIM</w:t>
      </w:r>
      <w:r w:rsidR="002C0468" w:rsidRPr="00B145EB">
        <w:rPr>
          <w:rFonts w:asciiTheme="majorHAnsi" w:hAnsiTheme="majorHAnsi"/>
          <w:color w:val="auto"/>
        </w:rPr>
        <w:t xml:space="preserve"> la dificultad se planteó</w:t>
      </w:r>
      <w:r w:rsidR="00D96412" w:rsidRPr="00B145EB">
        <w:rPr>
          <w:rFonts w:asciiTheme="majorHAnsi" w:hAnsiTheme="majorHAnsi"/>
          <w:color w:val="auto"/>
        </w:rPr>
        <w:t xml:space="preserve"> en determinar el valor que se le da a cada uno de dichos </w:t>
      </w:r>
      <w:r w:rsidR="00D96412" w:rsidRPr="00B145EB">
        <w:rPr>
          <w:rFonts w:asciiTheme="majorHAnsi" w:hAnsiTheme="majorHAnsi"/>
          <w:i/>
          <w:color w:val="auto"/>
        </w:rPr>
        <w:t>ítems</w:t>
      </w:r>
      <w:r w:rsidR="000735B4" w:rsidRPr="00B145EB">
        <w:rPr>
          <w:rFonts w:asciiTheme="majorHAnsi" w:hAnsiTheme="majorHAnsi"/>
          <w:color w:val="auto"/>
        </w:rPr>
        <w:t xml:space="preserve">. La labor de los </w:t>
      </w:r>
      <w:r w:rsidR="00DD12E1" w:rsidRPr="00B145EB">
        <w:rPr>
          <w:rFonts w:asciiTheme="majorHAnsi" w:hAnsiTheme="majorHAnsi"/>
          <w:color w:val="auto"/>
        </w:rPr>
        <w:t xml:space="preserve">encuestados </w:t>
      </w:r>
      <w:r w:rsidR="00D96412" w:rsidRPr="00B145EB">
        <w:rPr>
          <w:rFonts w:asciiTheme="majorHAnsi" w:hAnsiTheme="majorHAnsi"/>
          <w:color w:val="auto"/>
        </w:rPr>
        <w:t xml:space="preserve">en esta investigación fue </w:t>
      </w:r>
      <w:r w:rsidR="00A80903" w:rsidRPr="00B145EB">
        <w:rPr>
          <w:rFonts w:asciiTheme="majorHAnsi" w:hAnsiTheme="majorHAnsi"/>
          <w:color w:val="auto"/>
        </w:rPr>
        <w:t xml:space="preserve">la discusión y </w:t>
      </w:r>
      <w:r w:rsidR="00D96412" w:rsidRPr="00B145EB">
        <w:rPr>
          <w:rFonts w:asciiTheme="majorHAnsi" w:hAnsiTheme="majorHAnsi"/>
          <w:color w:val="auto"/>
        </w:rPr>
        <w:t>d</w:t>
      </w:r>
      <w:r w:rsidR="00CB052E" w:rsidRPr="00B145EB">
        <w:rPr>
          <w:rFonts w:asciiTheme="majorHAnsi" w:hAnsiTheme="majorHAnsi"/>
          <w:color w:val="auto"/>
        </w:rPr>
        <w:t>efinición de</w:t>
      </w:r>
      <w:r w:rsidR="00D96412" w:rsidRPr="00B145EB">
        <w:rPr>
          <w:rFonts w:asciiTheme="majorHAnsi" w:hAnsiTheme="majorHAnsi"/>
          <w:color w:val="auto"/>
        </w:rPr>
        <w:t xml:space="preserve"> </w:t>
      </w:r>
      <w:r w:rsidR="009E1DD6" w:rsidRPr="00B145EB">
        <w:rPr>
          <w:rFonts w:asciiTheme="majorHAnsi" w:hAnsiTheme="majorHAnsi"/>
          <w:color w:val="auto"/>
        </w:rPr>
        <w:t>las variables y el</w:t>
      </w:r>
      <w:r w:rsidR="00D96412" w:rsidRPr="00B145EB">
        <w:rPr>
          <w:rFonts w:asciiTheme="majorHAnsi" w:hAnsiTheme="majorHAnsi"/>
          <w:color w:val="auto"/>
        </w:rPr>
        <w:t xml:space="preserve"> valor de ponderación. Para ello se estructur</w:t>
      </w:r>
      <w:r w:rsidR="00A80903" w:rsidRPr="00B145EB">
        <w:rPr>
          <w:rFonts w:asciiTheme="majorHAnsi" w:hAnsiTheme="majorHAnsi"/>
          <w:color w:val="auto"/>
        </w:rPr>
        <w:t>ó la técnica empleada</w:t>
      </w:r>
      <w:r w:rsidR="00105BA4" w:rsidRPr="00B145EB">
        <w:rPr>
          <w:rFonts w:asciiTheme="majorHAnsi" w:hAnsiTheme="majorHAnsi"/>
          <w:color w:val="auto"/>
        </w:rPr>
        <w:t xml:space="preserve"> en relación a la identidad cultural</w:t>
      </w:r>
      <w:r w:rsidR="00D96412" w:rsidRPr="00B145EB">
        <w:rPr>
          <w:rFonts w:asciiTheme="majorHAnsi" w:hAnsiTheme="majorHAnsi"/>
          <w:color w:val="auto"/>
        </w:rPr>
        <w:t>, comportamien</w:t>
      </w:r>
      <w:r w:rsidR="00105BA4" w:rsidRPr="00B145EB">
        <w:rPr>
          <w:rFonts w:asciiTheme="majorHAnsi" w:hAnsiTheme="majorHAnsi"/>
          <w:color w:val="auto"/>
        </w:rPr>
        <w:t>to empresarial e institucional y</w:t>
      </w:r>
      <w:r w:rsidR="00D96412" w:rsidRPr="00B145EB">
        <w:rPr>
          <w:rFonts w:asciiTheme="majorHAnsi" w:hAnsiTheme="majorHAnsi"/>
          <w:color w:val="auto"/>
        </w:rPr>
        <w:t xml:space="preserve"> </w:t>
      </w:r>
      <w:r w:rsidR="00105BA4" w:rsidRPr="00B145EB">
        <w:rPr>
          <w:rFonts w:asciiTheme="majorHAnsi" w:hAnsiTheme="majorHAnsi"/>
          <w:color w:val="auto"/>
        </w:rPr>
        <w:t>la imagen</w:t>
      </w:r>
      <w:r w:rsidR="00D96412" w:rsidRPr="00B145EB">
        <w:rPr>
          <w:rFonts w:asciiTheme="majorHAnsi" w:hAnsiTheme="majorHAnsi"/>
          <w:color w:val="auto"/>
        </w:rPr>
        <w:t>. En</w:t>
      </w:r>
      <w:r w:rsidR="00105BA4" w:rsidRPr="00B145EB">
        <w:rPr>
          <w:rFonts w:asciiTheme="majorHAnsi" w:hAnsiTheme="majorHAnsi"/>
          <w:color w:val="auto"/>
        </w:rPr>
        <w:t>tendiendo la identidad cultural</w:t>
      </w:r>
      <w:r w:rsidR="00D96412" w:rsidRPr="00B145EB">
        <w:rPr>
          <w:rFonts w:asciiTheme="majorHAnsi" w:hAnsiTheme="majorHAnsi"/>
          <w:color w:val="auto"/>
        </w:rPr>
        <w:t xml:space="preserve"> </w:t>
      </w:r>
      <w:r w:rsidR="00AF1A47" w:rsidRPr="00B145EB">
        <w:rPr>
          <w:rFonts w:asciiTheme="majorHAnsi" w:hAnsiTheme="majorHAnsi"/>
          <w:color w:val="auto"/>
        </w:rPr>
        <w:t>como el sentido de pertenencia o la i</w:t>
      </w:r>
      <w:r w:rsidR="0057341F" w:rsidRPr="00B145EB">
        <w:rPr>
          <w:rFonts w:asciiTheme="majorHAnsi" w:hAnsiTheme="majorHAnsi"/>
          <w:color w:val="auto"/>
        </w:rPr>
        <w:t xml:space="preserve">mpregnación en </w:t>
      </w:r>
      <w:r w:rsidR="00DD0F05" w:rsidRPr="00B145EB">
        <w:rPr>
          <w:rFonts w:asciiTheme="majorHAnsi" w:hAnsiTheme="majorHAnsi"/>
          <w:color w:val="auto"/>
        </w:rPr>
        <w:t>la</w:t>
      </w:r>
      <w:r w:rsidR="00F94923" w:rsidRPr="00B145EB">
        <w:rPr>
          <w:rFonts w:asciiTheme="majorHAnsi" w:hAnsiTheme="majorHAnsi"/>
          <w:color w:val="auto"/>
        </w:rPr>
        <w:t xml:space="preserve"> socied</w:t>
      </w:r>
      <w:r w:rsidR="00105BA4" w:rsidRPr="00B145EB">
        <w:rPr>
          <w:rFonts w:asciiTheme="majorHAnsi" w:hAnsiTheme="majorHAnsi"/>
          <w:color w:val="auto"/>
        </w:rPr>
        <w:t>ad</w:t>
      </w:r>
      <w:r w:rsidR="0057341F" w:rsidRPr="00B145EB">
        <w:rPr>
          <w:rFonts w:asciiTheme="majorHAnsi" w:hAnsiTheme="majorHAnsi"/>
          <w:color w:val="auto"/>
        </w:rPr>
        <w:t xml:space="preserve"> de las ventajas </w:t>
      </w:r>
      <w:r w:rsidR="00F94923" w:rsidRPr="00B145EB">
        <w:rPr>
          <w:rFonts w:asciiTheme="majorHAnsi" w:hAnsiTheme="majorHAnsi"/>
          <w:color w:val="auto"/>
        </w:rPr>
        <w:t>económicas, sociales y culturales de desarrollar el</w:t>
      </w:r>
      <w:r w:rsidR="0057341F" w:rsidRPr="00B145EB">
        <w:rPr>
          <w:rFonts w:asciiTheme="majorHAnsi" w:hAnsiTheme="majorHAnsi"/>
          <w:color w:val="auto"/>
        </w:rPr>
        <w:t xml:space="preserve"> destino turístico</w:t>
      </w:r>
      <w:r w:rsidR="00AF1A47" w:rsidRPr="00B145EB">
        <w:rPr>
          <w:rFonts w:asciiTheme="majorHAnsi" w:hAnsiTheme="majorHAnsi"/>
          <w:color w:val="auto"/>
        </w:rPr>
        <w:t>. El segundo es el</w:t>
      </w:r>
      <w:r w:rsidR="00596E59" w:rsidRPr="00B145EB">
        <w:rPr>
          <w:rFonts w:asciiTheme="majorHAnsi" w:hAnsiTheme="majorHAnsi"/>
          <w:color w:val="auto"/>
        </w:rPr>
        <w:t xml:space="preserve"> comportamiento empresarial e institucional. </w:t>
      </w:r>
      <w:r w:rsidR="008F7D01" w:rsidRPr="00B145EB">
        <w:rPr>
          <w:rFonts w:asciiTheme="majorHAnsi" w:hAnsiTheme="majorHAnsi"/>
          <w:color w:val="auto"/>
        </w:rPr>
        <w:t xml:space="preserve">En este punto </w:t>
      </w:r>
      <w:r w:rsidR="00DD0F05" w:rsidRPr="00B145EB">
        <w:rPr>
          <w:rFonts w:asciiTheme="majorHAnsi" w:hAnsiTheme="majorHAnsi"/>
          <w:color w:val="auto"/>
        </w:rPr>
        <w:t>se encuentran</w:t>
      </w:r>
      <w:r w:rsidR="008F7D01" w:rsidRPr="00B145EB">
        <w:rPr>
          <w:rFonts w:asciiTheme="majorHAnsi" w:hAnsiTheme="majorHAnsi"/>
          <w:color w:val="auto"/>
        </w:rPr>
        <w:t xml:space="preserve"> los que conforman la identidad del destino como pueden ser las instituciones</w:t>
      </w:r>
      <w:r w:rsidR="00AF1A47" w:rsidRPr="00B145EB">
        <w:rPr>
          <w:rFonts w:asciiTheme="majorHAnsi" w:hAnsiTheme="majorHAnsi"/>
          <w:color w:val="auto"/>
        </w:rPr>
        <w:t>,</w:t>
      </w:r>
      <w:r w:rsidR="009E1DD6" w:rsidRPr="00B145EB">
        <w:rPr>
          <w:rFonts w:asciiTheme="majorHAnsi" w:hAnsiTheme="majorHAnsi"/>
          <w:color w:val="auto"/>
        </w:rPr>
        <w:t xml:space="preserve"> los empresarios y lo</w:t>
      </w:r>
      <w:r w:rsidR="008F7D01" w:rsidRPr="00B145EB">
        <w:rPr>
          <w:rFonts w:asciiTheme="majorHAnsi" w:hAnsiTheme="majorHAnsi"/>
          <w:color w:val="auto"/>
        </w:rPr>
        <w:t xml:space="preserve">s gestores </w:t>
      </w:r>
      <w:r w:rsidR="009E1DD6" w:rsidRPr="00B145EB">
        <w:rPr>
          <w:rFonts w:asciiTheme="majorHAnsi" w:hAnsiTheme="majorHAnsi"/>
          <w:color w:val="auto"/>
        </w:rPr>
        <w:t xml:space="preserve">del </w:t>
      </w:r>
      <w:r w:rsidR="008F7D01" w:rsidRPr="00B145EB">
        <w:rPr>
          <w:rFonts w:asciiTheme="majorHAnsi" w:hAnsiTheme="majorHAnsi"/>
          <w:color w:val="auto"/>
        </w:rPr>
        <w:t>destino turístico que son los que llevan a cabo las estrategias y acciones diseñadas por los dirigentes.</w:t>
      </w:r>
      <w:r w:rsidR="00AF1A47" w:rsidRPr="00B145EB">
        <w:rPr>
          <w:rFonts w:asciiTheme="majorHAnsi" w:hAnsiTheme="majorHAnsi"/>
          <w:color w:val="auto"/>
        </w:rPr>
        <w:t xml:space="preserve"> Por último</w:t>
      </w:r>
      <w:r w:rsidR="00105BA4" w:rsidRPr="00B145EB">
        <w:rPr>
          <w:rFonts w:asciiTheme="majorHAnsi" w:hAnsiTheme="majorHAnsi"/>
          <w:color w:val="auto"/>
        </w:rPr>
        <w:t xml:space="preserve"> en el apartado de imagen</w:t>
      </w:r>
      <w:r w:rsidR="00AF1A47" w:rsidRPr="00B145EB">
        <w:rPr>
          <w:rFonts w:asciiTheme="majorHAnsi" w:hAnsiTheme="majorHAnsi"/>
          <w:color w:val="auto"/>
        </w:rPr>
        <w:t xml:space="preserve"> </w:t>
      </w:r>
      <w:r w:rsidR="00DD0F05" w:rsidRPr="00B145EB">
        <w:rPr>
          <w:rFonts w:asciiTheme="majorHAnsi" w:hAnsiTheme="majorHAnsi"/>
          <w:color w:val="auto"/>
        </w:rPr>
        <w:t>se ha</w:t>
      </w:r>
      <w:r w:rsidR="00993066" w:rsidRPr="00B145EB">
        <w:rPr>
          <w:rFonts w:asciiTheme="majorHAnsi" w:hAnsiTheme="majorHAnsi"/>
          <w:color w:val="auto"/>
        </w:rPr>
        <w:t>n</w:t>
      </w:r>
      <w:r w:rsidR="00AF1A47" w:rsidRPr="00B145EB">
        <w:rPr>
          <w:rFonts w:asciiTheme="majorHAnsi" w:hAnsiTheme="majorHAnsi"/>
          <w:color w:val="auto"/>
        </w:rPr>
        <w:t xml:space="preserve"> incluido los stakeholders que perciben el proyecto, la identidad, en definitiva la perso</w:t>
      </w:r>
      <w:r w:rsidR="009803CB" w:rsidRPr="00B145EB">
        <w:rPr>
          <w:rFonts w:asciiTheme="majorHAnsi" w:hAnsiTheme="majorHAnsi"/>
          <w:color w:val="auto"/>
        </w:rPr>
        <w:t xml:space="preserve">nalidad proyectada y </w:t>
      </w:r>
      <w:r w:rsidR="007021C6" w:rsidRPr="00B145EB">
        <w:rPr>
          <w:rFonts w:asciiTheme="majorHAnsi" w:hAnsiTheme="majorHAnsi"/>
          <w:color w:val="auto"/>
        </w:rPr>
        <w:t xml:space="preserve">que </w:t>
      </w:r>
      <w:r w:rsidR="009803CB" w:rsidRPr="00B145EB">
        <w:rPr>
          <w:rFonts w:asciiTheme="majorHAnsi" w:hAnsiTheme="majorHAnsi"/>
          <w:color w:val="auto"/>
        </w:rPr>
        <w:t>le dan valor a la marca.</w:t>
      </w:r>
    </w:p>
    <w:p w14:paraId="52C315BB" w14:textId="77777777" w:rsidR="00CB052E" w:rsidRPr="00B145EB" w:rsidRDefault="009803CB" w:rsidP="00B145EB">
      <w:pPr>
        <w:spacing w:after="240" w:line="360" w:lineRule="auto"/>
        <w:rPr>
          <w:rFonts w:asciiTheme="majorHAnsi" w:hAnsiTheme="majorHAnsi"/>
          <w:color w:val="auto"/>
        </w:rPr>
      </w:pPr>
      <w:r w:rsidRPr="00B145EB">
        <w:rPr>
          <w:rFonts w:asciiTheme="majorHAnsi" w:hAnsiTheme="majorHAnsi"/>
          <w:color w:val="auto"/>
        </w:rPr>
        <w:t>Una de las principales aportaciones de la investigación se refleja en la</w:t>
      </w:r>
      <w:r w:rsidR="00940F68" w:rsidRPr="00B145EB">
        <w:rPr>
          <w:rFonts w:asciiTheme="majorHAnsi" w:hAnsiTheme="majorHAnsi"/>
          <w:color w:val="auto"/>
        </w:rPr>
        <w:t xml:space="preserve"> siguiente tabla </w:t>
      </w:r>
      <w:r w:rsidR="000735B4" w:rsidRPr="00B145EB">
        <w:rPr>
          <w:rFonts w:asciiTheme="majorHAnsi" w:hAnsiTheme="majorHAnsi"/>
          <w:color w:val="auto"/>
        </w:rPr>
        <w:t xml:space="preserve">donde los </w:t>
      </w:r>
      <w:r w:rsidR="007021C6" w:rsidRPr="00B145EB">
        <w:rPr>
          <w:rFonts w:asciiTheme="majorHAnsi" w:hAnsiTheme="majorHAnsi"/>
          <w:color w:val="auto"/>
        </w:rPr>
        <w:t>encuestados</w:t>
      </w:r>
      <w:r w:rsidRPr="00B145EB">
        <w:rPr>
          <w:rFonts w:asciiTheme="majorHAnsi" w:hAnsiTheme="majorHAnsi"/>
          <w:color w:val="auto"/>
        </w:rPr>
        <w:t xml:space="preserve"> han </w:t>
      </w:r>
      <w:r w:rsidR="00940F68" w:rsidRPr="00B145EB">
        <w:rPr>
          <w:rFonts w:asciiTheme="majorHAnsi" w:hAnsiTheme="majorHAnsi"/>
          <w:color w:val="auto"/>
        </w:rPr>
        <w:t>pondera</w:t>
      </w:r>
      <w:r w:rsidRPr="00B145EB">
        <w:rPr>
          <w:rFonts w:asciiTheme="majorHAnsi" w:hAnsiTheme="majorHAnsi"/>
          <w:color w:val="auto"/>
        </w:rPr>
        <w:t>do</w:t>
      </w:r>
      <w:r w:rsidR="00940F68" w:rsidRPr="00B145EB">
        <w:rPr>
          <w:rFonts w:asciiTheme="majorHAnsi" w:hAnsiTheme="majorHAnsi"/>
          <w:color w:val="auto"/>
        </w:rPr>
        <w:t xml:space="preserve"> cada una de las variables </w:t>
      </w:r>
      <w:r w:rsidRPr="00B145EB">
        <w:rPr>
          <w:rFonts w:asciiTheme="majorHAnsi" w:hAnsiTheme="majorHAnsi"/>
          <w:color w:val="auto"/>
        </w:rPr>
        <w:t>e instrumentos.</w:t>
      </w:r>
      <w:r w:rsidR="00311A8D" w:rsidRPr="00B145EB">
        <w:rPr>
          <w:rFonts w:asciiTheme="majorHAnsi" w:hAnsiTheme="majorHAnsi"/>
          <w:color w:val="auto"/>
        </w:rPr>
        <w:t xml:space="preserve"> Para facilitar el cálculo en la posterior explotación de </w:t>
      </w:r>
      <w:r w:rsidR="009E1DD6" w:rsidRPr="00B145EB">
        <w:rPr>
          <w:rFonts w:asciiTheme="majorHAnsi" w:hAnsiTheme="majorHAnsi"/>
          <w:color w:val="auto"/>
        </w:rPr>
        <w:t xml:space="preserve">los </w:t>
      </w:r>
      <w:r w:rsidR="00311A8D" w:rsidRPr="00B145EB">
        <w:rPr>
          <w:rFonts w:asciiTheme="majorHAnsi" w:hAnsiTheme="majorHAnsi"/>
          <w:color w:val="auto"/>
        </w:rPr>
        <w:t>resultados del monitor los valores de ponderaciones se han determinado en una escala de 0 a 100 en múltiplos de 5</w:t>
      </w:r>
      <w:r w:rsidR="00800F7F" w:rsidRPr="00B145EB">
        <w:rPr>
          <w:rFonts w:asciiTheme="majorHAnsi" w:hAnsiTheme="majorHAnsi"/>
          <w:color w:val="auto"/>
        </w:rPr>
        <w:t xml:space="preserve">. </w:t>
      </w:r>
    </w:p>
    <w:p w14:paraId="21257D7A" w14:textId="77777777" w:rsidR="009803CB" w:rsidRPr="00B145EB" w:rsidRDefault="00C445C2" w:rsidP="00C445C2">
      <w:pPr>
        <w:jc w:val="center"/>
        <w:rPr>
          <w:rFonts w:asciiTheme="majorHAnsi" w:hAnsiTheme="majorHAnsi"/>
          <w:color w:val="auto"/>
        </w:rPr>
      </w:pPr>
      <w:r>
        <w:rPr>
          <w:rFonts w:asciiTheme="majorHAnsi" w:hAnsiTheme="majorHAnsi"/>
          <w:color w:val="auto"/>
        </w:rPr>
        <w:t>Tabla 2</w:t>
      </w:r>
      <w:r w:rsidRPr="00B145EB">
        <w:rPr>
          <w:rFonts w:asciiTheme="majorHAnsi" w:hAnsiTheme="majorHAnsi"/>
          <w:color w:val="auto"/>
        </w:rPr>
        <w:t xml:space="preserve">. Modelo para la determinación de la </w:t>
      </w:r>
      <w:bookmarkStart w:id="0" w:name="_GoBack"/>
      <w:r w:rsidRPr="00FD1B9E">
        <w:rPr>
          <w:rFonts w:asciiTheme="majorHAnsi" w:hAnsiTheme="majorHAnsi"/>
          <w:i/>
          <w:color w:val="auto"/>
        </w:rPr>
        <w:t>Brand Image Management</w:t>
      </w:r>
      <w:bookmarkEnd w:id="0"/>
      <w:r w:rsidRPr="00B145EB">
        <w:rPr>
          <w:rFonts w:asciiTheme="majorHAnsi" w:hAnsiTheme="majorHAnsi"/>
          <w:color w:val="auto"/>
        </w:rPr>
        <w:t>.</w:t>
      </w:r>
    </w:p>
    <w:tbl>
      <w:tblPr>
        <w:tblStyle w:val="Tablaconcuadrcula"/>
        <w:tblW w:w="0" w:type="auto"/>
        <w:tblLook w:val="04A0" w:firstRow="1" w:lastRow="0" w:firstColumn="1" w:lastColumn="0" w:noHBand="0" w:noVBand="1"/>
      </w:tblPr>
      <w:tblGrid>
        <w:gridCol w:w="2852"/>
        <w:gridCol w:w="1466"/>
        <w:gridCol w:w="3497"/>
        <w:gridCol w:w="1466"/>
      </w:tblGrid>
      <w:tr w:rsidR="004D333D" w:rsidRPr="00B145EB" w14:paraId="72A6146C" w14:textId="77777777" w:rsidTr="005D4D5C">
        <w:tc>
          <w:tcPr>
            <w:tcW w:w="0" w:type="auto"/>
            <w:vAlign w:val="center"/>
          </w:tcPr>
          <w:p w14:paraId="364B834B" w14:textId="77777777" w:rsidR="004D333D" w:rsidRPr="00B145EB" w:rsidRDefault="00C15F9E" w:rsidP="00C445C2">
            <w:pPr>
              <w:rPr>
                <w:rFonts w:asciiTheme="majorHAnsi" w:hAnsiTheme="majorHAnsi"/>
                <w:color w:val="auto"/>
              </w:rPr>
            </w:pPr>
            <w:r w:rsidRPr="00B145EB">
              <w:rPr>
                <w:rFonts w:asciiTheme="majorHAnsi" w:hAnsiTheme="majorHAnsi"/>
                <w:color w:val="auto"/>
              </w:rPr>
              <w:t>V</w:t>
            </w:r>
            <w:r w:rsidR="00F76EB8" w:rsidRPr="00B145EB">
              <w:rPr>
                <w:rFonts w:asciiTheme="majorHAnsi" w:hAnsiTheme="majorHAnsi"/>
                <w:color w:val="auto"/>
              </w:rPr>
              <w:t>ariables</w:t>
            </w:r>
          </w:p>
        </w:tc>
        <w:tc>
          <w:tcPr>
            <w:tcW w:w="0" w:type="auto"/>
            <w:vAlign w:val="center"/>
          </w:tcPr>
          <w:p w14:paraId="09F8A326" w14:textId="77777777" w:rsidR="004D333D" w:rsidRPr="00B145EB" w:rsidRDefault="004D333D" w:rsidP="00C445C2">
            <w:pPr>
              <w:rPr>
                <w:rFonts w:asciiTheme="majorHAnsi" w:hAnsiTheme="majorHAnsi"/>
                <w:color w:val="auto"/>
              </w:rPr>
            </w:pPr>
            <w:r w:rsidRPr="00B145EB">
              <w:rPr>
                <w:rFonts w:asciiTheme="majorHAnsi" w:hAnsiTheme="majorHAnsi"/>
                <w:color w:val="auto"/>
              </w:rPr>
              <w:t>Valor ponderado</w:t>
            </w:r>
          </w:p>
        </w:tc>
        <w:tc>
          <w:tcPr>
            <w:tcW w:w="0" w:type="auto"/>
            <w:vAlign w:val="center"/>
          </w:tcPr>
          <w:p w14:paraId="2297A68C" w14:textId="77777777" w:rsidR="004D333D" w:rsidRPr="00B145EB" w:rsidRDefault="004D333D" w:rsidP="00C445C2">
            <w:pPr>
              <w:rPr>
                <w:rFonts w:asciiTheme="majorHAnsi" w:hAnsiTheme="majorHAnsi"/>
                <w:color w:val="auto"/>
              </w:rPr>
            </w:pPr>
            <w:r w:rsidRPr="00B145EB">
              <w:rPr>
                <w:rFonts w:asciiTheme="majorHAnsi" w:hAnsiTheme="majorHAnsi"/>
                <w:color w:val="auto"/>
              </w:rPr>
              <w:t>Instrumentos</w:t>
            </w:r>
          </w:p>
        </w:tc>
        <w:tc>
          <w:tcPr>
            <w:tcW w:w="0" w:type="auto"/>
            <w:vAlign w:val="center"/>
          </w:tcPr>
          <w:p w14:paraId="2EDD161D" w14:textId="77777777" w:rsidR="004D333D" w:rsidRPr="00B145EB" w:rsidRDefault="004D333D" w:rsidP="00C445C2">
            <w:pPr>
              <w:rPr>
                <w:rFonts w:asciiTheme="majorHAnsi" w:hAnsiTheme="majorHAnsi"/>
                <w:color w:val="auto"/>
              </w:rPr>
            </w:pPr>
            <w:r w:rsidRPr="00B145EB">
              <w:rPr>
                <w:rFonts w:asciiTheme="majorHAnsi" w:hAnsiTheme="majorHAnsi"/>
                <w:color w:val="auto"/>
              </w:rPr>
              <w:t>Valor ponderado</w:t>
            </w:r>
          </w:p>
        </w:tc>
      </w:tr>
      <w:tr w:rsidR="005D4D5C" w:rsidRPr="00B145EB" w14:paraId="544A120E" w14:textId="77777777" w:rsidTr="005D4D5C">
        <w:tc>
          <w:tcPr>
            <w:tcW w:w="0" w:type="auto"/>
            <w:vMerge w:val="restart"/>
            <w:vAlign w:val="center"/>
          </w:tcPr>
          <w:p w14:paraId="686A74C9" w14:textId="77777777" w:rsidR="005D4D5C" w:rsidRPr="00B145EB" w:rsidRDefault="007021C6" w:rsidP="00C445C2">
            <w:pPr>
              <w:rPr>
                <w:rFonts w:asciiTheme="majorHAnsi" w:hAnsiTheme="majorHAnsi"/>
                <w:color w:val="auto"/>
              </w:rPr>
            </w:pPr>
            <w:r w:rsidRPr="00B145EB">
              <w:rPr>
                <w:rFonts w:asciiTheme="majorHAnsi" w:hAnsiTheme="majorHAnsi"/>
                <w:color w:val="auto"/>
              </w:rPr>
              <w:t xml:space="preserve">Identidad </w:t>
            </w:r>
            <w:r w:rsidR="008D7579" w:rsidRPr="00B145EB">
              <w:rPr>
                <w:rFonts w:asciiTheme="majorHAnsi" w:hAnsiTheme="majorHAnsi"/>
                <w:color w:val="auto"/>
              </w:rPr>
              <w:t>Cultura</w:t>
            </w:r>
            <w:r w:rsidRPr="00B145EB">
              <w:rPr>
                <w:rFonts w:asciiTheme="majorHAnsi" w:hAnsiTheme="majorHAnsi"/>
                <w:color w:val="auto"/>
              </w:rPr>
              <w:t>l</w:t>
            </w:r>
            <w:r w:rsidR="008D7579" w:rsidRPr="00B145EB">
              <w:rPr>
                <w:rFonts w:asciiTheme="majorHAnsi" w:hAnsiTheme="majorHAnsi"/>
                <w:color w:val="auto"/>
              </w:rPr>
              <w:t xml:space="preserve"> (</w:t>
            </w:r>
            <w:r w:rsidRPr="00B145EB">
              <w:rPr>
                <w:rFonts w:asciiTheme="majorHAnsi" w:hAnsiTheme="majorHAnsi"/>
                <w:color w:val="auto"/>
              </w:rPr>
              <w:t>I</w:t>
            </w:r>
            <w:r w:rsidR="008D7579" w:rsidRPr="00B145EB">
              <w:rPr>
                <w:rFonts w:asciiTheme="majorHAnsi" w:hAnsiTheme="majorHAnsi"/>
                <w:color w:val="auto"/>
              </w:rPr>
              <w:t>C)</w:t>
            </w:r>
          </w:p>
        </w:tc>
        <w:tc>
          <w:tcPr>
            <w:tcW w:w="0" w:type="auto"/>
            <w:vMerge w:val="restart"/>
            <w:vAlign w:val="center"/>
          </w:tcPr>
          <w:p w14:paraId="570F1F1B"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20</w:t>
            </w:r>
          </w:p>
        </w:tc>
        <w:tc>
          <w:tcPr>
            <w:tcW w:w="0" w:type="auto"/>
          </w:tcPr>
          <w:p w14:paraId="7A2931B6" w14:textId="77777777" w:rsidR="005D4D5C" w:rsidRPr="00B145EB" w:rsidRDefault="005D4D5C" w:rsidP="00C445C2">
            <w:pPr>
              <w:rPr>
                <w:rFonts w:asciiTheme="majorHAnsi" w:hAnsiTheme="majorHAnsi"/>
                <w:color w:val="auto"/>
              </w:rPr>
            </w:pPr>
            <w:r w:rsidRPr="00B145EB">
              <w:rPr>
                <w:rFonts w:asciiTheme="majorHAnsi" w:hAnsiTheme="majorHAnsi"/>
                <w:color w:val="auto"/>
              </w:rPr>
              <w:t>Sociedad</w:t>
            </w:r>
            <w:r w:rsidR="008D7579" w:rsidRPr="00B145EB">
              <w:rPr>
                <w:rFonts w:asciiTheme="majorHAnsi" w:hAnsiTheme="majorHAnsi"/>
                <w:color w:val="auto"/>
              </w:rPr>
              <w:t xml:space="preserve"> (S)</w:t>
            </w:r>
          </w:p>
        </w:tc>
        <w:tc>
          <w:tcPr>
            <w:tcW w:w="0" w:type="auto"/>
            <w:vAlign w:val="center"/>
          </w:tcPr>
          <w:p w14:paraId="19650A55"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50</w:t>
            </w:r>
          </w:p>
        </w:tc>
      </w:tr>
      <w:tr w:rsidR="005D4D5C" w:rsidRPr="00B145EB" w14:paraId="3EAABBA0" w14:textId="77777777" w:rsidTr="005D4D5C">
        <w:tc>
          <w:tcPr>
            <w:tcW w:w="0" w:type="auto"/>
            <w:vMerge/>
          </w:tcPr>
          <w:p w14:paraId="38A37F40" w14:textId="77777777" w:rsidR="005D4D5C" w:rsidRPr="00B145EB" w:rsidRDefault="005D4D5C" w:rsidP="00C445C2">
            <w:pPr>
              <w:rPr>
                <w:rFonts w:asciiTheme="majorHAnsi" w:hAnsiTheme="majorHAnsi"/>
                <w:color w:val="auto"/>
              </w:rPr>
            </w:pPr>
          </w:p>
        </w:tc>
        <w:tc>
          <w:tcPr>
            <w:tcW w:w="0" w:type="auto"/>
            <w:vMerge/>
            <w:vAlign w:val="center"/>
          </w:tcPr>
          <w:p w14:paraId="73557DC2" w14:textId="77777777" w:rsidR="005D4D5C" w:rsidRPr="00B145EB" w:rsidRDefault="005D4D5C" w:rsidP="00C445C2">
            <w:pPr>
              <w:jc w:val="center"/>
              <w:rPr>
                <w:rFonts w:asciiTheme="majorHAnsi" w:hAnsiTheme="majorHAnsi"/>
                <w:color w:val="auto"/>
              </w:rPr>
            </w:pPr>
          </w:p>
        </w:tc>
        <w:tc>
          <w:tcPr>
            <w:tcW w:w="0" w:type="auto"/>
          </w:tcPr>
          <w:p w14:paraId="31C66E91" w14:textId="77777777" w:rsidR="005D4D5C" w:rsidRPr="00B145EB" w:rsidRDefault="005D4D5C" w:rsidP="00C445C2">
            <w:pPr>
              <w:rPr>
                <w:rFonts w:asciiTheme="majorHAnsi" w:hAnsiTheme="majorHAnsi"/>
                <w:color w:val="auto"/>
              </w:rPr>
            </w:pPr>
            <w:r w:rsidRPr="00B145EB">
              <w:rPr>
                <w:rFonts w:asciiTheme="majorHAnsi" w:hAnsiTheme="majorHAnsi"/>
                <w:color w:val="auto"/>
              </w:rPr>
              <w:t>Medios de comunicación social</w:t>
            </w:r>
            <w:r w:rsidR="008D7579" w:rsidRPr="00B145EB">
              <w:rPr>
                <w:rFonts w:asciiTheme="majorHAnsi" w:hAnsiTheme="majorHAnsi"/>
                <w:color w:val="auto"/>
              </w:rPr>
              <w:t xml:space="preserve"> (MCS</w:t>
            </w:r>
            <w:r w:rsidR="0058556B" w:rsidRPr="00B145EB">
              <w:rPr>
                <w:rFonts w:asciiTheme="majorHAnsi" w:hAnsiTheme="majorHAnsi"/>
                <w:color w:val="auto"/>
              </w:rPr>
              <w:t>i</w:t>
            </w:r>
            <w:r w:rsidR="008D7579" w:rsidRPr="00B145EB">
              <w:rPr>
                <w:rFonts w:asciiTheme="majorHAnsi" w:hAnsiTheme="majorHAnsi"/>
                <w:color w:val="auto"/>
              </w:rPr>
              <w:t>)</w:t>
            </w:r>
          </w:p>
        </w:tc>
        <w:tc>
          <w:tcPr>
            <w:tcW w:w="0" w:type="auto"/>
            <w:vAlign w:val="center"/>
          </w:tcPr>
          <w:p w14:paraId="248C8A84"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30</w:t>
            </w:r>
          </w:p>
        </w:tc>
      </w:tr>
      <w:tr w:rsidR="005D4D5C" w:rsidRPr="00B145EB" w14:paraId="14ABCF4A" w14:textId="77777777" w:rsidTr="005D4D5C">
        <w:tc>
          <w:tcPr>
            <w:tcW w:w="0" w:type="auto"/>
            <w:vMerge/>
          </w:tcPr>
          <w:p w14:paraId="36ECC284" w14:textId="77777777" w:rsidR="005D4D5C" w:rsidRPr="00B145EB" w:rsidRDefault="005D4D5C" w:rsidP="00C445C2">
            <w:pPr>
              <w:rPr>
                <w:rFonts w:asciiTheme="majorHAnsi" w:hAnsiTheme="majorHAnsi"/>
                <w:color w:val="auto"/>
              </w:rPr>
            </w:pPr>
          </w:p>
        </w:tc>
        <w:tc>
          <w:tcPr>
            <w:tcW w:w="0" w:type="auto"/>
            <w:vMerge/>
            <w:vAlign w:val="center"/>
          </w:tcPr>
          <w:p w14:paraId="33EF102E" w14:textId="77777777" w:rsidR="005D4D5C" w:rsidRPr="00B145EB" w:rsidRDefault="005D4D5C" w:rsidP="00C445C2">
            <w:pPr>
              <w:jc w:val="center"/>
              <w:rPr>
                <w:rFonts w:asciiTheme="majorHAnsi" w:hAnsiTheme="majorHAnsi"/>
                <w:color w:val="auto"/>
              </w:rPr>
            </w:pPr>
          </w:p>
        </w:tc>
        <w:tc>
          <w:tcPr>
            <w:tcW w:w="0" w:type="auto"/>
          </w:tcPr>
          <w:p w14:paraId="754C8076" w14:textId="77777777" w:rsidR="005D4D5C" w:rsidRPr="00B145EB" w:rsidRDefault="005D4D5C" w:rsidP="00C445C2">
            <w:pPr>
              <w:rPr>
                <w:rFonts w:asciiTheme="majorHAnsi" w:hAnsiTheme="majorHAnsi"/>
                <w:color w:val="auto"/>
              </w:rPr>
            </w:pPr>
            <w:r w:rsidRPr="00B145EB">
              <w:rPr>
                <w:rFonts w:asciiTheme="majorHAnsi" w:hAnsiTheme="majorHAnsi"/>
                <w:color w:val="auto"/>
              </w:rPr>
              <w:t>Medios de comunicación del destino</w:t>
            </w:r>
            <w:r w:rsidR="0058556B" w:rsidRPr="00B145EB">
              <w:rPr>
                <w:rFonts w:asciiTheme="majorHAnsi" w:hAnsiTheme="majorHAnsi"/>
                <w:color w:val="auto"/>
              </w:rPr>
              <w:t xml:space="preserve"> (MCi</w:t>
            </w:r>
            <w:r w:rsidR="008D7579" w:rsidRPr="00B145EB">
              <w:rPr>
                <w:rFonts w:asciiTheme="majorHAnsi" w:hAnsiTheme="majorHAnsi"/>
                <w:color w:val="auto"/>
              </w:rPr>
              <w:t>)</w:t>
            </w:r>
          </w:p>
        </w:tc>
        <w:tc>
          <w:tcPr>
            <w:tcW w:w="0" w:type="auto"/>
            <w:vAlign w:val="center"/>
          </w:tcPr>
          <w:p w14:paraId="12E92136"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20</w:t>
            </w:r>
          </w:p>
        </w:tc>
      </w:tr>
      <w:tr w:rsidR="005D4D5C" w:rsidRPr="00B145EB" w14:paraId="65FEEA3D" w14:textId="77777777" w:rsidTr="005D4D5C">
        <w:tc>
          <w:tcPr>
            <w:tcW w:w="0" w:type="auto"/>
            <w:vMerge/>
          </w:tcPr>
          <w:p w14:paraId="1E3C05FA" w14:textId="77777777" w:rsidR="005D4D5C" w:rsidRPr="00B145EB" w:rsidRDefault="005D4D5C" w:rsidP="00C445C2">
            <w:pPr>
              <w:rPr>
                <w:rFonts w:asciiTheme="majorHAnsi" w:hAnsiTheme="majorHAnsi"/>
                <w:color w:val="auto"/>
              </w:rPr>
            </w:pPr>
          </w:p>
        </w:tc>
        <w:tc>
          <w:tcPr>
            <w:tcW w:w="0" w:type="auto"/>
            <w:vMerge/>
            <w:vAlign w:val="center"/>
          </w:tcPr>
          <w:p w14:paraId="7FBE1538" w14:textId="77777777" w:rsidR="005D4D5C" w:rsidRPr="00B145EB" w:rsidRDefault="005D4D5C" w:rsidP="00C445C2">
            <w:pPr>
              <w:jc w:val="center"/>
              <w:rPr>
                <w:rFonts w:asciiTheme="majorHAnsi" w:hAnsiTheme="majorHAnsi"/>
                <w:color w:val="auto"/>
              </w:rPr>
            </w:pPr>
          </w:p>
        </w:tc>
        <w:tc>
          <w:tcPr>
            <w:tcW w:w="0" w:type="auto"/>
          </w:tcPr>
          <w:p w14:paraId="3A40F789" w14:textId="77777777" w:rsidR="005D4D5C" w:rsidRPr="00B145EB" w:rsidRDefault="005D4D5C" w:rsidP="00C445C2">
            <w:pPr>
              <w:rPr>
                <w:rFonts w:asciiTheme="majorHAnsi" w:hAnsiTheme="majorHAnsi"/>
                <w:color w:val="auto"/>
              </w:rPr>
            </w:pPr>
            <w:r w:rsidRPr="00B145EB">
              <w:rPr>
                <w:rFonts w:asciiTheme="majorHAnsi" w:hAnsiTheme="majorHAnsi"/>
                <w:color w:val="auto"/>
              </w:rPr>
              <w:t>Élites y líderes de opinión del sector turístico</w:t>
            </w:r>
            <w:r w:rsidR="008D7579" w:rsidRPr="00B145EB">
              <w:rPr>
                <w:rFonts w:asciiTheme="majorHAnsi" w:hAnsiTheme="majorHAnsi"/>
                <w:color w:val="auto"/>
              </w:rPr>
              <w:t xml:space="preserve"> (LO</w:t>
            </w:r>
            <w:r w:rsidR="003B73FF" w:rsidRPr="00B145EB">
              <w:rPr>
                <w:rFonts w:asciiTheme="majorHAnsi" w:hAnsiTheme="majorHAnsi"/>
                <w:color w:val="auto"/>
              </w:rPr>
              <w:t>i</w:t>
            </w:r>
            <w:r w:rsidR="008D7579" w:rsidRPr="00B145EB">
              <w:rPr>
                <w:rFonts w:asciiTheme="majorHAnsi" w:hAnsiTheme="majorHAnsi"/>
                <w:color w:val="auto"/>
              </w:rPr>
              <w:t>)</w:t>
            </w:r>
          </w:p>
        </w:tc>
        <w:tc>
          <w:tcPr>
            <w:tcW w:w="0" w:type="auto"/>
            <w:vAlign w:val="center"/>
          </w:tcPr>
          <w:p w14:paraId="696515B7"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10</w:t>
            </w:r>
          </w:p>
        </w:tc>
      </w:tr>
      <w:tr w:rsidR="005D4D5C" w:rsidRPr="00B145EB" w14:paraId="0F88856C" w14:textId="77777777" w:rsidTr="005D4D5C">
        <w:tc>
          <w:tcPr>
            <w:tcW w:w="0" w:type="auto"/>
            <w:vMerge w:val="restart"/>
            <w:vAlign w:val="center"/>
          </w:tcPr>
          <w:p w14:paraId="7F6D216A" w14:textId="77777777" w:rsidR="005D4D5C" w:rsidRPr="00B145EB" w:rsidRDefault="008D7579" w:rsidP="00C445C2">
            <w:pPr>
              <w:rPr>
                <w:rFonts w:asciiTheme="majorHAnsi" w:hAnsiTheme="majorHAnsi"/>
                <w:color w:val="auto"/>
              </w:rPr>
            </w:pPr>
            <w:r w:rsidRPr="00B145EB">
              <w:rPr>
                <w:rFonts w:asciiTheme="majorHAnsi" w:hAnsiTheme="majorHAnsi"/>
                <w:color w:val="auto"/>
              </w:rPr>
              <w:t>Imagen (I)</w:t>
            </w:r>
          </w:p>
        </w:tc>
        <w:tc>
          <w:tcPr>
            <w:tcW w:w="0" w:type="auto"/>
            <w:vMerge w:val="restart"/>
            <w:vAlign w:val="center"/>
          </w:tcPr>
          <w:p w14:paraId="18A7D7FF"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50</w:t>
            </w:r>
          </w:p>
        </w:tc>
        <w:tc>
          <w:tcPr>
            <w:tcW w:w="0" w:type="auto"/>
          </w:tcPr>
          <w:p w14:paraId="7A16081B" w14:textId="77777777" w:rsidR="005D4D5C" w:rsidRPr="00B145EB" w:rsidRDefault="005D4D5C" w:rsidP="00C445C2">
            <w:pPr>
              <w:rPr>
                <w:rFonts w:asciiTheme="majorHAnsi" w:hAnsiTheme="majorHAnsi"/>
                <w:color w:val="auto"/>
              </w:rPr>
            </w:pPr>
            <w:r w:rsidRPr="00B145EB">
              <w:rPr>
                <w:rFonts w:asciiTheme="majorHAnsi" w:hAnsiTheme="majorHAnsi"/>
                <w:color w:val="auto"/>
              </w:rPr>
              <w:t>Medios de Comunicación social externos al destino</w:t>
            </w:r>
            <w:r w:rsidR="0058556B" w:rsidRPr="00B145EB">
              <w:rPr>
                <w:rFonts w:asciiTheme="majorHAnsi" w:hAnsiTheme="majorHAnsi"/>
                <w:color w:val="auto"/>
              </w:rPr>
              <w:t xml:space="preserve"> (MCSe)</w:t>
            </w:r>
          </w:p>
        </w:tc>
        <w:tc>
          <w:tcPr>
            <w:tcW w:w="0" w:type="auto"/>
            <w:vAlign w:val="center"/>
          </w:tcPr>
          <w:p w14:paraId="3A41F609"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35</w:t>
            </w:r>
          </w:p>
        </w:tc>
      </w:tr>
      <w:tr w:rsidR="005D4D5C" w:rsidRPr="00B145EB" w14:paraId="28121686" w14:textId="77777777" w:rsidTr="005D4D5C">
        <w:tc>
          <w:tcPr>
            <w:tcW w:w="0" w:type="auto"/>
            <w:vMerge/>
          </w:tcPr>
          <w:p w14:paraId="03734506" w14:textId="77777777" w:rsidR="005D4D5C" w:rsidRPr="00B145EB" w:rsidRDefault="005D4D5C" w:rsidP="00C445C2">
            <w:pPr>
              <w:rPr>
                <w:rFonts w:asciiTheme="majorHAnsi" w:hAnsiTheme="majorHAnsi"/>
                <w:color w:val="auto"/>
              </w:rPr>
            </w:pPr>
          </w:p>
        </w:tc>
        <w:tc>
          <w:tcPr>
            <w:tcW w:w="0" w:type="auto"/>
            <w:vMerge/>
            <w:vAlign w:val="center"/>
          </w:tcPr>
          <w:p w14:paraId="782BA0E9" w14:textId="77777777" w:rsidR="005D4D5C" w:rsidRPr="00B145EB" w:rsidRDefault="005D4D5C" w:rsidP="00C445C2">
            <w:pPr>
              <w:jc w:val="center"/>
              <w:rPr>
                <w:rFonts w:asciiTheme="majorHAnsi" w:hAnsiTheme="majorHAnsi"/>
                <w:color w:val="auto"/>
              </w:rPr>
            </w:pPr>
          </w:p>
        </w:tc>
        <w:tc>
          <w:tcPr>
            <w:tcW w:w="0" w:type="auto"/>
          </w:tcPr>
          <w:p w14:paraId="3CC91184" w14:textId="77777777" w:rsidR="005D4D5C" w:rsidRPr="00B145EB" w:rsidRDefault="005D4D5C" w:rsidP="00C445C2">
            <w:pPr>
              <w:rPr>
                <w:rFonts w:asciiTheme="majorHAnsi" w:hAnsiTheme="majorHAnsi"/>
                <w:color w:val="auto"/>
              </w:rPr>
            </w:pPr>
            <w:r w:rsidRPr="00B145EB">
              <w:rPr>
                <w:rFonts w:asciiTheme="majorHAnsi" w:hAnsiTheme="majorHAnsi"/>
                <w:color w:val="auto"/>
              </w:rPr>
              <w:t>Clientes en destino</w:t>
            </w:r>
            <w:r w:rsidR="00FF6A76" w:rsidRPr="00B145EB">
              <w:rPr>
                <w:rFonts w:asciiTheme="majorHAnsi" w:hAnsiTheme="majorHAnsi"/>
                <w:color w:val="auto"/>
              </w:rPr>
              <w:t xml:space="preserve"> o Turistas</w:t>
            </w:r>
            <w:r w:rsidR="0058556B" w:rsidRPr="00B145EB">
              <w:rPr>
                <w:rFonts w:asciiTheme="majorHAnsi" w:hAnsiTheme="majorHAnsi"/>
                <w:color w:val="auto"/>
              </w:rPr>
              <w:t xml:space="preserve"> (T)</w:t>
            </w:r>
          </w:p>
        </w:tc>
        <w:tc>
          <w:tcPr>
            <w:tcW w:w="0" w:type="auto"/>
            <w:vAlign w:val="center"/>
          </w:tcPr>
          <w:p w14:paraId="08B1CCFF"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30</w:t>
            </w:r>
          </w:p>
        </w:tc>
      </w:tr>
      <w:tr w:rsidR="005D4D5C" w:rsidRPr="00B145EB" w14:paraId="26BA2684" w14:textId="77777777" w:rsidTr="005D4D5C">
        <w:tc>
          <w:tcPr>
            <w:tcW w:w="0" w:type="auto"/>
            <w:vMerge/>
          </w:tcPr>
          <w:p w14:paraId="58F6DBE2" w14:textId="77777777" w:rsidR="005D4D5C" w:rsidRPr="00B145EB" w:rsidRDefault="005D4D5C" w:rsidP="00C445C2">
            <w:pPr>
              <w:rPr>
                <w:rFonts w:asciiTheme="majorHAnsi" w:hAnsiTheme="majorHAnsi"/>
                <w:color w:val="auto"/>
              </w:rPr>
            </w:pPr>
          </w:p>
        </w:tc>
        <w:tc>
          <w:tcPr>
            <w:tcW w:w="0" w:type="auto"/>
            <w:vMerge/>
            <w:vAlign w:val="center"/>
          </w:tcPr>
          <w:p w14:paraId="115E58B4" w14:textId="77777777" w:rsidR="005D4D5C" w:rsidRPr="00B145EB" w:rsidRDefault="005D4D5C" w:rsidP="00C445C2">
            <w:pPr>
              <w:jc w:val="center"/>
              <w:rPr>
                <w:rFonts w:asciiTheme="majorHAnsi" w:hAnsiTheme="majorHAnsi"/>
                <w:color w:val="auto"/>
              </w:rPr>
            </w:pPr>
          </w:p>
        </w:tc>
        <w:tc>
          <w:tcPr>
            <w:tcW w:w="0" w:type="auto"/>
          </w:tcPr>
          <w:p w14:paraId="6B7D9E92" w14:textId="77777777" w:rsidR="005D4D5C" w:rsidRPr="00B145EB" w:rsidRDefault="005D4D5C" w:rsidP="00C445C2">
            <w:pPr>
              <w:rPr>
                <w:rFonts w:asciiTheme="majorHAnsi" w:hAnsiTheme="majorHAnsi"/>
                <w:color w:val="auto"/>
              </w:rPr>
            </w:pPr>
            <w:r w:rsidRPr="00B145EB">
              <w:rPr>
                <w:rFonts w:asciiTheme="majorHAnsi" w:hAnsiTheme="majorHAnsi"/>
                <w:color w:val="auto"/>
              </w:rPr>
              <w:t>Medios de comunicación de los mercados emisores</w:t>
            </w:r>
            <w:r w:rsidR="0058556B" w:rsidRPr="00B145EB">
              <w:rPr>
                <w:rFonts w:asciiTheme="majorHAnsi" w:hAnsiTheme="majorHAnsi"/>
                <w:color w:val="auto"/>
              </w:rPr>
              <w:t xml:space="preserve"> (MCe)</w:t>
            </w:r>
          </w:p>
        </w:tc>
        <w:tc>
          <w:tcPr>
            <w:tcW w:w="0" w:type="auto"/>
            <w:vAlign w:val="center"/>
          </w:tcPr>
          <w:p w14:paraId="4D39352F"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15</w:t>
            </w:r>
          </w:p>
        </w:tc>
      </w:tr>
      <w:tr w:rsidR="005D4D5C" w:rsidRPr="00B145EB" w14:paraId="5DC6FDE3" w14:textId="77777777" w:rsidTr="005D4D5C">
        <w:tc>
          <w:tcPr>
            <w:tcW w:w="0" w:type="auto"/>
            <w:vMerge/>
          </w:tcPr>
          <w:p w14:paraId="4E6452A5" w14:textId="77777777" w:rsidR="005D4D5C" w:rsidRPr="00B145EB" w:rsidRDefault="005D4D5C" w:rsidP="00C445C2">
            <w:pPr>
              <w:rPr>
                <w:rFonts w:asciiTheme="majorHAnsi" w:hAnsiTheme="majorHAnsi"/>
                <w:color w:val="auto"/>
              </w:rPr>
            </w:pPr>
          </w:p>
        </w:tc>
        <w:tc>
          <w:tcPr>
            <w:tcW w:w="0" w:type="auto"/>
            <w:vMerge/>
            <w:vAlign w:val="center"/>
          </w:tcPr>
          <w:p w14:paraId="79C362B9" w14:textId="77777777" w:rsidR="005D4D5C" w:rsidRPr="00B145EB" w:rsidRDefault="005D4D5C" w:rsidP="00C445C2">
            <w:pPr>
              <w:jc w:val="center"/>
              <w:rPr>
                <w:rFonts w:asciiTheme="majorHAnsi" w:hAnsiTheme="majorHAnsi"/>
                <w:color w:val="auto"/>
              </w:rPr>
            </w:pPr>
          </w:p>
        </w:tc>
        <w:tc>
          <w:tcPr>
            <w:tcW w:w="0" w:type="auto"/>
          </w:tcPr>
          <w:p w14:paraId="57AF4ACB" w14:textId="77777777" w:rsidR="005D4D5C" w:rsidRPr="00B145EB" w:rsidRDefault="005D4D5C" w:rsidP="00C445C2">
            <w:pPr>
              <w:rPr>
                <w:rFonts w:asciiTheme="majorHAnsi" w:hAnsiTheme="majorHAnsi"/>
                <w:color w:val="auto"/>
              </w:rPr>
            </w:pPr>
            <w:r w:rsidRPr="00B145EB">
              <w:rPr>
                <w:rFonts w:asciiTheme="majorHAnsi" w:hAnsiTheme="majorHAnsi"/>
                <w:color w:val="auto"/>
              </w:rPr>
              <w:t>Élites y líderes sociales emisores</w:t>
            </w:r>
            <w:r w:rsidR="00FF6A76" w:rsidRPr="00B145EB">
              <w:rPr>
                <w:rFonts w:asciiTheme="majorHAnsi" w:hAnsiTheme="majorHAnsi"/>
                <w:color w:val="auto"/>
              </w:rPr>
              <w:t xml:space="preserve"> (LS</w:t>
            </w:r>
            <w:r w:rsidR="003B73FF" w:rsidRPr="00B145EB">
              <w:rPr>
                <w:rFonts w:asciiTheme="majorHAnsi" w:hAnsiTheme="majorHAnsi"/>
                <w:color w:val="auto"/>
              </w:rPr>
              <w:t>e)</w:t>
            </w:r>
          </w:p>
        </w:tc>
        <w:tc>
          <w:tcPr>
            <w:tcW w:w="0" w:type="auto"/>
            <w:vAlign w:val="center"/>
          </w:tcPr>
          <w:p w14:paraId="7AD523B0"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5</w:t>
            </w:r>
          </w:p>
        </w:tc>
      </w:tr>
      <w:tr w:rsidR="005D4D5C" w:rsidRPr="00B145EB" w14:paraId="00C66C9B" w14:textId="77777777" w:rsidTr="005D4D5C">
        <w:tc>
          <w:tcPr>
            <w:tcW w:w="0" w:type="auto"/>
            <w:vMerge/>
          </w:tcPr>
          <w:p w14:paraId="3606DD7C" w14:textId="77777777" w:rsidR="005D4D5C" w:rsidRPr="00B145EB" w:rsidRDefault="005D4D5C" w:rsidP="00C445C2">
            <w:pPr>
              <w:rPr>
                <w:rFonts w:asciiTheme="majorHAnsi" w:hAnsiTheme="majorHAnsi"/>
                <w:color w:val="auto"/>
              </w:rPr>
            </w:pPr>
          </w:p>
        </w:tc>
        <w:tc>
          <w:tcPr>
            <w:tcW w:w="0" w:type="auto"/>
            <w:vMerge/>
            <w:vAlign w:val="center"/>
          </w:tcPr>
          <w:p w14:paraId="406BA6BA" w14:textId="77777777" w:rsidR="005D4D5C" w:rsidRPr="00B145EB" w:rsidRDefault="005D4D5C" w:rsidP="00C445C2">
            <w:pPr>
              <w:jc w:val="center"/>
              <w:rPr>
                <w:rFonts w:asciiTheme="majorHAnsi" w:hAnsiTheme="majorHAnsi"/>
                <w:color w:val="auto"/>
              </w:rPr>
            </w:pPr>
          </w:p>
        </w:tc>
        <w:tc>
          <w:tcPr>
            <w:tcW w:w="0" w:type="auto"/>
          </w:tcPr>
          <w:p w14:paraId="7CE80EC0" w14:textId="77777777" w:rsidR="005D4D5C" w:rsidRPr="00B145EB" w:rsidRDefault="005D4D5C" w:rsidP="00C445C2">
            <w:pPr>
              <w:rPr>
                <w:rFonts w:asciiTheme="majorHAnsi" w:hAnsiTheme="majorHAnsi"/>
                <w:color w:val="auto"/>
              </w:rPr>
            </w:pPr>
            <w:r w:rsidRPr="00B145EB">
              <w:rPr>
                <w:rFonts w:asciiTheme="majorHAnsi" w:hAnsiTheme="majorHAnsi"/>
                <w:color w:val="auto"/>
              </w:rPr>
              <w:t>Clientes potenciales</w:t>
            </w:r>
            <w:r w:rsidR="003B73FF" w:rsidRPr="00B145EB">
              <w:rPr>
                <w:rFonts w:asciiTheme="majorHAnsi" w:hAnsiTheme="majorHAnsi"/>
                <w:color w:val="auto"/>
              </w:rPr>
              <w:t xml:space="preserve"> (Tp)</w:t>
            </w:r>
          </w:p>
        </w:tc>
        <w:tc>
          <w:tcPr>
            <w:tcW w:w="0" w:type="auto"/>
            <w:vAlign w:val="center"/>
          </w:tcPr>
          <w:p w14:paraId="6D8ACC24"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5</w:t>
            </w:r>
          </w:p>
        </w:tc>
      </w:tr>
      <w:tr w:rsidR="005D4D5C" w:rsidRPr="00B145EB" w14:paraId="637E42DD" w14:textId="77777777" w:rsidTr="005D4D5C">
        <w:tc>
          <w:tcPr>
            <w:tcW w:w="0" w:type="auto"/>
            <w:vMerge w:val="restart"/>
            <w:vAlign w:val="center"/>
          </w:tcPr>
          <w:p w14:paraId="57411C99" w14:textId="77777777" w:rsidR="005D4D5C" w:rsidRPr="00B145EB" w:rsidRDefault="005D4D5C" w:rsidP="00C445C2">
            <w:pPr>
              <w:rPr>
                <w:rFonts w:asciiTheme="majorHAnsi" w:hAnsiTheme="majorHAnsi"/>
                <w:color w:val="auto"/>
              </w:rPr>
            </w:pPr>
            <w:r w:rsidRPr="00B145EB">
              <w:rPr>
                <w:rFonts w:asciiTheme="majorHAnsi" w:hAnsiTheme="majorHAnsi"/>
                <w:color w:val="auto"/>
              </w:rPr>
              <w:t>Comportamiento institucional y empresarial</w:t>
            </w:r>
            <w:r w:rsidR="008D7579" w:rsidRPr="00B145EB">
              <w:rPr>
                <w:rFonts w:asciiTheme="majorHAnsi" w:hAnsiTheme="majorHAnsi"/>
                <w:color w:val="auto"/>
              </w:rPr>
              <w:t xml:space="preserve"> (CIE)</w:t>
            </w:r>
          </w:p>
        </w:tc>
        <w:tc>
          <w:tcPr>
            <w:tcW w:w="0" w:type="auto"/>
            <w:vMerge w:val="restart"/>
            <w:vAlign w:val="center"/>
          </w:tcPr>
          <w:p w14:paraId="77F2EC73"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30</w:t>
            </w:r>
          </w:p>
        </w:tc>
        <w:tc>
          <w:tcPr>
            <w:tcW w:w="0" w:type="auto"/>
          </w:tcPr>
          <w:p w14:paraId="3D65FF66" w14:textId="77777777" w:rsidR="005D4D5C" w:rsidRPr="00B145EB" w:rsidRDefault="005D4D5C" w:rsidP="00C445C2">
            <w:pPr>
              <w:rPr>
                <w:rFonts w:asciiTheme="majorHAnsi" w:hAnsiTheme="majorHAnsi"/>
                <w:color w:val="auto"/>
              </w:rPr>
            </w:pPr>
            <w:r w:rsidRPr="00B145EB">
              <w:rPr>
                <w:rFonts w:asciiTheme="majorHAnsi" w:hAnsiTheme="majorHAnsi"/>
                <w:color w:val="auto"/>
              </w:rPr>
              <w:t>Líderes institucionales, empresarios</w:t>
            </w:r>
            <w:r w:rsidR="00CB052E" w:rsidRPr="00B145EB">
              <w:rPr>
                <w:rFonts w:asciiTheme="majorHAnsi" w:hAnsiTheme="majorHAnsi"/>
                <w:color w:val="auto"/>
              </w:rPr>
              <w:t>, académicos</w:t>
            </w:r>
            <w:r w:rsidRPr="00B145EB">
              <w:rPr>
                <w:rFonts w:asciiTheme="majorHAnsi" w:hAnsiTheme="majorHAnsi"/>
                <w:color w:val="auto"/>
              </w:rPr>
              <w:t xml:space="preserve"> y directivos DMO’s</w:t>
            </w:r>
            <w:r w:rsidR="00CB052E" w:rsidRPr="00B145EB">
              <w:rPr>
                <w:rFonts w:asciiTheme="majorHAnsi" w:hAnsiTheme="majorHAnsi"/>
                <w:color w:val="auto"/>
              </w:rPr>
              <w:t xml:space="preserve"> (LIEAD</w:t>
            </w:r>
            <w:r w:rsidR="003B73FF" w:rsidRPr="00B145EB">
              <w:rPr>
                <w:rFonts w:asciiTheme="majorHAnsi" w:hAnsiTheme="majorHAnsi"/>
                <w:color w:val="auto"/>
              </w:rPr>
              <w:t>)</w:t>
            </w:r>
          </w:p>
        </w:tc>
        <w:tc>
          <w:tcPr>
            <w:tcW w:w="0" w:type="auto"/>
            <w:vAlign w:val="center"/>
          </w:tcPr>
          <w:p w14:paraId="0D03BD35"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65</w:t>
            </w:r>
          </w:p>
        </w:tc>
      </w:tr>
      <w:tr w:rsidR="005D4D5C" w:rsidRPr="00B145EB" w14:paraId="088D59D8" w14:textId="77777777" w:rsidTr="005D4D5C">
        <w:tc>
          <w:tcPr>
            <w:tcW w:w="0" w:type="auto"/>
            <w:vMerge/>
          </w:tcPr>
          <w:p w14:paraId="7DD8035B" w14:textId="77777777" w:rsidR="005D4D5C" w:rsidRPr="00B145EB" w:rsidRDefault="005D4D5C" w:rsidP="00C445C2">
            <w:pPr>
              <w:rPr>
                <w:rFonts w:asciiTheme="majorHAnsi" w:hAnsiTheme="majorHAnsi"/>
                <w:color w:val="auto"/>
              </w:rPr>
            </w:pPr>
          </w:p>
        </w:tc>
        <w:tc>
          <w:tcPr>
            <w:tcW w:w="0" w:type="auto"/>
            <w:vMerge/>
            <w:vAlign w:val="center"/>
          </w:tcPr>
          <w:p w14:paraId="6305A98D" w14:textId="77777777" w:rsidR="005D4D5C" w:rsidRPr="00B145EB" w:rsidRDefault="005D4D5C" w:rsidP="00C445C2">
            <w:pPr>
              <w:rPr>
                <w:rFonts w:asciiTheme="majorHAnsi" w:hAnsiTheme="majorHAnsi"/>
                <w:color w:val="auto"/>
              </w:rPr>
            </w:pPr>
          </w:p>
        </w:tc>
        <w:tc>
          <w:tcPr>
            <w:tcW w:w="0" w:type="auto"/>
          </w:tcPr>
          <w:p w14:paraId="6B466AD9" w14:textId="77777777" w:rsidR="005D4D5C" w:rsidRPr="00B145EB" w:rsidRDefault="005D4D5C" w:rsidP="00C445C2">
            <w:pPr>
              <w:rPr>
                <w:rFonts w:asciiTheme="majorHAnsi" w:hAnsiTheme="majorHAnsi"/>
                <w:color w:val="auto"/>
              </w:rPr>
            </w:pPr>
            <w:r w:rsidRPr="00B145EB">
              <w:rPr>
                <w:rFonts w:asciiTheme="majorHAnsi" w:hAnsiTheme="majorHAnsi"/>
                <w:color w:val="auto"/>
              </w:rPr>
              <w:t>Profesionales del sector</w:t>
            </w:r>
            <w:r w:rsidR="00FF6A76" w:rsidRPr="00B145EB">
              <w:rPr>
                <w:rFonts w:asciiTheme="majorHAnsi" w:hAnsiTheme="majorHAnsi"/>
                <w:color w:val="auto"/>
              </w:rPr>
              <w:t xml:space="preserve"> (P</w:t>
            </w:r>
            <w:r w:rsidR="003B73FF" w:rsidRPr="00B145EB">
              <w:rPr>
                <w:rFonts w:asciiTheme="majorHAnsi" w:hAnsiTheme="majorHAnsi"/>
                <w:color w:val="auto"/>
              </w:rPr>
              <w:t>)</w:t>
            </w:r>
          </w:p>
        </w:tc>
        <w:tc>
          <w:tcPr>
            <w:tcW w:w="0" w:type="auto"/>
            <w:vAlign w:val="center"/>
          </w:tcPr>
          <w:p w14:paraId="077E04DD" w14:textId="77777777" w:rsidR="005D4D5C" w:rsidRPr="00B145EB" w:rsidRDefault="005D4D5C" w:rsidP="00C445C2">
            <w:pPr>
              <w:jc w:val="center"/>
              <w:rPr>
                <w:rFonts w:asciiTheme="majorHAnsi" w:hAnsiTheme="majorHAnsi"/>
                <w:color w:val="auto"/>
              </w:rPr>
            </w:pPr>
            <w:r w:rsidRPr="00B145EB">
              <w:rPr>
                <w:rFonts w:asciiTheme="majorHAnsi" w:hAnsiTheme="majorHAnsi"/>
                <w:color w:val="auto"/>
              </w:rPr>
              <w:t>35</w:t>
            </w:r>
          </w:p>
        </w:tc>
      </w:tr>
    </w:tbl>
    <w:p w14:paraId="31BC78DB" w14:textId="77777777" w:rsidR="00596E59" w:rsidRPr="00B145EB" w:rsidRDefault="00910C76" w:rsidP="007B4518">
      <w:pPr>
        <w:spacing w:after="240" w:line="360" w:lineRule="auto"/>
        <w:jc w:val="center"/>
        <w:rPr>
          <w:rFonts w:asciiTheme="majorHAnsi" w:hAnsiTheme="majorHAnsi"/>
          <w:color w:val="auto"/>
        </w:rPr>
      </w:pPr>
      <w:r>
        <w:rPr>
          <w:rFonts w:asciiTheme="majorHAnsi" w:hAnsiTheme="majorHAnsi"/>
          <w:color w:val="auto"/>
        </w:rPr>
        <w:t>Fuente: E</w:t>
      </w:r>
      <w:r w:rsidR="007021C6" w:rsidRPr="00B145EB">
        <w:rPr>
          <w:rFonts w:asciiTheme="majorHAnsi" w:hAnsiTheme="majorHAnsi"/>
          <w:color w:val="auto"/>
        </w:rPr>
        <w:t>laboración propia extraída de los resultados obtenidos de los encuestados.</w:t>
      </w:r>
    </w:p>
    <w:p w14:paraId="267524AE" w14:textId="77777777" w:rsidR="00FB088E" w:rsidRPr="00B145EB" w:rsidRDefault="00FB088E" w:rsidP="00B145EB">
      <w:pPr>
        <w:spacing w:after="240" w:line="360" w:lineRule="auto"/>
        <w:rPr>
          <w:rFonts w:asciiTheme="majorHAnsi" w:hAnsiTheme="majorHAnsi"/>
          <w:color w:val="auto"/>
        </w:rPr>
      </w:pPr>
    </w:p>
    <w:p w14:paraId="770CE6BF" w14:textId="77777777" w:rsidR="00521E3B" w:rsidRPr="00B145EB" w:rsidRDefault="00254E49" w:rsidP="00C445C2">
      <w:pPr>
        <w:jc w:val="center"/>
        <w:rPr>
          <w:rFonts w:asciiTheme="majorHAnsi" w:hAnsiTheme="majorHAnsi"/>
          <w:color w:val="auto"/>
          <w:lang w:val="es-ES"/>
        </w:rPr>
      </w:pPr>
      <m:oMathPara>
        <m:oMath>
          <m:r>
            <m:rPr>
              <m:sty m:val="bi"/>
            </m:rPr>
            <w:rPr>
              <w:rFonts w:ascii="Cambria Math" w:hAnsi="Cambria Math" w:cs="Times New Roman"/>
              <w:color w:val="auto"/>
              <w:lang w:val="es-ES"/>
            </w:rPr>
            <m:t>BIM</m:t>
          </m:r>
          <m:r>
            <w:rPr>
              <w:rFonts w:ascii="Cambria Math" w:hAnsi="Cambria Math" w:cs="Times New Roman"/>
              <w:color w:val="auto"/>
              <w:lang w:val="es-ES"/>
            </w:rPr>
            <m:t>=</m:t>
          </m:r>
        </m:oMath>
      </m:oMathPara>
    </w:p>
    <w:p w14:paraId="44FD2ECA" w14:textId="77777777" w:rsidR="0058556B" w:rsidRPr="00B145EB" w:rsidRDefault="008D7579" w:rsidP="00C445C2">
      <w:pPr>
        <w:jc w:val="center"/>
        <w:rPr>
          <w:rFonts w:asciiTheme="majorHAnsi" w:hAnsiTheme="majorHAnsi"/>
          <w:color w:val="auto"/>
          <w:lang w:val="es-ES"/>
        </w:rPr>
      </w:pPr>
      <w:r w:rsidRPr="00B145EB">
        <w:rPr>
          <w:rFonts w:asciiTheme="majorHAnsi" w:hAnsiTheme="majorHAnsi"/>
          <w:color w:val="auto"/>
          <w:lang w:val="es-ES"/>
        </w:rPr>
        <w:t xml:space="preserve">20% </w:t>
      </w:r>
      <w:r w:rsidR="007021C6" w:rsidRPr="00B145EB">
        <w:rPr>
          <w:rFonts w:asciiTheme="majorHAnsi" w:hAnsiTheme="majorHAnsi"/>
          <w:color w:val="auto"/>
          <w:lang w:val="es-ES"/>
        </w:rPr>
        <w:t>I</w:t>
      </w:r>
      <w:r w:rsidRPr="00B145EB">
        <w:rPr>
          <w:rFonts w:asciiTheme="majorHAnsi" w:hAnsiTheme="majorHAnsi"/>
          <w:color w:val="auto"/>
          <w:lang w:val="es-ES"/>
        </w:rPr>
        <w:t>C {50%S + 30% MCS</w:t>
      </w:r>
      <w:r w:rsidR="0058556B" w:rsidRPr="00B145EB">
        <w:rPr>
          <w:rFonts w:asciiTheme="majorHAnsi" w:hAnsiTheme="majorHAnsi"/>
          <w:color w:val="auto"/>
          <w:lang w:val="es-ES"/>
        </w:rPr>
        <w:t>i</w:t>
      </w:r>
      <w:r w:rsidRPr="00B145EB">
        <w:rPr>
          <w:rFonts w:asciiTheme="majorHAnsi" w:hAnsiTheme="majorHAnsi"/>
          <w:color w:val="auto"/>
          <w:lang w:val="es-ES"/>
        </w:rPr>
        <w:t xml:space="preserve"> + 20% </w:t>
      </w:r>
      <w:r w:rsidR="0058556B" w:rsidRPr="00B145EB">
        <w:rPr>
          <w:rFonts w:asciiTheme="majorHAnsi" w:hAnsiTheme="majorHAnsi"/>
          <w:color w:val="auto"/>
          <w:lang w:val="es-ES"/>
        </w:rPr>
        <w:t>MCi</w:t>
      </w:r>
      <w:r w:rsidRPr="00B145EB">
        <w:rPr>
          <w:rFonts w:asciiTheme="majorHAnsi" w:hAnsiTheme="majorHAnsi"/>
          <w:color w:val="auto"/>
          <w:lang w:val="es-ES"/>
        </w:rPr>
        <w:t xml:space="preserve"> + 10% LO</w:t>
      </w:r>
      <w:r w:rsidR="003B73FF" w:rsidRPr="00B145EB">
        <w:rPr>
          <w:rFonts w:asciiTheme="majorHAnsi" w:hAnsiTheme="majorHAnsi"/>
          <w:color w:val="auto"/>
          <w:lang w:val="es-ES"/>
        </w:rPr>
        <w:t>i</w:t>
      </w:r>
      <w:r w:rsidRPr="00B145EB">
        <w:rPr>
          <w:rFonts w:asciiTheme="majorHAnsi" w:hAnsiTheme="majorHAnsi"/>
          <w:color w:val="auto"/>
          <w:lang w:val="es-ES"/>
        </w:rPr>
        <w:t>} +</w:t>
      </w:r>
    </w:p>
    <w:p w14:paraId="3FF8C989" w14:textId="77777777" w:rsidR="00254E49" w:rsidRPr="00B145EB" w:rsidRDefault="008D7579" w:rsidP="00C445C2">
      <w:pPr>
        <w:jc w:val="center"/>
        <w:rPr>
          <w:rFonts w:asciiTheme="majorHAnsi" w:hAnsiTheme="majorHAnsi"/>
          <w:color w:val="auto"/>
          <w:lang w:val="es-ES"/>
        </w:rPr>
      </w:pPr>
      <w:r w:rsidRPr="00B145EB">
        <w:rPr>
          <w:rFonts w:asciiTheme="majorHAnsi" w:hAnsiTheme="majorHAnsi"/>
          <w:color w:val="auto"/>
          <w:lang w:val="es-ES"/>
        </w:rPr>
        <w:t>50% I</w:t>
      </w:r>
      <w:r w:rsidR="0058556B" w:rsidRPr="00B145EB">
        <w:rPr>
          <w:rFonts w:asciiTheme="majorHAnsi" w:hAnsiTheme="majorHAnsi"/>
          <w:color w:val="auto"/>
          <w:lang w:val="es-ES"/>
        </w:rPr>
        <w:t>{35%MCSe + 30% T + 15% MCe + 5%</w:t>
      </w:r>
      <w:r w:rsidR="00FF6A76" w:rsidRPr="00B145EB">
        <w:rPr>
          <w:rFonts w:asciiTheme="majorHAnsi" w:hAnsiTheme="majorHAnsi"/>
          <w:color w:val="auto"/>
          <w:lang w:val="es-ES"/>
        </w:rPr>
        <w:t xml:space="preserve"> LS</w:t>
      </w:r>
      <w:r w:rsidR="003B73FF" w:rsidRPr="00B145EB">
        <w:rPr>
          <w:rFonts w:asciiTheme="majorHAnsi" w:hAnsiTheme="majorHAnsi"/>
          <w:color w:val="auto"/>
          <w:lang w:val="es-ES"/>
        </w:rPr>
        <w:t>e + 5% Tp}</w:t>
      </w:r>
      <w:r w:rsidR="00C445C2">
        <w:rPr>
          <w:rFonts w:asciiTheme="majorHAnsi" w:hAnsiTheme="majorHAnsi"/>
          <w:color w:val="auto"/>
          <w:lang w:val="es-ES"/>
        </w:rPr>
        <w:t xml:space="preserve"> +</w:t>
      </w:r>
    </w:p>
    <w:p w14:paraId="4658518E" w14:textId="77777777" w:rsidR="003B73FF" w:rsidRPr="00B145EB" w:rsidRDefault="003B73FF" w:rsidP="00C445C2">
      <w:pPr>
        <w:jc w:val="center"/>
        <w:rPr>
          <w:rFonts w:asciiTheme="majorHAnsi" w:hAnsiTheme="majorHAnsi"/>
          <w:color w:val="auto"/>
          <w:lang w:val="es-ES"/>
        </w:rPr>
      </w:pPr>
      <w:r w:rsidRPr="00B145EB">
        <w:rPr>
          <w:rFonts w:asciiTheme="majorHAnsi" w:hAnsiTheme="majorHAnsi"/>
          <w:color w:val="auto"/>
          <w:lang w:val="es-ES"/>
        </w:rPr>
        <w:t>30% CIE {65% LIE</w:t>
      </w:r>
      <w:r w:rsidR="00CB052E" w:rsidRPr="00B145EB">
        <w:rPr>
          <w:rFonts w:asciiTheme="majorHAnsi" w:hAnsiTheme="majorHAnsi"/>
          <w:color w:val="auto"/>
          <w:lang w:val="es-ES"/>
        </w:rPr>
        <w:t>A</w:t>
      </w:r>
      <w:r w:rsidR="00FF6A76" w:rsidRPr="00B145EB">
        <w:rPr>
          <w:rFonts w:asciiTheme="majorHAnsi" w:hAnsiTheme="majorHAnsi"/>
          <w:color w:val="auto"/>
          <w:lang w:val="es-ES"/>
        </w:rPr>
        <w:t>D + 35% P</w:t>
      </w:r>
      <w:r w:rsidRPr="00B145EB">
        <w:rPr>
          <w:rFonts w:asciiTheme="majorHAnsi" w:hAnsiTheme="majorHAnsi"/>
          <w:color w:val="auto"/>
          <w:lang w:val="es-ES"/>
        </w:rPr>
        <w:t>}</w:t>
      </w:r>
    </w:p>
    <w:p w14:paraId="453D84AF" w14:textId="77777777" w:rsidR="003B73FF" w:rsidRPr="00B145EB" w:rsidRDefault="003B73FF" w:rsidP="00B145EB">
      <w:pPr>
        <w:spacing w:after="240" w:line="360" w:lineRule="auto"/>
        <w:rPr>
          <w:rFonts w:asciiTheme="majorHAnsi" w:hAnsiTheme="majorHAnsi"/>
          <w:bCs/>
          <w:color w:val="auto"/>
          <w:lang w:val="es-ES"/>
        </w:rPr>
      </w:pPr>
    </w:p>
    <w:p w14:paraId="64180E14" w14:textId="77777777" w:rsidR="006B4A2A" w:rsidRPr="00B145EB" w:rsidRDefault="00C445C2" w:rsidP="00B145EB">
      <w:pPr>
        <w:spacing w:after="240" w:line="360" w:lineRule="auto"/>
        <w:rPr>
          <w:rFonts w:asciiTheme="majorHAnsi" w:hAnsiTheme="majorHAnsi"/>
          <w:color w:val="auto"/>
        </w:rPr>
      </w:pPr>
      <w:r>
        <w:rPr>
          <w:rFonts w:asciiTheme="majorHAnsi" w:hAnsiTheme="majorHAnsi"/>
          <w:color w:val="auto"/>
        </w:rPr>
        <w:t>C</w:t>
      </w:r>
      <w:r w:rsidR="005E185F" w:rsidRPr="00B145EB">
        <w:rPr>
          <w:rFonts w:asciiTheme="majorHAnsi" w:hAnsiTheme="majorHAnsi"/>
          <w:color w:val="auto"/>
        </w:rPr>
        <w:t xml:space="preserve">on respecto al factor </w:t>
      </w:r>
      <w:r w:rsidR="005E185F" w:rsidRPr="00B145EB">
        <w:rPr>
          <w:rFonts w:asciiTheme="majorHAnsi" w:hAnsiTheme="majorHAnsi" w:cs="Times New Roman"/>
          <w:bCs/>
          <w:i/>
          <w:color w:val="auto"/>
          <w:lang w:val="es-ES"/>
        </w:rPr>
        <w:t>Internet Service System for Tourists (ISST</w:t>
      </w:r>
      <w:r w:rsidR="005E185F" w:rsidRPr="00B145EB">
        <w:rPr>
          <w:rFonts w:asciiTheme="majorHAnsi" w:hAnsiTheme="majorHAnsi" w:cs="Times New Roman"/>
          <w:bCs/>
          <w:color w:val="auto"/>
          <w:lang w:val="es-ES"/>
        </w:rPr>
        <w:t xml:space="preserve">) </w:t>
      </w:r>
      <w:r w:rsidR="00FF6A76" w:rsidRPr="00B145EB">
        <w:rPr>
          <w:rFonts w:asciiTheme="majorHAnsi" w:hAnsiTheme="majorHAnsi" w:cs="Times New Roman"/>
          <w:bCs/>
          <w:color w:val="auto"/>
          <w:lang w:val="es-ES"/>
        </w:rPr>
        <w:t>los expertos estimaron</w:t>
      </w:r>
      <w:r w:rsidR="005E185F" w:rsidRPr="00B145EB">
        <w:rPr>
          <w:rFonts w:asciiTheme="majorHAnsi" w:hAnsiTheme="majorHAnsi" w:cs="Times New Roman"/>
          <w:bCs/>
          <w:color w:val="auto"/>
          <w:lang w:val="es-ES"/>
        </w:rPr>
        <w:t xml:space="preserve"> una ponderación só</w:t>
      </w:r>
      <w:r w:rsidR="000735B4" w:rsidRPr="00B145EB">
        <w:rPr>
          <w:rFonts w:asciiTheme="majorHAnsi" w:hAnsiTheme="majorHAnsi" w:cs="Times New Roman"/>
          <w:bCs/>
          <w:color w:val="auto"/>
          <w:lang w:val="es-ES"/>
        </w:rPr>
        <w:t xml:space="preserve">lo del 15%. Aunque los </w:t>
      </w:r>
      <w:r w:rsidR="007021C6" w:rsidRPr="00B145EB">
        <w:rPr>
          <w:rFonts w:asciiTheme="majorHAnsi" w:hAnsiTheme="majorHAnsi"/>
          <w:color w:val="auto"/>
        </w:rPr>
        <w:t>encuestados</w:t>
      </w:r>
      <w:r w:rsidR="005E185F" w:rsidRPr="00B145EB">
        <w:rPr>
          <w:rFonts w:asciiTheme="majorHAnsi" w:hAnsiTheme="majorHAnsi" w:cs="Times New Roman"/>
          <w:bCs/>
          <w:color w:val="auto"/>
          <w:lang w:val="es-ES"/>
        </w:rPr>
        <w:t xml:space="preserve"> consideran que debe ser un valor en auge</w:t>
      </w:r>
      <w:r w:rsidR="002C0468" w:rsidRPr="00B145EB">
        <w:rPr>
          <w:rFonts w:asciiTheme="majorHAnsi" w:hAnsiTheme="majorHAnsi" w:cs="Times New Roman"/>
          <w:bCs/>
          <w:color w:val="auto"/>
          <w:lang w:val="es-ES"/>
        </w:rPr>
        <w:t>,</w:t>
      </w:r>
      <w:r w:rsidR="005E185F" w:rsidRPr="00B145EB">
        <w:rPr>
          <w:rFonts w:asciiTheme="majorHAnsi" w:hAnsiTheme="majorHAnsi" w:cs="Times New Roman"/>
          <w:bCs/>
          <w:color w:val="auto"/>
          <w:lang w:val="es-ES"/>
        </w:rPr>
        <w:t xml:space="preserve"> actualmente la utilización de los medios de comunicación social se encuentran en plena expansión. Parte de la población, sobre todo, los mayores de 55 años</w:t>
      </w:r>
      <w:r w:rsidR="00261F28" w:rsidRPr="00B145EB">
        <w:rPr>
          <w:rFonts w:asciiTheme="majorHAnsi" w:hAnsiTheme="majorHAnsi" w:cs="Times New Roman"/>
          <w:bCs/>
          <w:color w:val="auto"/>
          <w:lang w:val="es-ES"/>
        </w:rPr>
        <w:t>, que s</w:t>
      </w:r>
      <w:r w:rsidR="00F94923" w:rsidRPr="00B145EB">
        <w:rPr>
          <w:rFonts w:asciiTheme="majorHAnsi" w:hAnsiTheme="majorHAnsi" w:cs="Times New Roman"/>
          <w:bCs/>
          <w:color w:val="auto"/>
          <w:lang w:val="es-ES"/>
        </w:rPr>
        <w:t xml:space="preserve">uelen tener alto poder </w:t>
      </w:r>
      <w:r w:rsidR="00993066" w:rsidRPr="00B145EB">
        <w:rPr>
          <w:rFonts w:asciiTheme="majorHAnsi" w:hAnsiTheme="majorHAnsi" w:cs="Times New Roman"/>
          <w:bCs/>
          <w:color w:val="auto"/>
          <w:lang w:val="es-ES"/>
        </w:rPr>
        <w:t>adquisitivo, aún</w:t>
      </w:r>
      <w:r w:rsidR="005E185F" w:rsidRPr="00B145EB">
        <w:rPr>
          <w:rFonts w:asciiTheme="majorHAnsi" w:hAnsiTheme="majorHAnsi" w:cs="Times New Roman"/>
          <w:bCs/>
          <w:color w:val="auto"/>
          <w:lang w:val="es-ES"/>
        </w:rPr>
        <w:t xml:space="preserve"> no lo usan con r</w:t>
      </w:r>
      <w:r w:rsidR="004D2D83" w:rsidRPr="00B145EB">
        <w:rPr>
          <w:rFonts w:asciiTheme="majorHAnsi" w:hAnsiTheme="majorHAnsi" w:cs="Times New Roman"/>
          <w:bCs/>
          <w:color w:val="auto"/>
          <w:lang w:val="es-ES"/>
        </w:rPr>
        <w:t>egularidad y por lo tanto no es</w:t>
      </w:r>
      <w:r w:rsidR="00261F28" w:rsidRPr="00B145EB">
        <w:rPr>
          <w:rFonts w:asciiTheme="majorHAnsi" w:hAnsiTheme="majorHAnsi" w:cs="Times New Roman"/>
          <w:bCs/>
          <w:color w:val="auto"/>
          <w:lang w:val="es-ES"/>
        </w:rPr>
        <w:t xml:space="preserve"> tan </w:t>
      </w:r>
      <w:r w:rsidR="00FD7F0B" w:rsidRPr="00B145EB">
        <w:rPr>
          <w:rFonts w:asciiTheme="majorHAnsi" w:hAnsiTheme="majorHAnsi" w:cs="Times New Roman"/>
          <w:bCs/>
          <w:color w:val="auto"/>
          <w:lang w:val="es-ES"/>
        </w:rPr>
        <w:t>necesario</w:t>
      </w:r>
      <w:r w:rsidR="005E185F" w:rsidRPr="00B145EB">
        <w:rPr>
          <w:rFonts w:asciiTheme="majorHAnsi" w:hAnsiTheme="majorHAnsi" w:cs="Times New Roman"/>
          <w:bCs/>
          <w:color w:val="auto"/>
          <w:lang w:val="es-ES"/>
        </w:rPr>
        <w:t xml:space="preserve"> para ellos. Por otro lado</w:t>
      </w:r>
      <w:r w:rsidR="00644A38" w:rsidRPr="00B145EB">
        <w:rPr>
          <w:rFonts w:asciiTheme="majorHAnsi" w:hAnsiTheme="majorHAnsi" w:cs="Times New Roman"/>
          <w:bCs/>
          <w:color w:val="auto"/>
          <w:lang w:val="es-ES"/>
        </w:rPr>
        <w:t>,</w:t>
      </w:r>
      <w:r w:rsidR="005E185F" w:rsidRPr="00B145EB">
        <w:rPr>
          <w:rFonts w:asciiTheme="majorHAnsi" w:hAnsiTheme="majorHAnsi" w:cs="Times New Roman"/>
          <w:bCs/>
          <w:color w:val="auto"/>
          <w:lang w:val="es-ES"/>
        </w:rPr>
        <w:t xml:space="preserve"> los destinos turísticos están en proceso de adaptación a dichas tecnologías por lo </w:t>
      </w:r>
      <w:r w:rsidR="00D25AC5" w:rsidRPr="00B145EB">
        <w:rPr>
          <w:rFonts w:asciiTheme="majorHAnsi" w:hAnsiTheme="majorHAnsi" w:cs="Times New Roman"/>
          <w:bCs/>
          <w:color w:val="auto"/>
          <w:lang w:val="es-ES"/>
        </w:rPr>
        <w:t xml:space="preserve">que </w:t>
      </w:r>
      <w:r w:rsidR="00FF6A76" w:rsidRPr="00B145EB">
        <w:rPr>
          <w:rFonts w:asciiTheme="majorHAnsi" w:hAnsiTheme="majorHAnsi" w:cs="Times New Roman"/>
          <w:bCs/>
          <w:color w:val="auto"/>
          <w:lang w:val="es-ES"/>
        </w:rPr>
        <w:t>se considera justificada</w:t>
      </w:r>
      <w:r w:rsidR="005E185F" w:rsidRPr="00B145EB">
        <w:rPr>
          <w:rFonts w:asciiTheme="majorHAnsi" w:hAnsiTheme="majorHAnsi" w:cs="Times New Roman"/>
          <w:bCs/>
          <w:color w:val="auto"/>
          <w:lang w:val="es-ES"/>
        </w:rPr>
        <w:t xml:space="preserve"> una moratoria </w:t>
      </w:r>
      <w:r w:rsidR="00161316" w:rsidRPr="00B145EB">
        <w:rPr>
          <w:rFonts w:asciiTheme="majorHAnsi" w:hAnsiTheme="majorHAnsi" w:cs="Times New Roman"/>
          <w:bCs/>
          <w:color w:val="auto"/>
          <w:lang w:val="es-ES"/>
        </w:rPr>
        <w:t>en su valor de ponderación. En el caso de las infraestructuras tecno</w:t>
      </w:r>
      <w:r w:rsidR="00D25AC5" w:rsidRPr="00B145EB">
        <w:rPr>
          <w:rFonts w:asciiTheme="majorHAnsi" w:hAnsiTheme="majorHAnsi" w:cs="Times New Roman"/>
          <w:bCs/>
          <w:color w:val="auto"/>
          <w:lang w:val="es-ES"/>
        </w:rPr>
        <w:t xml:space="preserve">lógicas o </w:t>
      </w:r>
      <w:r w:rsidR="00D25AC5" w:rsidRPr="00B145EB">
        <w:rPr>
          <w:rFonts w:asciiTheme="majorHAnsi" w:hAnsiTheme="majorHAnsi" w:cs="Times New Roman"/>
          <w:bCs/>
          <w:i/>
          <w:color w:val="auto"/>
          <w:lang w:val="es-ES"/>
        </w:rPr>
        <w:t xml:space="preserve">Internet </w:t>
      </w:r>
      <w:r w:rsidR="00644A38" w:rsidRPr="00B145EB">
        <w:rPr>
          <w:rFonts w:asciiTheme="majorHAnsi" w:hAnsiTheme="majorHAnsi" w:cs="Times New Roman"/>
          <w:bCs/>
          <w:i/>
          <w:color w:val="auto"/>
          <w:lang w:val="es-ES"/>
        </w:rPr>
        <w:t>of</w:t>
      </w:r>
      <w:r w:rsidR="00D25AC5" w:rsidRPr="00B145EB">
        <w:rPr>
          <w:rFonts w:asciiTheme="majorHAnsi" w:hAnsiTheme="majorHAnsi" w:cs="Times New Roman"/>
          <w:bCs/>
          <w:i/>
          <w:color w:val="auto"/>
          <w:lang w:val="es-ES"/>
        </w:rPr>
        <w:t xml:space="preserve"> </w:t>
      </w:r>
      <w:r w:rsidR="00644A38" w:rsidRPr="00B145EB">
        <w:rPr>
          <w:rFonts w:asciiTheme="majorHAnsi" w:hAnsiTheme="majorHAnsi" w:cs="Times New Roman"/>
          <w:bCs/>
          <w:i/>
          <w:color w:val="auto"/>
          <w:lang w:val="es-ES"/>
        </w:rPr>
        <w:t>Things</w:t>
      </w:r>
      <w:r w:rsidR="005E185F" w:rsidRPr="00B145EB">
        <w:rPr>
          <w:rFonts w:asciiTheme="majorHAnsi" w:hAnsiTheme="majorHAnsi" w:cs="Times New Roman"/>
          <w:bCs/>
          <w:color w:val="auto"/>
          <w:lang w:val="es-ES"/>
        </w:rPr>
        <w:t xml:space="preserve"> </w:t>
      </w:r>
      <w:r w:rsidR="00161316" w:rsidRPr="00B145EB">
        <w:rPr>
          <w:rFonts w:asciiTheme="majorHAnsi" w:hAnsiTheme="majorHAnsi" w:cs="Times New Roman"/>
          <w:bCs/>
          <w:color w:val="auto"/>
          <w:lang w:val="es-ES"/>
        </w:rPr>
        <w:t xml:space="preserve">se </w:t>
      </w:r>
      <w:r w:rsidR="00D25AC5" w:rsidRPr="00B145EB">
        <w:rPr>
          <w:rFonts w:asciiTheme="majorHAnsi" w:hAnsiTheme="majorHAnsi" w:cs="Times New Roman"/>
          <w:bCs/>
          <w:color w:val="auto"/>
          <w:lang w:val="es-ES"/>
        </w:rPr>
        <w:t>han considerado</w:t>
      </w:r>
      <w:r w:rsidR="00161316" w:rsidRPr="00B145EB">
        <w:rPr>
          <w:rFonts w:asciiTheme="majorHAnsi" w:hAnsiTheme="majorHAnsi" w:cs="Times New Roman"/>
          <w:bCs/>
          <w:color w:val="auto"/>
          <w:lang w:val="es-ES"/>
        </w:rPr>
        <w:t xml:space="preserve"> aspectos tan importantes para un destino turístico inteligente como los puntos de acceso gratuito, portales web actualizados, velocidad de internet, interacción en redes sociales, etc. Para </w:t>
      </w:r>
      <w:r w:rsidR="00F94923" w:rsidRPr="00B145EB">
        <w:rPr>
          <w:rFonts w:asciiTheme="majorHAnsi" w:hAnsiTheme="majorHAnsi" w:cs="Times New Roman"/>
          <w:bCs/>
          <w:color w:val="auto"/>
          <w:lang w:val="es-ES"/>
        </w:rPr>
        <w:t xml:space="preserve">el </w:t>
      </w:r>
      <w:r w:rsidR="00161316" w:rsidRPr="00B145EB">
        <w:rPr>
          <w:rFonts w:asciiTheme="majorHAnsi" w:hAnsiTheme="majorHAnsi" w:cs="Times New Roman"/>
          <w:bCs/>
          <w:color w:val="auto"/>
          <w:lang w:val="es-ES"/>
        </w:rPr>
        <w:t>segund</w:t>
      </w:r>
      <w:r w:rsidR="00261F28" w:rsidRPr="00B145EB">
        <w:rPr>
          <w:rFonts w:asciiTheme="majorHAnsi" w:hAnsiTheme="majorHAnsi" w:cs="Times New Roman"/>
          <w:bCs/>
          <w:color w:val="auto"/>
          <w:lang w:val="es-ES"/>
        </w:rPr>
        <w:t xml:space="preserve">o caso, </w:t>
      </w:r>
      <w:r w:rsidR="00261F28" w:rsidRPr="008914C7">
        <w:rPr>
          <w:rFonts w:asciiTheme="majorHAnsi" w:hAnsiTheme="majorHAnsi" w:cs="Times New Roman"/>
          <w:bCs/>
          <w:i/>
          <w:color w:val="auto"/>
          <w:lang w:val="es-ES"/>
        </w:rPr>
        <w:t>Cloud computing</w:t>
      </w:r>
      <w:r w:rsidR="00261F28" w:rsidRPr="00B145EB">
        <w:rPr>
          <w:rFonts w:asciiTheme="majorHAnsi" w:hAnsiTheme="majorHAnsi" w:cs="Times New Roman"/>
          <w:bCs/>
          <w:color w:val="auto"/>
          <w:lang w:val="es-ES"/>
        </w:rPr>
        <w:t>, se ha considerado</w:t>
      </w:r>
      <w:r w:rsidR="00161316" w:rsidRPr="00B145EB">
        <w:rPr>
          <w:rFonts w:asciiTheme="majorHAnsi" w:hAnsiTheme="majorHAnsi" w:cs="Times New Roman"/>
          <w:bCs/>
          <w:color w:val="auto"/>
          <w:lang w:val="es-ES"/>
        </w:rPr>
        <w:t xml:space="preserve"> necesario que los destinos trabajen en la confección de plataformas unificadas identificativas del turista a la llegada al destino donde todas las empresas, instituciones y servicio</w:t>
      </w:r>
      <w:r w:rsidR="00261F28" w:rsidRPr="00B145EB">
        <w:rPr>
          <w:rFonts w:asciiTheme="majorHAnsi" w:hAnsiTheme="majorHAnsi" w:cs="Times New Roman"/>
          <w:bCs/>
          <w:color w:val="auto"/>
          <w:lang w:val="es-ES"/>
        </w:rPr>
        <w:t>s dedicado</w:t>
      </w:r>
      <w:r w:rsidR="00161316" w:rsidRPr="00B145EB">
        <w:rPr>
          <w:rFonts w:asciiTheme="majorHAnsi" w:hAnsiTheme="majorHAnsi" w:cs="Times New Roman"/>
          <w:bCs/>
          <w:color w:val="auto"/>
          <w:lang w:val="es-ES"/>
        </w:rPr>
        <w:t>s al sector formen parte de dicha plataforma. La posibilidad de una nube donde el turista puede tener toda la info</w:t>
      </w:r>
      <w:r w:rsidR="004D2D83" w:rsidRPr="00B145EB">
        <w:rPr>
          <w:rFonts w:asciiTheme="majorHAnsi" w:hAnsiTheme="majorHAnsi" w:cs="Times New Roman"/>
          <w:bCs/>
          <w:color w:val="auto"/>
          <w:lang w:val="es-ES"/>
        </w:rPr>
        <w:t xml:space="preserve">rmación digital disponible e </w:t>
      </w:r>
      <w:r w:rsidR="00261F28" w:rsidRPr="00B145EB">
        <w:rPr>
          <w:rFonts w:asciiTheme="majorHAnsi" w:hAnsiTheme="majorHAnsi" w:cs="Times New Roman"/>
          <w:bCs/>
          <w:color w:val="auto"/>
          <w:lang w:val="es-ES"/>
        </w:rPr>
        <w:t>interactiva</w:t>
      </w:r>
      <w:r w:rsidR="00161316" w:rsidRPr="00B145EB">
        <w:rPr>
          <w:rFonts w:asciiTheme="majorHAnsi" w:hAnsiTheme="majorHAnsi" w:cs="Times New Roman"/>
          <w:bCs/>
          <w:color w:val="auto"/>
          <w:lang w:val="es-ES"/>
        </w:rPr>
        <w:t xml:space="preserve"> con las tendencias </w:t>
      </w:r>
      <w:r w:rsidR="004D2D83" w:rsidRPr="00B145EB">
        <w:rPr>
          <w:rFonts w:asciiTheme="majorHAnsi" w:hAnsiTheme="majorHAnsi" w:cs="Times New Roman"/>
          <w:bCs/>
          <w:color w:val="auto"/>
          <w:lang w:val="es-ES"/>
        </w:rPr>
        <w:t xml:space="preserve">e intereses de cada visitante. </w:t>
      </w:r>
      <w:r w:rsidR="00161316" w:rsidRPr="00B145EB">
        <w:rPr>
          <w:rFonts w:asciiTheme="majorHAnsi" w:hAnsiTheme="majorHAnsi" w:cs="Times New Roman"/>
          <w:bCs/>
          <w:color w:val="auto"/>
          <w:lang w:val="es-ES"/>
        </w:rPr>
        <w:t>Visualización y compra virtual de los productos y servicios turísti</w:t>
      </w:r>
      <w:r w:rsidR="00261F28" w:rsidRPr="00B145EB">
        <w:rPr>
          <w:rFonts w:asciiTheme="majorHAnsi" w:hAnsiTheme="majorHAnsi" w:cs="Times New Roman"/>
          <w:bCs/>
          <w:color w:val="auto"/>
          <w:lang w:val="es-ES"/>
        </w:rPr>
        <w:t xml:space="preserve">cos del destino y especialmente </w:t>
      </w:r>
      <w:r w:rsidR="00161316" w:rsidRPr="00B145EB">
        <w:rPr>
          <w:rFonts w:asciiTheme="majorHAnsi" w:hAnsiTheme="majorHAnsi" w:cs="Times New Roman"/>
          <w:bCs/>
          <w:color w:val="auto"/>
          <w:lang w:val="es-ES"/>
        </w:rPr>
        <w:t xml:space="preserve">la información y compra virtual de la red de </w:t>
      </w:r>
      <w:r w:rsidR="00261F28" w:rsidRPr="00B145EB">
        <w:rPr>
          <w:rFonts w:asciiTheme="majorHAnsi" w:hAnsiTheme="majorHAnsi" w:cs="Times New Roman"/>
          <w:bCs/>
          <w:color w:val="auto"/>
          <w:lang w:val="es-ES"/>
        </w:rPr>
        <w:t xml:space="preserve">transportes locales. Se demanda que al cliente hay que </w:t>
      </w:r>
      <w:r w:rsidR="00644A38" w:rsidRPr="00B145EB">
        <w:rPr>
          <w:rFonts w:asciiTheme="majorHAnsi" w:hAnsiTheme="majorHAnsi" w:cs="Times New Roman"/>
          <w:bCs/>
          <w:color w:val="auto"/>
          <w:lang w:val="es-ES"/>
        </w:rPr>
        <w:t>facilitarle</w:t>
      </w:r>
      <w:r w:rsidR="00126D7D" w:rsidRPr="00B145EB">
        <w:rPr>
          <w:rFonts w:asciiTheme="majorHAnsi" w:hAnsiTheme="majorHAnsi" w:cs="Times New Roman"/>
          <w:bCs/>
          <w:color w:val="auto"/>
          <w:lang w:val="es-ES"/>
        </w:rPr>
        <w:t xml:space="preserve"> </w:t>
      </w:r>
      <w:r w:rsidR="00161316" w:rsidRPr="00B145EB">
        <w:rPr>
          <w:rFonts w:asciiTheme="majorHAnsi" w:hAnsiTheme="majorHAnsi" w:cs="Times New Roman"/>
          <w:bCs/>
          <w:color w:val="auto"/>
          <w:lang w:val="es-ES"/>
        </w:rPr>
        <w:t xml:space="preserve">la posibilidad de movimientos para potenciar </w:t>
      </w:r>
      <w:r w:rsidR="00FB088E" w:rsidRPr="00B145EB">
        <w:rPr>
          <w:rFonts w:asciiTheme="majorHAnsi" w:hAnsiTheme="majorHAnsi" w:cs="Times New Roman"/>
          <w:bCs/>
          <w:color w:val="auto"/>
          <w:lang w:val="es-ES"/>
        </w:rPr>
        <w:t xml:space="preserve">todos los puntos de interés del destino y así evitar aglomeración en los enclaves </w:t>
      </w:r>
      <w:r w:rsidR="00993066" w:rsidRPr="00B145EB">
        <w:rPr>
          <w:rFonts w:asciiTheme="majorHAnsi" w:hAnsiTheme="majorHAnsi" w:cs="Times New Roman"/>
          <w:bCs/>
          <w:color w:val="auto"/>
          <w:lang w:val="es-ES"/>
        </w:rPr>
        <w:t>más</w:t>
      </w:r>
      <w:r w:rsidR="00FB088E" w:rsidRPr="00B145EB">
        <w:rPr>
          <w:rFonts w:asciiTheme="majorHAnsi" w:hAnsiTheme="majorHAnsi" w:cs="Times New Roman"/>
          <w:bCs/>
          <w:color w:val="auto"/>
          <w:lang w:val="es-ES"/>
        </w:rPr>
        <w:t xml:space="preserve"> clásicos y conocidos.</w:t>
      </w:r>
    </w:p>
    <w:p w14:paraId="09E113AC" w14:textId="77777777" w:rsidR="00F76EB8" w:rsidRPr="00B145EB" w:rsidRDefault="00F76EB8"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En el</w:t>
      </w:r>
      <w:r w:rsidR="00991ED6" w:rsidRPr="00B145EB">
        <w:rPr>
          <w:rFonts w:asciiTheme="majorHAnsi" w:hAnsiTheme="majorHAnsi" w:cs="Times New Roman"/>
          <w:bCs/>
          <w:color w:val="auto"/>
          <w:lang w:val="es-ES"/>
        </w:rPr>
        <w:t xml:space="preserve"> caso de la </w:t>
      </w:r>
      <w:r w:rsidR="00991ED6" w:rsidRPr="00B145EB">
        <w:rPr>
          <w:rFonts w:asciiTheme="majorHAnsi" w:hAnsiTheme="majorHAnsi" w:cs="Times New Roman"/>
          <w:bCs/>
          <w:i/>
          <w:color w:val="auto"/>
          <w:lang w:val="es-ES"/>
        </w:rPr>
        <w:t>Quality of Service</w:t>
      </w:r>
      <w:r w:rsidRPr="00B145EB">
        <w:rPr>
          <w:rFonts w:asciiTheme="majorHAnsi" w:hAnsiTheme="majorHAnsi" w:cs="Times New Roman"/>
          <w:bCs/>
          <w:color w:val="auto"/>
          <w:lang w:val="es-ES"/>
        </w:rPr>
        <w:t xml:space="preserve"> </w:t>
      </w:r>
      <w:r w:rsidR="00FB088E" w:rsidRPr="00B145EB">
        <w:rPr>
          <w:rFonts w:asciiTheme="majorHAnsi" w:hAnsiTheme="majorHAnsi" w:cs="Times New Roman"/>
          <w:bCs/>
          <w:color w:val="auto"/>
          <w:lang w:val="es-ES"/>
        </w:rPr>
        <w:t>(</w:t>
      </w:r>
      <w:r w:rsidR="00FB088E" w:rsidRPr="00B145EB">
        <w:rPr>
          <w:rFonts w:asciiTheme="majorHAnsi" w:hAnsiTheme="majorHAnsi" w:cs="Times New Roman"/>
          <w:bCs/>
          <w:i/>
          <w:color w:val="auto"/>
          <w:lang w:val="es-ES"/>
        </w:rPr>
        <w:t>QoS</w:t>
      </w:r>
      <w:r w:rsidR="00FB088E" w:rsidRPr="00B145EB">
        <w:rPr>
          <w:rFonts w:asciiTheme="majorHAnsi" w:hAnsiTheme="majorHAnsi" w:cs="Times New Roman"/>
          <w:bCs/>
          <w:color w:val="auto"/>
          <w:lang w:val="es-ES"/>
        </w:rPr>
        <w:t xml:space="preserve">) </w:t>
      </w:r>
      <w:r w:rsidRPr="00B145EB">
        <w:rPr>
          <w:rFonts w:asciiTheme="majorHAnsi" w:hAnsiTheme="majorHAnsi" w:cs="Times New Roman"/>
          <w:bCs/>
          <w:color w:val="auto"/>
          <w:lang w:val="es-ES"/>
        </w:rPr>
        <w:t>dependiendo de</w:t>
      </w:r>
      <w:r w:rsidR="00C15F9E" w:rsidRPr="00B145EB">
        <w:rPr>
          <w:rFonts w:asciiTheme="majorHAnsi" w:hAnsiTheme="majorHAnsi" w:cs="Times New Roman"/>
          <w:bCs/>
          <w:color w:val="auto"/>
          <w:lang w:val="es-ES"/>
        </w:rPr>
        <w:t>l</w:t>
      </w:r>
      <w:r w:rsidRPr="00B145EB">
        <w:rPr>
          <w:rFonts w:asciiTheme="majorHAnsi" w:hAnsiTheme="majorHAnsi" w:cs="Times New Roman"/>
          <w:bCs/>
          <w:color w:val="auto"/>
          <w:lang w:val="es-ES"/>
        </w:rPr>
        <w:t xml:space="preserve"> pr</w:t>
      </w:r>
      <w:r w:rsidR="004F5FE3" w:rsidRPr="00B145EB">
        <w:rPr>
          <w:rFonts w:asciiTheme="majorHAnsi" w:hAnsiTheme="majorHAnsi" w:cs="Times New Roman"/>
          <w:bCs/>
          <w:color w:val="auto"/>
          <w:lang w:val="es-ES"/>
        </w:rPr>
        <w:t>oduct</w:t>
      </w:r>
      <w:r w:rsidR="00FD7F0B" w:rsidRPr="00B145EB">
        <w:rPr>
          <w:rFonts w:asciiTheme="majorHAnsi" w:hAnsiTheme="majorHAnsi" w:cs="Times New Roman"/>
          <w:bCs/>
          <w:color w:val="auto"/>
          <w:lang w:val="es-ES"/>
        </w:rPr>
        <w:t xml:space="preserve">o que se comercialice habrá </w:t>
      </w:r>
      <w:r w:rsidR="00261F28" w:rsidRPr="00B145EB">
        <w:rPr>
          <w:rFonts w:asciiTheme="majorHAnsi" w:hAnsiTheme="majorHAnsi" w:cs="Times New Roman"/>
          <w:bCs/>
          <w:color w:val="auto"/>
          <w:lang w:val="es-ES"/>
        </w:rPr>
        <w:t xml:space="preserve"> variables que adquieran</w:t>
      </w:r>
      <w:r w:rsidR="004F5FE3" w:rsidRPr="00B145EB">
        <w:rPr>
          <w:rFonts w:asciiTheme="majorHAnsi" w:hAnsiTheme="majorHAnsi" w:cs="Times New Roman"/>
          <w:bCs/>
          <w:color w:val="auto"/>
          <w:lang w:val="es-ES"/>
        </w:rPr>
        <w:t xml:space="preserve"> más</w:t>
      </w:r>
      <w:r w:rsidR="00A80903" w:rsidRPr="00B145EB">
        <w:rPr>
          <w:rFonts w:asciiTheme="majorHAnsi" w:hAnsiTheme="majorHAnsi" w:cs="Times New Roman"/>
          <w:bCs/>
          <w:color w:val="auto"/>
          <w:lang w:val="es-ES"/>
        </w:rPr>
        <w:t xml:space="preserve"> pondera</w:t>
      </w:r>
      <w:r w:rsidR="00261F28" w:rsidRPr="00B145EB">
        <w:rPr>
          <w:rFonts w:asciiTheme="majorHAnsi" w:hAnsiTheme="majorHAnsi" w:cs="Times New Roman"/>
          <w:bCs/>
          <w:color w:val="auto"/>
          <w:lang w:val="es-ES"/>
        </w:rPr>
        <w:t>ción</w:t>
      </w:r>
      <w:r w:rsidR="004F5FE3" w:rsidRPr="00B145EB">
        <w:rPr>
          <w:rFonts w:asciiTheme="majorHAnsi" w:hAnsiTheme="majorHAnsi" w:cs="Times New Roman"/>
          <w:bCs/>
          <w:color w:val="auto"/>
          <w:lang w:val="es-ES"/>
        </w:rPr>
        <w:t xml:space="preserve"> que otra</w:t>
      </w:r>
      <w:r w:rsidRPr="00B145EB">
        <w:rPr>
          <w:rFonts w:asciiTheme="majorHAnsi" w:hAnsiTheme="majorHAnsi" w:cs="Times New Roman"/>
          <w:bCs/>
          <w:color w:val="auto"/>
          <w:lang w:val="es-ES"/>
        </w:rPr>
        <w:t xml:space="preserve">s. </w:t>
      </w:r>
      <w:r w:rsidR="00FB088E" w:rsidRPr="00B145EB">
        <w:rPr>
          <w:rFonts w:asciiTheme="majorHAnsi" w:hAnsiTheme="majorHAnsi" w:cs="Times New Roman"/>
          <w:bCs/>
          <w:color w:val="auto"/>
          <w:lang w:val="es-ES"/>
        </w:rPr>
        <w:t xml:space="preserve">Para la realización de </w:t>
      </w:r>
      <w:r w:rsidR="00126D7D" w:rsidRPr="00B145EB">
        <w:rPr>
          <w:rFonts w:asciiTheme="majorHAnsi" w:hAnsiTheme="majorHAnsi" w:cs="Times New Roman"/>
          <w:bCs/>
          <w:color w:val="auto"/>
          <w:lang w:val="es-ES"/>
        </w:rPr>
        <w:t xml:space="preserve">este </w:t>
      </w:r>
      <w:r w:rsidR="00FB088E" w:rsidRPr="00B145EB">
        <w:rPr>
          <w:rFonts w:asciiTheme="majorHAnsi" w:hAnsiTheme="majorHAnsi" w:cs="Times New Roman"/>
          <w:bCs/>
          <w:color w:val="auto"/>
          <w:lang w:val="es-ES"/>
        </w:rPr>
        <w:t xml:space="preserve">factor se ha </w:t>
      </w:r>
      <w:r w:rsidR="003927ED" w:rsidRPr="00B145EB">
        <w:rPr>
          <w:rFonts w:asciiTheme="majorHAnsi" w:hAnsiTheme="majorHAnsi" w:cs="Times New Roman"/>
          <w:bCs/>
          <w:color w:val="auto"/>
          <w:lang w:val="es-ES"/>
        </w:rPr>
        <w:t>simulado</w:t>
      </w:r>
      <w:r w:rsidR="00A80903" w:rsidRPr="00B145EB">
        <w:rPr>
          <w:rFonts w:asciiTheme="majorHAnsi" w:hAnsiTheme="majorHAnsi" w:cs="Times New Roman"/>
          <w:bCs/>
          <w:color w:val="auto"/>
          <w:lang w:val="es-ES"/>
        </w:rPr>
        <w:t xml:space="preserve"> como escenario de análisis</w:t>
      </w:r>
      <w:r w:rsidR="00FB088E" w:rsidRPr="00B145EB">
        <w:rPr>
          <w:rFonts w:asciiTheme="majorHAnsi" w:hAnsiTheme="majorHAnsi" w:cs="Times New Roman"/>
          <w:bCs/>
          <w:color w:val="auto"/>
          <w:lang w:val="es-ES"/>
        </w:rPr>
        <w:t xml:space="preserve"> un destino de ciudad y playa. Evidentemente si el producto a co</w:t>
      </w:r>
      <w:r w:rsidR="004D2D83" w:rsidRPr="00B145EB">
        <w:rPr>
          <w:rFonts w:asciiTheme="majorHAnsi" w:hAnsiTheme="majorHAnsi" w:cs="Times New Roman"/>
          <w:bCs/>
          <w:color w:val="auto"/>
          <w:lang w:val="es-ES"/>
        </w:rPr>
        <w:t>mercializar fuera por ejemplo golf o</w:t>
      </w:r>
      <w:r w:rsidR="00FB088E" w:rsidRPr="00B145EB">
        <w:rPr>
          <w:rFonts w:asciiTheme="majorHAnsi" w:hAnsiTheme="majorHAnsi" w:cs="Times New Roman"/>
          <w:bCs/>
          <w:color w:val="auto"/>
          <w:lang w:val="es-ES"/>
        </w:rPr>
        <w:t xml:space="preserve"> náutica se debería aumentar el valor de ponderación de instalaciones deportivas frente a otros.</w:t>
      </w:r>
    </w:p>
    <w:p w14:paraId="1ABC715F" w14:textId="77777777" w:rsidR="00800F7F" w:rsidRPr="00B145EB" w:rsidRDefault="00261F28" w:rsidP="00B145EB">
      <w:pPr>
        <w:spacing w:after="240" w:line="360" w:lineRule="auto"/>
        <w:rPr>
          <w:rFonts w:asciiTheme="majorHAnsi" w:hAnsiTheme="majorHAnsi"/>
          <w:color w:val="auto"/>
        </w:rPr>
      </w:pPr>
      <w:r w:rsidRPr="00B145EB">
        <w:rPr>
          <w:rFonts w:asciiTheme="majorHAnsi" w:hAnsiTheme="majorHAnsi" w:cs="Times New Roman"/>
          <w:bCs/>
          <w:color w:val="auto"/>
          <w:lang w:val="es-ES"/>
        </w:rPr>
        <w:t>El último bloque</w:t>
      </w:r>
      <w:r w:rsidR="00FB088E" w:rsidRPr="00B145EB">
        <w:rPr>
          <w:rFonts w:asciiTheme="majorHAnsi" w:hAnsiTheme="majorHAnsi" w:cs="Times New Roman"/>
          <w:bCs/>
          <w:color w:val="auto"/>
          <w:lang w:val="es-ES"/>
        </w:rPr>
        <w:t xml:space="preserve"> </w:t>
      </w:r>
      <w:r w:rsidRPr="00B145EB">
        <w:rPr>
          <w:rFonts w:asciiTheme="majorHAnsi" w:hAnsiTheme="majorHAnsi" w:cs="Times New Roman"/>
          <w:bCs/>
          <w:color w:val="auto"/>
          <w:lang w:val="es-ES"/>
        </w:rPr>
        <w:t>en el modelo es</w:t>
      </w:r>
      <w:r w:rsidR="00FB088E" w:rsidRPr="00B145EB">
        <w:rPr>
          <w:rFonts w:asciiTheme="majorHAnsi" w:hAnsiTheme="majorHAnsi" w:cs="Times New Roman"/>
          <w:bCs/>
          <w:color w:val="auto"/>
          <w:lang w:val="es-ES"/>
        </w:rPr>
        <w:t xml:space="preserve"> la </w:t>
      </w:r>
      <w:r w:rsidR="00991ED6" w:rsidRPr="00B145EB">
        <w:rPr>
          <w:rFonts w:asciiTheme="majorHAnsi" w:eastAsia="Times New Roman" w:hAnsiTheme="majorHAnsi" w:cs="Times New Roman"/>
          <w:i/>
          <w:color w:val="00000A"/>
        </w:rPr>
        <w:t>Quality of Experience</w:t>
      </w:r>
      <w:r w:rsidR="00991ED6" w:rsidRPr="00B145EB">
        <w:rPr>
          <w:rFonts w:asciiTheme="majorHAnsi" w:hAnsiTheme="majorHAnsi" w:cs="Times New Roman"/>
          <w:bCs/>
          <w:i/>
          <w:color w:val="auto"/>
          <w:lang w:val="es-ES"/>
        </w:rPr>
        <w:t xml:space="preserve"> and feeling</w:t>
      </w:r>
      <w:r w:rsidR="00991ED6" w:rsidRPr="00B145EB">
        <w:rPr>
          <w:rFonts w:asciiTheme="majorHAnsi" w:hAnsiTheme="majorHAnsi" w:cs="Times New Roman"/>
          <w:bCs/>
          <w:color w:val="auto"/>
          <w:lang w:val="es-ES"/>
        </w:rPr>
        <w:t xml:space="preserve"> </w:t>
      </w:r>
      <w:r w:rsidR="00FB088E" w:rsidRPr="00B145EB">
        <w:rPr>
          <w:rFonts w:asciiTheme="majorHAnsi" w:hAnsiTheme="majorHAnsi" w:cs="Times New Roman"/>
          <w:bCs/>
          <w:color w:val="auto"/>
          <w:lang w:val="es-ES"/>
        </w:rPr>
        <w:t>(</w:t>
      </w:r>
      <w:r w:rsidR="00FB088E" w:rsidRPr="00B145EB">
        <w:rPr>
          <w:rFonts w:asciiTheme="majorHAnsi" w:hAnsiTheme="majorHAnsi" w:cs="Times New Roman"/>
          <w:bCs/>
          <w:i/>
          <w:color w:val="auto"/>
          <w:lang w:val="es-ES"/>
        </w:rPr>
        <w:t>QoE</w:t>
      </w:r>
      <w:r w:rsidR="000172E6" w:rsidRPr="00B145EB">
        <w:rPr>
          <w:rFonts w:asciiTheme="majorHAnsi" w:hAnsiTheme="majorHAnsi" w:cs="Times New Roman"/>
          <w:bCs/>
          <w:i/>
          <w:color w:val="auto"/>
          <w:lang w:val="es-ES"/>
        </w:rPr>
        <w:t>f</w:t>
      </w:r>
      <w:r w:rsidR="00FB088E" w:rsidRPr="00B145EB">
        <w:rPr>
          <w:rFonts w:asciiTheme="majorHAnsi" w:hAnsiTheme="majorHAnsi" w:cs="Times New Roman"/>
          <w:bCs/>
          <w:color w:val="auto"/>
          <w:lang w:val="es-ES"/>
        </w:rPr>
        <w:t>). Este factor, evidentemente est</w:t>
      </w:r>
      <w:r w:rsidR="00993066" w:rsidRPr="00B145EB">
        <w:rPr>
          <w:rFonts w:asciiTheme="majorHAnsi" w:hAnsiTheme="majorHAnsi" w:cs="Times New Roman"/>
          <w:bCs/>
          <w:color w:val="auto"/>
          <w:lang w:val="es-ES"/>
        </w:rPr>
        <w:t>á</w:t>
      </w:r>
      <w:r w:rsidR="00FB088E" w:rsidRPr="00B145EB">
        <w:rPr>
          <w:rFonts w:asciiTheme="majorHAnsi" w:hAnsiTheme="majorHAnsi" w:cs="Times New Roman"/>
          <w:bCs/>
          <w:color w:val="auto"/>
          <w:lang w:val="es-ES"/>
        </w:rPr>
        <w:t xml:space="preserve"> muy relacionado </w:t>
      </w:r>
      <w:r w:rsidR="0043334A" w:rsidRPr="00B145EB">
        <w:rPr>
          <w:rFonts w:asciiTheme="majorHAnsi" w:hAnsiTheme="majorHAnsi" w:cs="Times New Roman"/>
          <w:bCs/>
          <w:color w:val="auto"/>
          <w:lang w:val="es-ES"/>
        </w:rPr>
        <w:t xml:space="preserve">con </w:t>
      </w:r>
      <w:r w:rsidR="00FB088E" w:rsidRPr="00B145EB">
        <w:rPr>
          <w:rFonts w:asciiTheme="majorHAnsi" w:hAnsiTheme="majorHAnsi" w:cs="Times New Roman"/>
          <w:bCs/>
          <w:color w:val="auto"/>
          <w:lang w:val="es-ES"/>
        </w:rPr>
        <w:t xml:space="preserve">la imagen de marca del destino y se intenta en él </w:t>
      </w:r>
      <w:r w:rsidR="00C54DFF" w:rsidRPr="00B145EB">
        <w:rPr>
          <w:rFonts w:asciiTheme="majorHAnsi" w:hAnsiTheme="majorHAnsi" w:cs="Times New Roman"/>
          <w:bCs/>
          <w:color w:val="auto"/>
          <w:lang w:val="es-ES"/>
        </w:rPr>
        <w:t>complementar</w:t>
      </w:r>
      <w:r w:rsidR="00FB088E" w:rsidRPr="00B145EB">
        <w:rPr>
          <w:rFonts w:asciiTheme="majorHAnsi" w:hAnsiTheme="majorHAnsi" w:cs="Times New Roman"/>
          <w:bCs/>
          <w:color w:val="auto"/>
          <w:lang w:val="es-ES"/>
        </w:rPr>
        <w:t xml:space="preserve"> </w:t>
      </w:r>
      <w:r w:rsidR="0043334A" w:rsidRPr="00B145EB">
        <w:rPr>
          <w:rFonts w:asciiTheme="majorHAnsi" w:hAnsiTheme="majorHAnsi" w:cs="Times New Roman"/>
          <w:bCs/>
          <w:color w:val="auto"/>
          <w:lang w:val="es-ES"/>
        </w:rPr>
        <w:t xml:space="preserve">al </w:t>
      </w:r>
      <w:r w:rsidR="0043334A" w:rsidRPr="00B145EB">
        <w:rPr>
          <w:rFonts w:asciiTheme="majorHAnsi" w:hAnsiTheme="majorHAnsi" w:cs="Times New Roman"/>
          <w:bCs/>
          <w:i/>
          <w:color w:val="auto"/>
          <w:lang w:val="es-ES"/>
        </w:rPr>
        <w:t>BIM</w:t>
      </w:r>
      <w:r w:rsidR="0043334A" w:rsidRPr="00B145EB">
        <w:rPr>
          <w:rFonts w:asciiTheme="majorHAnsi" w:hAnsiTheme="majorHAnsi" w:cs="Times New Roman"/>
          <w:bCs/>
          <w:color w:val="auto"/>
          <w:lang w:val="es-ES"/>
        </w:rPr>
        <w:t xml:space="preserve"> con conclusiones m</w:t>
      </w:r>
      <w:r w:rsidR="00993066" w:rsidRPr="00B145EB">
        <w:rPr>
          <w:rFonts w:asciiTheme="majorHAnsi" w:hAnsiTheme="majorHAnsi" w:cs="Times New Roman"/>
          <w:bCs/>
          <w:color w:val="auto"/>
          <w:lang w:val="es-ES"/>
        </w:rPr>
        <w:t>á</w:t>
      </w:r>
      <w:r w:rsidR="0043334A" w:rsidRPr="00B145EB">
        <w:rPr>
          <w:rFonts w:asciiTheme="majorHAnsi" w:hAnsiTheme="majorHAnsi" w:cs="Times New Roman"/>
          <w:bCs/>
          <w:color w:val="auto"/>
          <w:lang w:val="es-ES"/>
        </w:rPr>
        <w:t>s generales pero que tienen como ob</w:t>
      </w:r>
      <w:r w:rsidR="00800F7F" w:rsidRPr="00B145EB">
        <w:rPr>
          <w:rFonts w:asciiTheme="majorHAnsi" w:hAnsiTheme="majorHAnsi" w:cs="Times New Roman"/>
          <w:bCs/>
          <w:color w:val="auto"/>
          <w:lang w:val="es-ES"/>
        </w:rPr>
        <w:t>jetivo conocer las sensaciones,</w:t>
      </w:r>
      <w:r w:rsidR="0043334A" w:rsidRPr="00B145EB">
        <w:rPr>
          <w:rFonts w:asciiTheme="majorHAnsi" w:hAnsiTheme="majorHAnsi" w:cs="Times New Roman"/>
          <w:bCs/>
          <w:color w:val="auto"/>
          <w:lang w:val="es-ES"/>
        </w:rPr>
        <w:t xml:space="preserve"> experiencias</w:t>
      </w:r>
      <w:r w:rsidR="00800F7F" w:rsidRPr="00B145EB">
        <w:rPr>
          <w:rFonts w:asciiTheme="majorHAnsi" w:hAnsiTheme="majorHAnsi" w:cs="Times New Roman"/>
          <w:bCs/>
          <w:color w:val="auto"/>
          <w:lang w:val="es-ES"/>
        </w:rPr>
        <w:t xml:space="preserve"> y sentimientos</w:t>
      </w:r>
      <w:r w:rsidR="0043334A" w:rsidRPr="00B145EB">
        <w:rPr>
          <w:rFonts w:asciiTheme="majorHAnsi" w:hAnsiTheme="majorHAnsi" w:cs="Times New Roman"/>
          <w:bCs/>
          <w:color w:val="auto"/>
          <w:lang w:val="es-ES"/>
        </w:rPr>
        <w:t xml:space="preserve"> que ha tenido el turista en el destino. Se </w:t>
      </w:r>
      <w:r w:rsidR="00993066" w:rsidRPr="00B145EB">
        <w:rPr>
          <w:rFonts w:asciiTheme="majorHAnsi" w:hAnsiTheme="majorHAnsi" w:cs="Times New Roman"/>
          <w:bCs/>
          <w:color w:val="auto"/>
          <w:lang w:val="es-ES"/>
        </w:rPr>
        <w:t>realiza</w:t>
      </w:r>
      <w:r w:rsidR="00FD7F0B" w:rsidRPr="00B145EB">
        <w:rPr>
          <w:rFonts w:asciiTheme="majorHAnsi" w:hAnsiTheme="majorHAnsi" w:cs="Times New Roman"/>
          <w:bCs/>
          <w:color w:val="auto"/>
          <w:lang w:val="es-ES"/>
        </w:rPr>
        <w:t>ron</w:t>
      </w:r>
      <w:r w:rsidR="0043334A" w:rsidRPr="00B145EB">
        <w:rPr>
          <w:rFonts w:asciiTheme="majorHAnsi" w:hAnsiTheme="majorHAnsi" w:cs="Times New Roman"/>
          <w:bCs/>
          <w:color w:val="auto"/>
          <w:lang w:val="es-ES"/>
        </w:rPr>
        <w:t xml:space="preserve"> preguntas genéricas como: trato recibido por lo</w:t>
      </w:r>
      <w:r w:rsidR="00993066" w:rsidRPr="00B145EB">
        <w:rPr>
          <w:rFonts w:asciiTheme="majorHAnsi" w:hAnsiTheme="majorHAnsi" w:cs="Times New Roman"/>
          <w:bCs/>
          <w:color w:val="auto"/>
          <w:lang w:val="es-ES"/>
        </w:rPr>
        <w:t>s</w:t>
      </w:r>
      <w:r w:rsidR="0043334A" w:rsidRPr="00B145EB">
        <w:rPr>
          <w:rFonts w:asciiTheme="majorHAnsi" w:hAnsiTheme="majorHAnsi" w:cs="Times New Roman"/>
          <w:bCs/>
          <w:color w:val="auto"/>
          <w:lang w:val="es-ES"/>
        </w:rPr>
        <w:t xml:space="preserve"> profesionales en el destino, trato </w:t>
      </w:r>
      <w:r w:rsidR="00FD7F0B" w:rsidRPr="00B145EB">
        <w:rPr>
          <w:rFonts w:asciiTheme="majorHAnsi" w:hAnsiTheme="majorHAnsi" w:cs="Times New Roman"/>
          <w:bCs/>
          <w:color w:val="auto"/>
          <w:lang w:val="es-ES"/>
        </w:rPr>
        <w:t xml:space="preserve">recibido por los ciudadanos, ha </w:t>
      </w:r>
      <w:r w:rsidR="0043334A" w:rsidRPr="00B145EB">
        <w:rPr>
          <w:rFonts w:asciiTheme="majorHAnsi" w:hAnsiTheme="majorHAnsi" w:cs="Times New Roman"/>
          <w:bCs/>
          <w:color w:val="auto"/>
          <w:lang w:val="es-ES"/>
        </w:rPr>
        <w:t>compartido imágenes y experiencias con familiares y a</w:t>
      </w:r>
      <w:r w:rsidR="00FD7F0B" w:rsidRPr="00B145EB">
        <w:rPr>
          <w:rFonts w:asciiTheme="majorHAnsi" w:hAnsiTheme="majorHAnsi" w:cs="Times New Roman"/>
          <w:bCs/>
          <w:color w:val="auto"/>
          <w:lang w:val="es-ES"/>
        </w:rPr>
        <w:t>migos por las redes sociales, se ha</w:t>
      </w:r>
      <w:r w:rsidR="0043334A" w:rsidRPr="00B145EB">
        <w:rPr>
          <w:rFonts w:asciiTheme="majorHAnsi" w:hAnsiTheme="majorHAnsi" w:cs="Times New Roman"/>
          <w:bCs/>
          <w:color w:val="auto"/>
          <w:lang w:val="es-ES"/>
        </w:rPr>
        <w:t xml:space="preserve"> sentido fe</w:t>
      </w:r>
      <w:r w:rsidR="00FD7F0B" w:rsidRPr="00B145EB">
        <w:rPr>
          <w:rFonts w:asciiTheme="majorHAnsi" w:hAnsiTheme="majorHAnsi" w:cs="Times New Roman"/>
          <w:bCs/>
          <w:color w:val="auto"/>
          <w:lang w:val="es-ES"/>
        </w:rPr>
        <w:t>liz en el destino, recomendaría</w:t>
      </w:r>
      <w:r w:rsidR="0043334A" w:rsidRPr="00B145EB">
        <w:rPr>
          <w:rFonts w:asciiTheme="majorHAnsi" w:hAnsiTheme="majorHAnsi" w:cs="Times New Roman"/>
          <w:bCs/>
          <w:color w:val="auto"/>
          <w:lang w:val="es-ES"/>
        </w:rPr>
        <w:t xml:space="preserve"> el destino a un familiar o amigo o la experiencia ha sido memorable</w:t>
      </w:r>
      <w:r w:rsidR="00126D7D" w:rsidRPr="00B145EB">
        <w:rPr>
          <w:rFonts w:asciiTheme="majorHAnsi" w:hAnsiTheme="majorHAnsi" w:cs="Times New Roman"/>
          <w:bCs/>
          <w:color w:val="auto"/>
          <w:lang w:val="es-ES"/>
        </w:rPr>
        <w:t>.</w:t>
      </w:r>
      <w:r w:rsidR="00800F7F" w:rsidRPr="00B145EB">
        <w:rPr>
          <w:rFonts w:asciiTheme="majorHAnsi" w:hAnsiTheme="majorHAnsi" w:cs="Times New Roman"/>
          <w:bCs/>
          <w:color w:val="auto"/>
          <w:lang w:val="es-ES"/>
        </w:rPr>
        <w:t xml:space="preserve"> Estas encuestas se </w:t>
      </w:r>
      <w:r w:rsidR="00993066" w:rsidRPr="00B145EB">
        <w:rPr>
          <w:rFonts w:asciiTheme="majorHAnsi" w:hAnsiTheme="majorHAnsi" w:cs="Times New Roman"/>
          <w:bCs/>
          <w:color w:val="auto"/>
          <w:lang w:val="es-ES"/>
        </w:rPr>
        <w:t>completan</w:t>
      </w:r>
      <w:r w:rsidR="00800F7F" w:rsidRPr="00B145EB">
        <w:rPr>
          <w:rFonts w:asciiTheme="majorHAnsi" w:hAnsiTheme="majorHAnsi" w:cs="Times New Roman"/>
          <w:bCs/>
          <w:color w:val="auto"/>
          <w:lang w:val="es-ES"/>
        </w:rPr>
        <w:t xml:space="preserve"> </w:t>
      </w:r>
      <w:r w:rsidR="00800F7F" w:rsidRPr="00B145EB">
        <w:rPr>
          <w:rFonts w:asciiTheme="majorHAnsi" w:hAnsiTheme="majorHAnsi"/>
          <w:color w:val="auto"/>
        </w:rPr>
        <w:t xml:space="preserve">con la monitorización de las redes sociales </w:t>
      </w:r>
      <w:r w:rsidR="00C54DFF" w:rsidRPr="00B145EB">
        <w:rPr>
          <w:rFonts w:asciiTheme="majorHAnsi" w:hAnsiTheme="majorHAnsi"/>
          <w:color w:val="auto"/>
        </w:rPr>
        <w:t>d</w:t>
      </w:r>
      <w:r w:rsidR="00800F7F" w:rsidRPr="00B145EB">
        <w:rPr>
          <w:rFonts w:asciiTheme="majorHAnsi" w:hAnsiTheme="majorHAnsi"/>
          <w:color w:val="auto"/>
        </w:rPr>
        <w:t>eterminando a través de la información que trasladan en las redes su experiencia y en definitiva su sentimiento hacia el destino.</w:t>
      </w:r>
    </w:p>
    <w:p w14:paraId="4A5612B7" w14:textId="77777777" w:rsidR="00A33791" w:rsidRPr="00B145EB" w:rsidRDefault="00C445C2" w:rsidP="00C445C2">
      <w:pPr>
        <w:jc w:val="center"/>
        <w:rPr>
          <w:rFonts w:asciiTheme="majorHAnsi" w:hAnsiTheme="majorHAnsi" w:cs="Times New Roman"/>
          <w:bCs/>
          <w:color w:val="auto"/>
          <w:lang w:val="es-ES"/>
        </w:rPr>
      </w:pPr>
      <w:r>
        <w:rPr>
          <w:rFonts w:asciiTheme="majorHAnsi" w:hAnsiTheme="majorHAnsi" w:cs="Times New Roman"/>
          <w:bCs/>
          <w:color w:val="auto"/>
          <w:lang w:val="es-ES"/>
        </w:rPr>
        <w:t>Tabla 3</w:t>
      </w:r>
      <w:r w:rsidRPr="00B145EB">
        <w:rPr>
          <w:rFonts w:asciiTheme="majorHAnsi" w:hAnsiTheme="majorHAnsi" w:cs="Times New Roman"/>
          <w:bCs/>
          <w:color w:val="auto"/>
          <w:lang w:val="es-ES"/>
        </w:rPr>
        <w:t>. Ponderación de los factores objeto de análisis cuantitativo a los turistas.</w:t>
      </w:r>
    </w:p>
    <w:tbl>
      <w:tblPr>
        <w:tblStyle w:val="Tablaconcuadrcula"/>
        <w:tblW w:w="0" w:type="auto"/>
        <w:tblInd w:w="576" w:type="dxa"/>
        <w:tblLook w:val="04A0" w:firstRow="1" w:lastRow="0" w:firstColumn="1" w:lastColumn="0" w:noHBand="0" w:noVBand="1"/>
      </w:tblPr>
      <w:tblGrid>
        <w:gridCol w:w="1047"/>
        <w:gridCol w:w="1292"/>
        <w:gridCol w:w="4100"/>
        <w:gridCol w:w="1292"/>
      </w:tblGrid>
      <w:tr w:rsidR="00800F7F" w:rsidRPr="00B145EB" w14:paraId="0751E4DD" w14:textId="77777777" w:rsidTr="00800F7F">
        <w:tc>
          <w:tcPr>
            <w:tcW w:w="0" w:type="auto"/>
            <w:vAlign w:val="center"/>
          </w:tcPr>
          <w:p w14:paraId="6318E213"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Factores</w:t>
            </w:r>
          </w:p>
        </w:tc>
        <w:tc>
          <w:tcPr>
            <w:tcW w:w="0" w:type="auto"/>
            <w:vAlign w:val="center"/>
          </w:tcPr>
          <w:p w14:paraId="4CA5ECCF"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Valor</w:t>
            </w:r>
          </w:p>
          <w:p w14:paraId="147AAF59"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ponderado</w:t>
            </w:r>
          </w:p>
        </w:tc>
        <w:tc>
          <w:tcPr>
            <w:tcW w:w="0" w:type="auto"/>
            <w:vAlign w:val="center"/>
          </w:tcPr>
          <w:p w14:paraId="41A59D42"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Variables</w:t>
            </w:r>
          </w:p>
        </w:tc>
        <w:tc>
          <w:tcPr>
            <w:tcW w:w="0" w:type="auto"/>
            <w:vAlign w:val="center"/>
          </w:tcPr>
          <w:p w14:paraId="098EC219"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Valor</w:t>
            </w:r>
          </w:p>
          <w:p w14:paraId="44B8F9BF"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ponderado</w:t>
            </w:r>
          </w:p>
        </w:tc>
      </w:tr>
      <w:tr w:rsidR="00800F7F" w:rsidRPr="00B145EB" w14:paraId="1AA56D8C" w14:textId="77777777" w:rsidTr="00800F7F">
        <w:tc>
          <w:tcPr>
            <w:tcW w:w="0" w:type="auto"/>
            <w:vMerge w:val="restart"/>
            <w:vAlign w:val="center"/>
          </w:tcPr>
          <w:p w14:paraId="6BC5A8E8"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ISST</w:t>
            </w:r>
          </w:p>
        </w:tc>
        <w:tc>
          <w:tcPr>
            <w:tcW w:w="0" w:type="auto"/>
            <w:vMerge w:val="restart"/>
            <w:vAlign w:val="center"/>
          </w:tcPr>
          <w:p w14:paraId="18EDB615"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15</w:t>
            </w:r>
          </w:p>
        </w:tc>
        <w:tc>
          <w:tcPr>
            <w:tcW w:w="0" w:type="auto"/>
          </w:tcPr>
          <w:p w14:paraId="726F0962"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 xml:space="preserve">Infraestructuras Tecnológicas </w:t>
            </w:r>
            <w:r w:rsidR="00C14D1E" w:rsidRPr="00B145EB">
              <w:rPr>
                <w:rFonts w:asciiTheme="majorHAnsi" w:hAnsiTheme="majorHAnsi" w:cs="Times New Roman"/>
                <w:bCs/>
                <w:color w:val="auto"/>
                <w:lang w:val="es-ES"/>
              </w:rPr>
              <w:t>(IT)</w:t>
            </w:r>
          </w:p>
        </w:tc>
        <w:tc>
          <w:tcPr>
            <w:tcW w:w="0" w:type="auto"/>
            <w:vAlign w:val="center"/>
          </w:tcPr>
          <w:p w14:paraId="28C7F8ED"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60</w:t>
            </w:r>
          </w:p>
        </w:tc>
      </w:tr>
      <w:tr w:rsidR="00800F7F" w:rsidRPr="00B145EB" w14:paraId="77891EAB" w14:textId="77777777" w:rsidTr="00800F7F">
        <w:tc>
          <w:tcPr>
            <w:tcW w:w="0" w:type="auto"/>
            <w:vMerge/>
          </w:tcPr>
          <w:p w14:paraId="57685858" w14:textId="77777777" w:rsidR="00800F7F" w:rsidRPr="00B145EB" w:rsidRDefault="00800F7F" w:rsidP="00C445C2">
            <w:pPr>
              <w:rPr>
                <w:rFonts w:asciiTheme="majorHAnsi" w:hAnsiTheme="majorHAnsi" w:cs="Times New Roman"/>
                <w:bCs/>
                <w:color w:val="auto"/>
                <w:lang w:val="es-ES"/>
              </w:rPr>
            </w:pPr>
          </w:p>
        </w:tc>
        <w:tc>
          <w:tcPr>
            <w:tcW w:w="0" w:type="auto"/>
            <w:vMerge/>
            <w:vAlign w:val="center"/>
          </w:tcPr>
          <w:p w14:paraId="5912028E" w14:textId="77777777" w:rsidR="00800F7F" w:rsidRPr="00B145EB" w:rsidRDefault="00800F7F" w:rsidP="00C445C2">
            <w:pPr>
              <w:jc w:val="center"/>
              <w:rPr>
                <w:rFonts w:asciiTheme="majorHAnsi" w:hAnsiTheme="majorHAnsi" w:cs="Times New Roman"/>
                <w:bCs/>
                <w:color w:val="auto"/>
                <w:lang w:val="es-ES"/>
              </w:rPr>
            </w:pPr>
          </w:p>
        </w:tc>
        <w:tc>
          <w:tcPr>
            <w:tcW w:w="0" w:type="auto"/>
          </w:tcPr>
          <w:p w14:paraId="22F8F294"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Cloud computing</w:t>
            </w:r>
            <w:r w:rsidR="00C14D1E" w:rsidRPr="00B145EB">
              <w:rPr>
                <w:rFonts w:asciiTheme="majorHAnsi" w:hAnsiTheme="majorHAnsi" w:cs="Times New Roman"/>
                <w:bCs/>
                <w:color w:val="auto"/>
                <w:lang w:val="es-ES"/>
              </w:rPr>
              <w:t xml:space="preserve"> (CC)</w:t>
            </w:r>
          </w:p>
        </w:tc>
        <w:tc>
          <w:tcPr>
            <w:tcW w:w="0" w:type="auto"/>
            <w:vAlign w:val="center"/>
          </w:tcPr>
          <w:p w14:paraId="437EEE4F"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40</w:t>
            </w:r>
          </w:p>
        </w:tc>
      </w:tr>
      <w:tr w:rsidR="00800F7F" w:rsidRPr="00B145EB" w14:paraId="4CC8D9CA" w14:textId="77777777" w:rsidTr="00800F7F">
        <w:tc>
          <w:tcPr>
            <w:tcW w:w="0" w:type="auto"/>
            <w:vMerge w:val="restart"/>
            <w:vAlign w:val="center"/>
          </w:tcPr>
          <w:p w14:paraId="626A7B62"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QoS</w:t>
            </w:r>
          </w:p>
        </w:tc>
        <w:tc>
          <w:tcPr>
            <w:tcW w:w="0" w:type="auto"/>
            <w:vMerge w:val="restart"/>
            <w:vAlign w:val="center"/>
          </w:tcPr>
          <w:p w14:paraId="2A0C42C8"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20</w:t>
            </w:r>
          </w:p>
        </w:tc>
        <w:tc>
          <w:tcPr>
            <w:tcW w:w="0" w:type="auto"/>
          </w:tcPr>
          <w:p w14:paraId="336AC6E0"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Alojamientos</w:t>
            </w:r>
            <w:r w:rsidR="00C14D1E" w:rsidRPr="00B145EB">
              <w:rPr>
                <w:rFonts w:asciiTheme="majorHAnsi" w:hAnsiTheme="majorHAnsi" w:cs="Times New Roman"/>
                <w:bCs/>
                <w:color w:val="auto"/>
                <w:lang w:val="es-ES"/>
              </w:rPr>
              <w:t xml:space="preserve"> (A)</w:t>
            </w:r>
          </w:p>
        </w:tc>
        <w:tc>
          <w:tcPr>
            <w:tcW w:w="0" w:type="auto"/>
            <w:vAlign w:val="center"/>
          </w:tcPr>
          <w:p w14:paraId="225C5F83"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20</w:t>
            </w:r>
          </w:p>
        </w:tc>
      </w:tr>
      <w:tr w:rsidR="00800F7F" w:rsidRPr="00B145EB" w14:paraId="1FB67BBE" w14:textId="77777777" w:rsidTr="00800F7F">
        <w:tc>
          <w:tcPr>
            <w:tcW w:w="0" w:type="auto"/>
            <w:vMerge/>
          </w:tcPr>
          <w:p w14:paraId="5057F2DF" w14:textId="77777777" w:rsidR="00800F7F" w:rsidRPr="00B145EB" w:rsidRDefault="00800F7F" w:rsidP="00C445C2">
            <w:pPr>
              <w:rPr>
                <w:rFonts w:asciiTheme="majorHAnsi" w:hAnsiTheme="majorHAnsi" w:cs="Times New Roman"/>
                <w:bCs/>
                <w:color w:val="auto"/>
                <w:lang w:val="es-ES"/>
              </w:rPr>
            </w:pPr>
          </w:p>
        </w:tc>
        <w:tc>
          <w:tcPr>
            <w:tcW w:w="0" w:type="auto"/>
            <w:vMerge/>
            <w:vAlign w:val="center"/>
          </w:tcPr>
          <w:p w14:paraId="590D42B5" w14:textId="77777777" w:rsidR="00800F7F" w:rsidRPr="00B145EB" w:rsidRDefault="00800F7F" w:rsidP="00C445C2">
            <w:pPr>
              <w:jc w:val="center"/>
              <w:rPr>
                <w:rFonts w:asciiTheme="majorHAnsi" w:hAnsiTheme="majorHAnsi" w:cs="Times New Roman"/>
                <w:bCs/>
                <w:color w:val="auto"/>
                <w:lang w:val="es-ES"/>
              </w:rPr>
            </w:pPr>
          </w:p>
        </w:tc>
        <w:tc>
          <w:tcPr>
            <w:tcW w:w="0" w:type="auto"/>
          </w:tcPr>
          <w:p w14:paraId="6CC4F098"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Restauración</w:t>
            </w:r>
            <w:r w:rsidR="00C14D1E" w:rsidRPr="00B145EB">
              <w:rPr>
                <w:rFonts w:asciiTheme="majorHAnsi" w:hAnsiTheme="majorHAnsi" w:cs="Times New Roman"/>
                <w:bCs/>
                <w:color w:val="auto"/>
                <w:lang w:val="es-ES"/>
              </w:rPr>
              <w:t xml:space="preserve"> (R)</w:t>
            </w:r>
          </w:p>
        </w:tc>
        <w:tc>
          <w:tcPr>
            <w:tcW w:w="0" w:type="auto"/>
            <w:vAlign w:val="center"/>
          </w:tcPr>
          <w:p w14:paraId="5A4EE510"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10</w:t>
            </w:r>
          </w:p>
        </w:tc>
      </w:tr>
      <w:tr w:rsidR="00800F7F" w:rsidRPr="00B145EB" w14:paraId="079D91C4" w14:textId="77777777" w:rsidTr="00800F7F">
        <w:tc>
          <w:tcPr>
            <w:tcW w:w="0" w:type="auto"/>
            <w:vMerge/>
          </w:tcPr>
          <w:p w14:paraId="36B5F533" w14:textId="77777777" w:rsidR="00800F7F" w:rsidRPr="00B145EB" w:rsidRDefault="00800F7F" w:rsidP="00C445C2">
            <w:pPr>
              <w:rPr>
                <w:rFonts w:asciiTheme="majorHAnsi" w:hAnsiTheme="majorHAnsi" w:cs="Times New Roman"/>
                <w:bCs/>
                <w:color w:val="auto"/>
                <w:lang w:val="es-ES"/>
              </w:rPr>
            </w:pPr>
          </w:p>
        </w:tc>
        <w:tc>
          <w:tcPr>
            <w:tcW w:w="0" w:type="auto"/>
            <w:vMerge/>
            <w:vAlign w:val="center"/>
          </w:tcPr>
          <w:p w14:paraId="7D8C82CF" w14:textId="77777777" w:rsidR="00800F7F" w:rsidRPr="00B145EB" w:rsidRDefault="00800F7F" w:rsidP="00C445C2">
            <w:pPr>
              <w:jc w:val="center"/>
              <w:rPr>
                <w:rFonts w:asciiTheme="majorHAnsi" w:hAnsiTheme="majorHAnsi" w:cs="Times New Roman"/>
                <w:bCs/>
                <w:color w:val="auto"/>
                <w:lang w:val="es-ES"/>
              </w:rPr>
            </w:pPr>
          </w:p>
        </w:tc>
        <w:tc>
          <w:tcPr>
            <w:tcW w:w="0" w:type="auto"/>
          </w:tcPr>
          <w:p w14:paraId="128344E0"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Infraestructuras y transportes</w:t>
            </w:r>
            <w:r w:rsidR="00C14D1E" w:rsidRPr="00B145EB">
              <w:rPr>
                <w:rFonts w:asciiTheme="majorHAnsi" w:hAnsiTheme="majorHAnsi" w:cs="Times New Roman"/>
                <w:bCs/>
                <w:color w:val="auto"/>
                <w:lang w:val="es-ES"/>
              </w:rPr>
              <w:t xml:space="preserve"> (TI)</w:t>
            </w:r>
          </w:p>
        </w:tc>
        <w:tc>
          <w:tcPr>
            <w:tcW w:w="0" w:type="auto"/>
            <w:vAlign w:val="center"/>
          </w:tcPr>
          <w:p w14:paraId="50F5FAA6"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20</w:t>
            </w:r>
          </w:p>
        </w:tc>
      </w:tr>
      <w:tr w:rsidR="00800F7F" w:rsidRPr="00B145EB" w14:paraId="793D793D" w14:textId="77777777" w:rsidTr="00800F7F">
        <w:tc>
          <w:tcPr>
            <w:tcW w:w="0" w:type="auto"/>
            <w:vMerge/>
          </w:tcPr>
          <w:p w14:paraId="42EDCF6A" w14:textId="77777777" w:rsidR="00800F7F" w:rsidRPr="00B145EB" w:rsidRDefault="00800F7F" w:rsidP="00C445C2">
            <w:pPr>
              <w:rPr>
                <w:rFonts w:asciiTheme="majorHAnsi" w:hAnsiTheme="majorHAnsi" w:cs="Times New Roman"/>
                <w:bCs/>
                <w:color w:val="auto"/>
                <w:lang w:val="es-ES"/>
              </w:rPr>
            </w:pPr>
          </w:p>
        </w:tc>
        <w:tc>
          <w:tcPr>
            <w:tcW w:w="0" w:type="auto"/>
            <w:vMerge/>
            <w:vAlign w:val="center"/>
          </w:tcPr>
          <w:p w14:paraId="383AECBA" w14:textId="77777777" w:rsidR="00800F7F" w:rsidRPr="00B145EB" w:rsidRDefault="00800F7F" w:rsidP="00C445C2">
            <w:pPr>
              <w:jc w:val="center"/>
              <w:rPr>
                <w:rFonts w:asciiTheme="majorHAnsi" w:hAnsiTheme="majorHAnsi" w:cs="Times New Roman"/>
                <w:bCs/>
                <w:color w:val="auto"/>
                <w:lang w:val="es-ES"/>
              </w:rPr>
            </w:pPr>
          </w:p>
        </w:tc>
        <w:tc>
          <w:tcPr>
            <w:tcW w:w="0" w:type="auto"/>
          </w:tcPr>
          <w:p w14:paraId="47985F88"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Servicios generales del destino (</w:t>
            </w:r>
            <w:r w:rsidR="00C14D1E" w:rsidRPr="00B145EB">
              <w:rPr>
                <w:rFonts w:asciiTheme="majorHAnsi" w:hAnsiTheme="majorHAnsi" w:cs="Times New Roman"/>
                <w:bCs/>
                <w:color w:val="auto"/>
                <w:lang w:val="es-ES"/>
              </w:rPr>
              <w:t>SG)</w:t>
            </w:r>
          </w:p>
        </w:tc>
        <w:tc>
          <w:tcPr>
            <w:tcW w:w="0" w:type="auto"/>
            <w:vAlign w:val="center"/>
          </w:tcPr>
          <w:p w14:paraId="3B95B495"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20</w:t>
            </w:r>
          </w:p>
        </w:tc>
      </w:tr>
      <w:tr w:rsidR="00800F7F" w:rsidRPr="00B145EB" w14:paraId="2D4BF88D" w14:textId="77777777" w:rsidTr="00800F7F">
        <w:tc>
          <w:tcPr>
            <w:tcW w:w="0" w:type="auto"/>
            <w:vMerge/>
          </w:tcPr>
          <w:p w14:paraId="46611371" w14:textId="77777777" w:rsidR="00800F7F" w:rsidRPr="00B145EB" w:rsidRDefault="00800F7F" w:rsidP="00C445C2">
            <w:pPr>
              <w:rPr>
                <w:rFonts w:asciiTheme="majorHAnsi" w:hAnsiTheme="majorHAnsi" w:cs="Times New Roman"/>
                <w:bCs/>
                <w:color w:val="auto"/>
                <w:lang w:val="es-ES"/>
              </w:rPr>
            </w:pPr>
          </w:p>
        </w:tc>
        <w:tc>
          <w:tcPr>
            <w:tcW w:w="0" w:type="auto"/>
            <w:vMerge/>
            <w:vAlign w:val="center"/>
          </w:tcPr>
          <w:p w14:paraId="1533C0AD" w14:textId="77777777" w:rsidR="00800F7F" w:rsidRPr="00B145EB" w:rsidRDefault="00800F7F" w:rsidP="00C445C2">
            <w:pPr>
              <w:jc w:val="center"/>
              <w:rPr>
                <w:rFonts w:asciiTheme="majorHAnsi" w:hAnsiTheme="majorHAnsi" w:cs="Times New Roman"/>
                <w:bCs/>
                <w:color w:val="auto"/>
                <w:lang w:val="es-ES"/>
              </w:rPr>
            </w:pPr>
          </w:p>
        </w:tc>
        <w:tc>
          <w:tcPr>
            <w:tcW w:w="0" w:type="auto"/>
          </w:tcPr>
          <w:p w14:paraId="7D737287"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Ocio, cultura, compras, etc</w:t>
            </w:r>
            <w:r w:rsidR="00C14D1E" w:rsidRPr="00B145EB">
              <w:rPr>
                <w:rFonts w:asciiTheme="majorHAnsi" w:hAnsiTheme="majorHAnsi" w:cs="Times New Roman"/>
                <w:bCs/>
                <w:color w:val="auto"/>
                <w:lang w:val="es-ES"/>
              </w:rPr>
              <w:t xml:space="preserve"> (OCC)</w:t>
            </w:r>
          </w:p>
        </w:tc>
        <w:tc>
          <w:tcPr>
            <w:tcW w:w="0" w:type="auto"/>
            <w:vAlign w:val="center"/>
          </w:tcPr>
          <w:p w14:paraId="50FDA266"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20</w:t>
            </w:r>
          </w:p>
        </w:tc>
      </w:tr>
      <w:tr w:rsidR="00800F7F" w:rsidRPr="00B145EB" w14:paraId="3BE81870" w14:textId="77777777" w:rsidTr="00800F7F">
        <w:tc>
          <w:tcPr>
            <w:tcW w:w="0" w:type="auto"/>
            <w:vMerge/>
          </w:tcPr>
          <w:p w14:paraId="568AF65D" w14:textId="77777777" w:rsidR="00800F7F" w:rsidRPr="00B145EB" w:rsidRDefault="00800F7F" w:rsidP="00C445C2">
            <w:pPr>
              <w:rPr>
                <w:rFonts w:asciiTheme="majorHAnsi" w:hAnsiTheme="majorHAnsi" w:cs="Times New Roman"/>
                <w:bCs/>
                <w:color w:val="auto"/>
                <w:lang w:val="es-ES"/>
              </w:rPr>
            </w:pPr>
          </w:p>
        </w:tc>
        <w:tc>
          <w:tcPr>
            <w:tcW w:w="0" w:type="auto"/>
            <w:vMerge/>
            <w:vAlign w:val="center"/>
          </w:tcPr>
          <w:p w14:paraId="2C1A3005" w14:textId="77777777" w:rsidR="00800F7F" w:rsidRPr="00B145EB" w:rsidRDefault="00800F7F" w:rsidP="00C445C2">
            <w:pPr>
              <w:jc w:val="center"/>
              <w:rPr>
                <w:rFonts w:asciiTheme="majorHAnsi" w:hAnsiTheme="majorHAnsi" w:cs="Times New Roman"/>
                <w:bCs/>
                <w:color w:val="auto"/>
                <w:lang w:val="es-ES"/>
              </w:rPr>
            </w:pPr>
          </w:p>
        </w:tc>
        <w:tc>
          <w:tcPr>
            <w:tcW w:w="0" w:type="auto"/>
          </w:tcPr>
          <w:p w14:paraId="03B0E851"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Instalaciones deportivas</w:t>
            </w:r>
            <w:r w:rsidR="00C14D1E" w:rsidRPr="00B145EB">
              <w:rPr>
                <w:rFonts w:asciiTheme="majorHAnsi" w:hAnsiTheme="majorHAnsi" w:cs="Times New Roman"/>
                <w:bCs/>
                <w:color w:val="auto"/>
                <w:lang w:val="es-ES"/>
              </w:rPr>
              <w:t xml:space="preserve"> (ID)</w:t>
            </w:r>
          </w:p>
        </w:tc>
        <w:tc>
          <w:tcPr>
            <w:tcW w:w="0" w:type="auto"/>
            <w:vAlign w:val="center"/>
          </w:tcPr>
          <w:p w14:paraId="34CD1D41"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10</w:t>
            </w:r>
          </w:p>
        </w:tc>
      </w:tr>
      <w:tr w:rsidR="00800F7F" w:rsidRPr="00B145EB" w14:paraId="0B313969" w14:textId="77777777" w:rsidTr="00800F7F">
        <w:tc>
          <w:tcPr>
            <w:tcW w:w="0" w:type="auto"/>
          </w:tcPr>
          <w:p w14:paraId="51FE41A6"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QoE</w:t>
            </w:r>
            <w:r w:rsidR="000172E6" w:rsidRPr="00B145EB">
              <w:rPr>
                <w:rFonts w:asciiTheme="majorHAnsi" w:hAnsiTheme="majorHAnsi" w:cs="Times New Roman"/>
                <w:bCs/>
                <w:color w:val="auto"/>
                <w:lang w:val="es-ES"/>
              </w:rPr>
              <w:t>f</w:t>
            </w:r>
          </w:p>
        </w:tc>
        <w:tc>
          <w:tcPr>
            <w:tcW w:w="0" w:type="auto"/>
            <w:vAlign w:val="center"/>
          </w:tcPr>
          <w:p w14:paraId="222969A7"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30</w:t>
            </w:r>
          </w:p>
        </w:tc>
        <w:tc>
          <w:tcPr>
            <w:tcW w:w="0" w:type="auto"/>
          </w:tcPr>
          <w:p w14:paraId="29C6F82C" w14:textId="77777777" w:rsidR="00800F7F" w:rsidRPr="00B145EB" w:rsidRDefault="00800F7F" w:rsidP="00C445C2">
            <w:pPr>
              <w:rPr>
                <w:rFonts w:asciiTheme="majorHAnsi" w:hAnsiTheme="majorHAnsi" w:cs="Times New Roman"/>
                <w:bCs/>
                <w:color w:val="auto"/>
                <w:lang w:val="es-ES"/>
              </w:rPr>
            </w:pPr>
            <w:r w:rsidRPr="00B145EB">
              <w:rPr>
                <w:rFonts w:asciiTheme="majorHAnsi" w:hAnsiTheme="majorHAnsi" w:cs="Times New Roman"/>
                <w:bCs/>
                <w:color w:val="auto"/>
                <w:lang w:val="es-ES"/>
              </w:rPr>
              <w:t>Experiencias, sensaciones, sentimientos</w:t>
            </w:r>
          </w:p>
        </w:tc>
        <w:tc>
          <w:tcPr>
            <w:tcW w:w="0" w:type="auto"/>
            <w:vAlign w:val="center"/>
          </w:tcPr>
          <w:p w14:paraId="512B74EB" w14:textId="77777777" w:rsidR="00800F7F" w:rsidRPr="00B145EB" w:rsidRDefault="00800F7F" w:rsidP="00C445C2">
            <w:pPr>
              <w:jc w:val="center"/>
              <w:rPr>
                <w:rFonts w:asciiTheme="majorHAnsi" w:hAnsiTheme="majorHAnsi" w:cs="Times New Roman"/>
                <w:bCs/>
                <w:color w:val="auto"/>
                <w:lang w:val="es-ES"/>
              </w:rPr>
            </w:pPr>
            <w:r w:rsidRPr="00B145EB">
              <w:rPr>
                <w:rFonts w:asciiTheme="majorHAnsi" w:hAnsiTheme="majorHAnsi" w:cs="Times New Roman"/>
                <w:bCs/>
                <w:color w:val="auto"/>
                <w:lang w:val="es-ES"/>
              </w:rPr>
              <w:t>100</w:t>
            </w:r>
          </w:p>
        </w:tc>
      </w:tr>
    </w:tbl>
    <w:p w14:paraId="7A74230B" w14:textId="77777777" w:rsidR="00991ED6" w:rsidRPr="00B145EB" w:rsidRDefault="00991ED6" w:rsidP="007B4518">
      <w:pPr>
        <w:spacing w:after="240" w:line="360" w:lineRule="auto"/>
        <w:jc w:val="center"/>
        <w:rPr>
          <w:rFonts w:asciiTheme="majorHAnsi" w:hAnsiTheme="majorHAnsi"/>
          <w:color w:val="auto"/>
        </w:rPr>
      </w:pPr>
      <w:r w:rsidRPr="00B145EB">
        <w:rPr>
          <w:rFonts w:asciiTheme="majorHAnsi" w:hAnsiTheme="majorHAnsi"/>
          <w:color w:val="auto"/>
        </w:rPr>
        <w:t>Fuente: elaboración propia extraída de los resultados obtenidos de los encuestados.</w:t>
      </w:r>
    </w:p>
    <w:p w14:paraId="54715C26" w14:textId="77777777" w:rsidR="00A33791" w:rsidRPr="00B145EB" w:rsidRDefault="00A33791" w:rsidP="00B145EB">
      <w:pPr>
        <w:spacing w:after="240" w:line="360" w:lineRule="auto"/>
        <w:rPr>
          <w:rFonts w:asciiTheme="majorHAnsi" w:hAnsiTheme="majorHAnsi" w:cs="Times New Roman"/>
          <w:bCs/>
          <w:color w:val="auto"/>
          <w:lang w:val="es-ES"/>
        </w:rPr>
      </w:pPr>
    </w:p>
    <w:p w14:paraId="1BE90116" w14:textId="77777777" w:rsidR="005A2D8D" w:rsidRPr="00B145EB" w:rsidRDefault="00C14D1E" w:rsidP="00CD1519">
      <w:pPr>
        <w:jc w:val="center"/>
        <w:rPr>
          <w:rFonts w:asciiTheme="majorHAnsi" w:hAnsiTheme="majorHAnsi" w:cs="Times New Roman"/>
          <w:color w:val="auto"/>
          <w:lang w:val="es-ES"/>
        </w:rPr>
      </w:pPr>
      <w:r w:rsidRPr="00B145EB">
        <w:rPr>
          <w:rFonts w:asciiTheme="majorHAnsi" w:hAnsiTheme="majorHAnsi" w:cs="Times New Roman"/>
          <w:b/>
          <w:i/>
          <w:color w:val="auto"/>
          <w:lang w:val="es-ES"/>
        </w:rPr>
        <w:t>ISST</w:t>
      </w:r>
      <w:r w:rsidRPr="00B145EB">
        <w:rPr>
          <w:rFonts w:asciiTheme="majorHAnsi" w:hAnsiTheme="majorHAnsi" w:cs="Times New Roman"/>
          <w:color w:val="auto"/>
          <w:lang w:val="es-ES"/>
        </w:rPr>
        <w:t xml:space="preserve"> = 60%IT + 40%CC</w:t>
      </w:r>
    </w:p>
    <w:p w14:paraId="54DB7651" w14:textId="77777777" w:rsidR="005A2D8D" w:rsidRPr="00B145EB" w:rsidRDefault="00C14D1E" w:rsidP="00CD1519">
      <w:pPr>
        <w:jc w:val="center"/>
        <w:rPr>
          <w:rFonts w:asciiTheme="majorHAnsi" w:hAnsiTheme="majorHAnsi" w:cs="Times New Roman"/>
          <w:bCs/>
          <w:color w:val="auto"/>
          <w:lang w:val="es-ES"/>
        </w:rPr>
      </w:pPr>
      <w:r w:rsidRPr="00B145EB">
        <w:rPr>
          <w:rFonts w:asciiTheme="majorHAnsi" w:hAnsiTheme="majorHAnsi" w:cs="Times New Roman"/>
          <w:b/>
          <w:bCs/>
          <w:i/>
          <w:color w:val="auto"/>
          <w:lang w:val="es-ES"/>
        </w:rPr>
        <w:t>QoS</w:t>
      </w:r>
      <w:r w:rsidR="00734B59" w:rsidRPr="00B145EB">
        <w:rPr>
          <w:rFonts w:asciiTheme="majorHAnsi" w:hAnsiTheme="majorHAnsi" w:cs="Times New Roman"/>
          <w:bCs/>
          <w:color w:val="auto"/>
          <w:lang w:val="es-ES"/>
        </w:rPr>
        <w:t xml:space="preserve"> = 20%A + 10%R + 20%TI + 20%SG + 20% OCC + 10% ID</w:t>
      </w:r>
    </w:p>
    <w:p w14:paraId="0256ECA7" w14:textId="77777777" w:rsidR="00C14D1E" w:rsidRPr="00B145EB" w:rsidRDefault="00C14D1E" w:rsidP="00CD1519">
      <w:pPr>
        <w:jc w:val="center"/>
        <w:rPr>
          <w:rFonts w:asciiTheme="majorHAnsi" w:hAnsiTheme="majorHAnsi" w:cs="Times New Roman"/>
          <w:bCs/>
          <w:color w:val="auto"/>
          <w:lang w:val="es-ES"/>
        </w:rPr>
      </w:pPr>
      <w:r w:rsidRPr="00B145EB">
        <w:rPr>
          <w:rFonts w:asciiTheme="majorHAnsi" w:hAnsiTheme="majorHAnsi" w:cs="Times New Roman"/>
          <w:b/>
          <w:bCs/>
          <w:i/>
          <w:color w:val="auto"/>
          <w:lang w:val="es-ES"/>
        </w:rPr>
        <w:t>QoEf</w:t>
      </w:r>
      <w:r w:rsidRPr="00B145EB">
        <w:rPr>
          <w:rFonts w:asciiTheme="majorHAnsi" w:hAnsiTheme="majorHAnsi" w:cs="Times New Roman"/>
          <w:bCs/>
          <w:color w:val="auto"/>
          <w:lang w:val="es-ES"/>
        </w:rPr>
        <w:t xml:space="preserve"> = </w:t>
      </w:r>
      <w:r w:rsidR="005A2D8D" w:rsidRPr="00B145EB">
        <w:rPr>
          <w:rFonts w:asciiTheme="majorHAnsi" w:hAnsiTheme="majorHAnsi" w:cs="Times New Roman"/>
          <w:bCs/>
          <w:color w:val="auto"/>
          <w:lang w:val="es-ES"/>
        </w:rPr>
        <w:sym w:font="Symbol" w:char="F0E5"/>
      </w:r>
      <w:r w:rsidR="005A2D8D" w:rsidRPr="00B145EB">
        <w:rPr>
          <w:rFonts w:asciiTheme="majorHAnsi" w:hAnsiTheme="majorHAnsi" w:cs="Times New Roman"/>
          <w:bCs/>
          <w:color w:val="auto"/>
          <w:lang w:val="es-ES"/>
        </w:rPr>
        <w:t xml:space="preserve"> E+ F</w:t>
      </w:r>
    </w:p>
    <w:p w14:paraId="5BC1735F" w14:textId="77777777" w:rsidR="007D453E" w:rsidRPr="00B145EB" w:rsidRDefault="007D453E" w:rsidP="00B145EB">
      <w:pPr>
        <w:spacing w:after="240" w:line="360" w:lineRule="auto"/>
        <w:rPr>
          <w:rFonts w:asciiTheme="majorHAnsi" w:hAnsiTheme="majorHAnsi" w:cs="Times New Roman"/>
          <w:b/>
          <w:bCs/>
          <w:color w:val="auto"/>
          <w:lang w:val="es-ES"/>
        </w:rPr>
      </w:pPr>
    </w:p>
    <w:p w14:paraId="2773DFE7" w14:textId="77777777" w:rsidR="007D453E" w:rsidRPr="00C445C2" w:rsidRDefault="00C77C27" w:rsidP="00B145EB">
      <w:pPr>
        <w:spacing w:after="240" w:line="360" w:lineRule="auto"/>
        <w:rPr>
          <w:rFonts w:asciiTheme="majorHAnsi" w:hAnsiTheme="majorHAnsi" w:cs="Times New Roman"/>
          <w:b/>
          <w:bCs/>
          <w:color w:val="auto"/>
          <w:lang w:val="es-ES"/>
        </w:rPr>
      </w:pPr>
      <w:r w:rsidRPr="00B145EB">
        <w:rPr>
          <w:rFonts w:asciiTheme="majorHAnsi" w:hAnsiTheme="majorHAnsi" w:cs="Times New Roman"/>
          <w:b/>
          <w:bCs/>
          <w:color w:val="auto"/>
          <w:lang w:val="es-ES"/>
        </w:rPr>
        <w:t>5</w:t>
      </w:r>
      <w:r w:rsidR="00C118D2" w:rsidRPr="00B145EB">
        <w:rPr>
          <w:rFonts w:asciiTheme="majorHAnsi" w:hAnsiTheme="majorHAnsi" w:cs="Times New Roman"/>
          <w:b/>
          <w:bCs/>
          <w:color w:val="auto"/>
          <w:lang w:val="es-ES"/>
        </w:rPr>
        <w:t xml:space="preserve">. </w:t>
      </w:r>
      <w:r w:rsidRPr="00B145EB">
        <w:rPr>
          <w:rFonts w:asciiTheme="majorHAnsi" w:hAnsiTheme="majorHAnsi" w:cs="Times New Roman"/>
          <w:b/>
          <w:bCs/>
          <w:color w:val="auto"/>
          <w:lang w:val="es-ES"/>
        </w:rPr>
        <w:t>DISCUSIÓN Y CONCLUSIONES</w:t>
      </w:r>
    </w:p>
    <w:p w14:paraId="236169FA" w14:textId="77777777" w:rsidR="00910DCD" w:rsidRPr="00C445C2" w:rsidRDefault="00DC64EC" w:rsidP="00B145EB">
      <w:pPr>
        <w:widowControl w:val="0"/>
        <w:autoSpaceDE w:val="0"/>
        <w:autoSpaceDN w:val="0"/>
        <w:adjustRightInd w:val="0"/>
        <w:spacing w:after="240" w:line="360" w:lineRule="auto"/>
        <w:rPr>
          <w:rFonts w:asciiTheme="majorHAnsi" w:hAnsiTheme="majorHAnsi" w:cs="Garamond"/>
          <w:color w:val="auto"/>
        </w:rPr>
      </w:pPr>
      <w:r w:rsidRPr="00B145EB">
        <w:rPr>
          <w:rFonts w:asciiTheme="majorHAnsi" w:hAnsiTheme="majorHAnsi" w:cs="Garamond"/>
          <w:color w:val="auto"/>
        </w:rPr>
        <w:t xml:space="preserve">El presente estudio es innovador en el sector turístico </w:t>
      </w:r>
      <w:r w:rsidR="00A80903" w:rsidRPr="00B145EB">
        <w:rPr>
          <w:rFonts w:asciiTheme="majorHAnsi" w:hAnsiTheme="majorHAnsi" w:cs="Garamond"/>
          <w:color w:val="auto"/>
        </w:rPr>
        <w:t xml:space="preserve">pudiendo contribuir </w:t>
      </w:r>
      <w:r w:rsidRPr="00B145EB">
        <w:rPr>
          <w:rFonts w:asciiTheme="majorHAnsi" w:hAnsiTheme="majorHAnsi" w:cs="Garamond"/>
          <w:color w:val="auto"/>
        </w:rPr>
        <w:t>a la literatura en términos de una mejor comprensión de la medición del impacto de la reputación de un destino turístico inteligente</w:t>
      </w:r>
      <w:r w:rsidR="00910DCD" w:rsidRPr="00B145EB">
        <w:rPr>
          <w:rFonts w:asciiTheme="majorHAnsi" w:hAnsiTheme="majorHAnsi" w:cs="Garamond"/>
          <w:color w:val="auto"/>
        </w:rPr>
        <w:t>.</w:t>
      </w:r>
      <w:r w:rsidR="00FD7F0B" w:rsidRPr="00B145EB">
        <w:rPr>
          <w:rFonts w:asciiTheme="majorHAnsi" w:hAnsiTheme="majorHAnsi" w:cs="Garamond"/>
          <w:color w:val="auto"/>
        </w:rPr>
        <w:t xml:space="preserve"> </w:t>
      </w:r>
    </w:p>
    <w:p w14:paraId="6B2B531D" w14:textId="77777777" w:rsidR="002B1701" w:rsidRPr="00C445C2" w:rsidRDefault="007D453E" w:rsidP="00C445C2">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En la actualidad internet, los medios de comunicación social y sobre todo los sistemas de servicios</w:t>
      </w:r>
      <w:r w:rsidR="0016394D" w:rsidRPr="00B145EB">
        <w:rPr>
          <w:rFonts w:asciiTheme="majorHAnsi" w:hAnsiTheme="majorHAnsi" w:cs="Times New Roman"/>
          <w:bCs/>
          <w:color w:val="auto"/>
          <w:lang w:val="es-ES"/>
        </w:rPr>
        <w:t xml:space="preserve"> de internet para el turista constituyen </w:t>
      </w:r>
      <w:r w:rsidR="00723DA4" w:rsidRPr="00B145EB">
        <w:rPr>
          <w:rFonts w:asciiTheme="majorHAnsi" w:hAnsiTheme="majorHAnsi" w:cs="Times New Roman"/>
          <w:bCs/>
          <w:color w:val="auto"/>
          <w:lang w:val="es-ES"/>
        </w:rPr>
        <w:t>herramientas</w:t>
      </w:r>
      <w:r w:rsidR="0016394D" w:rsidRPr="00B145EB">
        <w:rPr>
          <w:rFonts w:asciiTheme="majorHAnsi" w:hAnsiTheme="majorHAnsi" w:cs="Times New Roman"/>
          <w:bCs/>
          <w:color w:val="auto"/>
          <w:lang w:val="es-ES"/>
        </w:rPr>
        <w:t xml:space="preserve"> clave</w:t>
      </w:r>
      <w:r w:rsidR="00FF6A76" w:rsidRPr="00B145EB">
        <w:rPr>
          <w:rFonts w:asciiTheme="majorHAnsi" w:hAnsiTheme="majorHAnsi" w:cs="Times New Roman"/>
          <w:bCs/>
          <w:color w:val="auto"/>
          <w:lang w:val="es-ES"/>
        </w:rPr>
        <w:t>s</w:t>
      </w:r>
      <w:r w:rsidR="0016394D" w:rsidRPr="00B145EB">
        <w:rPr>
          <w:rFonts w:asciiTheme="majorHAnsi" w:hAnsiTheme="majorHAnsi" w:cs="Times New Roman"/>
          <w:bCs/>
          <w:color w:val="auto"/>
          <w:lang w:val="es-ES"/>
        </w:rPr>
        <w:t xml:space="preserve"> </w:t>
      </w:r>
      <w:r w:rsidRPr="00B145EB">
        <w:rPr>
          <w:rFonts w:asciiTheme="majorHAnsi" w:hAnsiTheme="majorHAnsi" w:cs="Times New Roman"/>
          <w:bCs/>
          <w:color w:val="auto"/>
          <w:lang w:val="es-ES"/>
        </w:rPr>
        <w:t>de comunicación bidireccional al proporcionar a los públicos una informaci</w:t>
      </w:r>
      <w:r w:rsidR="00531385" w:rsidRPr="00B145EB">
        <w:rPr>
          <w:rFonts w:asciiTheme="majorHAnsi" w:hAnsiTheme="majorHAnsi" w:cs="Times New Roman"/>
          <w:bCs/>
          <w:color w:val="auto"/>
          <w:lang w:val="es-ES"/>
        </w:rPr>
        <w:t>ón detallada del destino favoreciendo</w:t>
      </w:r>
      <w:r w:rsidRPr="00B145EB">
        <w:rPr>
          <w:rFonts w:asciiTheme="majorHAnsi" w:hAnsiTheme="majorHAnsi" w:cs="Times New Roman"/>
          <w:bCs/>
          <w:color w:val="auto"/>
          <w:lang w:val="es-ES"/>
        </w:rPr>
        <w:t xml:space="preserve"> una imagen positi</w:t>
      </w:r>
      <w:r w:rsidR="00BA047A" w:rsidRPr="00B145EB">
        <w:rPr>
          <w:rFonts w:asciiTheme="majorHAnsi" w:hAnsiTheme="majorHAnsi" w:cs="Times New Roman"/>
          <w:bCs/>
          <w:color w:val="auto"/>
          <w:lang w:val="es-ES"/>
        </w:rPr>
        <w:t xml:space="preserve">va en la mente de las personas </w:t>
      </w:r>
      <w:r w:rsidRPr="00B145EB">
        <w:rPr>
          <w:rFonts w:asciiTheme="majorHAnsi" w:hAnsiTheme="majorHAnsi" w:cs="Times New Roman"/>
          <w:bCs/>
          <w:color w:val="auto"/>
          <w:lang w:val="es-ES"/>
        </w:rPr>
        <w:t>(</w:t>
      </w:r>
      <w:r w:rsidRPr="000510BB">
        <w:rPr>
          <w:rFonts w:asciiTheme="majorHAnsi" w:hAnsiTheme="majorHAnsi" w:cs="Courier"/>
          <w:color w:val="auto"/>
          <w:lang w:val="es-ES"/>
        </w:rPr>
        <w:t>Huertas,</w:t>
      </w:r>
      <w:r w:rsidRPr="00B145EB">
        <w:rPr>
          <w:rFonts w:asciiTheme="majorHAnsi" w:hAnsiTheme="majorHAnsi" w:cs="Courier"/>
          <w:color w:val="auto"/>
          <w:lang w:val="es-ES"/>
        </w:rPr>
        <w:t xml:space="preserve"> 2008). </w:t>
      </w:r>
      <w:r w:rsidRPr="00B145EB">
        <w:rPr>
          <w:rFonts w:asciiTheme="majorHAnsi" w:hAnsiTheme="majorHAnsi" w:cs="Times New Roman"/>
          <w:bCs/>
          <w:color w:val="auto"/>
          <w:lang w:val="es-ES"/>
        </w:rPr>
        <w:t>Las organizaciones turísticas deben participar en la creación de experiencias</w:t>
      </w:r>
      <w:r w:rsidR="00361152" w:rsidRPr="00B145EB">
        <w:rPr>
          <w:rFonts w:asciiTheme="majorHAnsi" w:hAnsiTheme="majorHAnsi" w:cs="Times New Roman"/>
          <w:bCs/>
          <w:color w:val="auto"/>
          <w:lang w:val="es-ES"/>
        </w:rPr>
        <w:t xml:space="preserve"> y sentimientos positivos</w:t>
      </w:r>
      <w:r w:rsidR="005C180D" w:rsidRPr="00B145EB">
        <w:rPr>
          <w:rFonts w:asciiTheme="majorHAnsi" w:hAnsiTheme="majorHAnsi" w:cs="Times New Roman"/>
          <w:bCs/>
          <w:color w:val="auto"/>
          <w:lang w:val="es-ES"/>
        </w:rPr>
        <w:t xml:space="preserve"> favorables</w:t>
      </w:r>
      <w:r w:rsidRPr="00B145EB">
        <w:rPr>
          <w:rFonts w:asciiTheme="majorHAnsi" w:hAnsiTheme="majorHAnsi" w:cs="Times New Roman"/>
          <w:bCs/>
          <w:color w:val="auto"/>
          <w:lang w:val="es-ES"/>
        </w:rPr>
        <w:t xml:space="preserve"> a nuestros visitantes</w:t>
      </w:r>
      <w:r w:rsidR="003514CD" w:rsidRPr="00B145EB">
        <w:rPr>
          <w:rFonts w:asciiTheme="majorHAnsi" w:hAnsiTheme="majorHAnsi" w:cs="Times New Roman"/>
          <w:bCs/>
          <w:color w:val="auto"/>
          <w:lang w:val="es-ES"/>
        </w:rPr>
        <w:t>.</w:t>
      </w:r>
      <w:r w:rsidR="006E0424" w:rsidRPr="00B145EB">
        <w:rPr>
          <w:rFonts w:asciiTheme="majorHAnsi" w:hAnsiTheme="majorHAnsi" w:cs="Times New Roman"/>
          <w:bCs/>
          <w:color w:val="auto"/>
          <w:lang w:val="es-ES"/>
        </w:rPr>
        <w:t xml:space="preserve"> </w:t>
      </w:r>
      <w:r w:rsidR="000146A7" w:rsidRPr="00B145EB">
        <w:rPr>
          <w:rFonts w:asciiTheme="majorHAnsi" w:hAnsiTheme="majorHAnsi" w:cs="Times New Roman"/>
          <w:bCs/>
          <w:color w:val="auto"/>
          <w:lang w:val="es-ES"/>
        </w:rPr>
        <w:t xml:space="preserve">A su vez las organizaciones turísticas han de aprovechar estos canales para recibir información de las diferentes dimensiones que en tiempo real están </w:t>
      </w:r>
      <w:r w:rsidR="003514CD" w:rsidRPr="00B145EB">
        <w:rPr>
          <w:rFonts w:asciiTheme="majorHAnsi" w:hAnsiTheme="majorHAnsi" w:cs="Times New Roman"/>
          <w:bCs/>
          <w:color w:val="auto"/>
          <w:lang w:val="es-ES"/>
        </w:rPr>
        <w:t xml:space="preserve">valorando los turistas lo cual facilitará </w:t>
      </w:r>
      <w:r w:rsidR="000146A7" w:rsidRPr="00B145EB">
        <w:rPr>
          <w:rFonts w:asciiTheme="majorHAnsi" w:hAnsiTheme="majorHAnsi" w:cs="Times New Roman"/>
          <w:bCs/>
          <w:color w:val="auto"/>
          <w:lang w:val="es-ES"/>
        </w:rPr>
        <w:t xml:space="preserve">una gestión </w:t>
      </w:r>
      <w:r w:rsidR="003514CD" w:rsidRPr="00B145EB">
        <w:rPr>
          <w:rFonts w:asciiTheme="majorHAnsi" w:hAnsiTheme="majorHAnsi" w:cs="Times New Roman"/>
          <w:bCs/>
          <w:color w:val="auto"/>
          <w:lang w:val="es-ES"/>
        </w:rPr>
        <w:t>adaptada</w:t>
      </w:r>
      <w:r w:rsidR="00531385" w:rsidRPr="00B145EB">
        <w:rPr>
          <w:rFonts w:asciiTheme="majorHAnsi" w:hAnsiTheme="majorHAnsi" w:cs="Times New Roman"/>
          <w:bCs/>
          <w:color w:val="auto"/>
          <w:lang w:val="es-ES"/>
        </w:rPr>
        <w:t xml:space="preserve"> </w:t>
      </w:r>
      <w:r w:rsidR="0016394D" w:rsidRPr="00B145EB">
        <w:rPr>
          <w:rFonts w:asciiTheme="majorHAnsi" w:hAnsiTheme="majorHAnsi" w:cs="Times New Roman"/>
          <w:bCs/>
          <w:color w:val="auto"/>
          <w:lang w:val="es-ES"/>
        </w:rPr>
        <w:t>al perfil de los diferentes  públicos</w:t>
      </w:r>
      <w:r w:rsidR="003514CD" w:rsidRPr="00B145EB">
        <w:rPr>
          <w:rFonts w:asciiTheme="majorHAnsi" w:hAnsiTheme="majorHAnsi" w:cs="Times New Roman"/>
          <w:bCs/>
          <w:color w:val="auto"/>
          <w:lang w:val="es-ES"/>
        </w:rPr>
        <w:t>.</w:t>
      </w:r>
      <w:r w:rsidR="000146A7" w:rsidRPr="00B145EB">
        <w:rPr>
          <w:rFonts w:asciiTheme="majorHAnsi" w:hAnsiTheme="majorHAnsi" w:cs="Times New Roman"/>
          <w:bCs/>
          <w:color w:val="auto"/>
          <w:lang w:val="es-ES"/>
        </w:rPr>
        <w:t xml:space="preserve"> </w:t>
      </w:r>
    </w:p>
    <w:p w14:paraId="782081AF" w14:textId="77777777" w:rsidR="00E40C7F" w:rsidRPr="00C445C2" w:rsidRDefault="002A52B8" w:rsidP="00C445C2">
      <w:pPr>
        <w:widowControl w:val="0"/>
        <w:autoSpaceDE w:val="0"/>
        <w:autoSpaceDN w:val="0"/>
        <w:adjustRightInd w:val="0"/>
        <w:spacing w:after="240" w:line="360" w:lineRule="auto"/>
        <w:rPr>
          <w:rFonts w:asciiTheme="majorHAnsi" w:hAnsiTheme="majorHAnsi" w:cs="Times"/>
          <w:color w:val="auto"/>
          <w:lang w:val="es-ES"/>
        </w:rPr>
      </w:pPr>
      <w:r w:rsidRPr="00B145EB">
        <w:rPr>
          <w:rFonts w:asciiTheme="majorHAnsi" w:hAnsiTheme="majorHAnsi" w:cs="Times"/>
          <w:color w:val="auto"/>
          <w:lang w:val="es-ES"/>
        </w:rPr>
        <w:t>Una gran</w:t>
      </w:r>
      <w:r w:rsidR="00E40C7F" w:rsidRPr="00B145EB">
        <w:rPr>
          <w:rFonts w:asciiTheme="majorHAnsi" w:hAnsiTheme="majorHAnsi" w:cs="Times"/>
          <w:color w:val="auto"/>
          <w:lang w:val="es-ES"/>
        </w:rPr>
        <w:t xml:space="preserve"> mayoría de investigaciones en destinos turísticos se orientan desde la perspectiva de la demanda dedicándose escasa atención a la perspectiva de los stakeholders (</w:t>
      </w:r>
      <w:r w:rsidR="00E40C7F" w:rsidRPr="000510BB">
        <w:rPr>
          <w:rFonts w:asciiTheme="majorHAnsi" w:hAnsiTheme="majorHAnsi" w:cs="Times"/>
          <w:color w:val="auto"/>
          <w:lang w:val="es-ES"/>
        </w:rPr>
        <w:t>Zehrer</w:t>
      </w:r>
      <w:r w:rsidR="003C5E50" w:rsidRPr="000510BB">
        <w:rPr>
          <w:rFonts w:asciiTheme="majorHAnsi" w:hAnsiTheme="majorHAnsi" w:cs="Times"/>
          <w:color w:val="auto"/>
          <w:lang w:val="es-ES"/>
        </w:rPr>
        <w:t>;</w:t>
      </w:r>
      <w:r w:rsidR="00E40C7F" w:rsidRPr="000510BB">
        <w:rPr>
          <w:rFonts w:asciiTheme="majorHAnsi" w:hAnsiTheme="majorHAnsi" w:cs="Times"/>
          <w:color w:val="auto"/>
          <w:lang w:val="es-ES"/>
        </w:rPr>
        <w:t xml:space="preserve"> Hallmann,</w:t>
      </w:r>
      <w:r w:rsidR="00E40C7F" w:rsidRPr="00B145EB">
        <w:rPr>
          <w:rFonts w:asciiTheme="majorHAnsi" w:hAnsiTheme="majorHAnsi" w:cs="Times"/>
          <w:color w:val="auto"/>
          <w:lang w:val="es-ES"/>
        </w:rPr>
        <w:t xml:space="preserve"> 2015). </w:t>
      </w:r>
      <w:r w:rsidR="007F60D7" w:rsidRPr="00B145EB">
        <w:rPr>
          <w:rFonts w:asciiTheme="majorHAnsi" w:hAnsiTheme="majorHAnsi" w:cs="Times"/>
          <w:color w:val="auto"/>
          <w:lang w:val="es-ES"/>
        </w:rPr>
        <w:t xml:space="preserve">Este aspecto unido a </w:t>
      </w:r>
      <w:r w:rsidR="00E40C7F" w:rsidRPr="00B145EB">
        <w:rPr>
          <w:rFonts w:asciiTheme="majorHAnsi" w:hAnsiTheme="majorHAnsi" w:cs="Times"/>
          <w:color w:val="auto"/>
          <w:lang w:val="es-ES"/>
        </w:rPr>
        <w:t xml:space="preserve">la escasez de trabajos sobre </w:t>
      </w:r>
      <w:r w:rsidR="00E40C7F" w:rsidRPr="00B145EB">
        <w:rPr>
          <w:rFonts w:asciiTheme="majorHAnsi" w:hAnsiTheme="majorHAnsi" w:cs="Times"/>
          <w:i/>
          <w:color w:val="auto"/>
          <w:lang w:val="es-ES"/>
        </w:rPr>
        <w:t>STD</w:t>
      </w:r>
      <w:r w:rsidR="00172D17" w:rsidRPr="00B145EB">
        <w:rPr>
          <w:rFonts w:asciiTheme="majorHAnsi" w:hAnsiTheme="majorHAnsi" w:cs="Times"/>
          <w:color w:val="auto"/>
          <w:lang w:val="es-ES"/>
        </w:rPr>
        <w:t>,</w:t>
      </w:r>
      <w:r w:rsidR="00E40C7F" w:rsidRPr="00B145EB">
        <w:rPr>
          <w:rFonts w:asciiTheme="majorHAnsi" w:hAnsiTheme="majorHAnsi" w:cs="Times"/>
          <w:color w:val="auto"/>
          <w:lang w:val="es-ES"/>
        </w:rPr>
        <w:t xml:space="preserve"> por tratarse de un producto innovador</w:t>
      </w:r>
      <w:r w:rsidR="00172D17" w:rsidRPr="00B145EB">
        <w:rPr>
          <w:rFonts w:asciiTheme="majorHAnsi" w:hAnsiTheme="majorHAnsi" w:cs="Times"/>
          <w:color w:val="auto"/>
          <w:lang w:val="es-ES"/>
        </w:rPr>
        <w:t xml:space="preserve">, </w:t>
      </w:r>
      <w:r w:rsidR="007F60D7" w:rsidRPr="00B145EB">
        <w:rPr>
          <w:rFonts w:asciiTheme="majorHAnsi" w:hAnsiTheme="majorHAnsi" w:cs="Times"/>
          <w:color w:val="auto"/>
          <w:lang w:val="es-ES"/>
        </w:rPr>
        <w:t>permitiría afirmar</w:t>
      </w:r>
      <w:r w:rsidR="00172D17" w:rsidRPr="00B145EB">
        <w:rPr>
          <w:rFonts w:asciiTheme="majorHAnsi" w:hAnsiTheme="majorHAnsi" w:cs="Times"/>
          <w:color w:val="auto"/>
          <w:lang w:val="es-ES"/>
        </w:rPr>
        <w:t xml:space="preserve"> que </w:t>
      </w:r>
      <w:r w:rsidR="00E40C7F" w:rsidRPr="00B145EB">
        <w:rPr>
          <w:rFonts w:asciiTheme="majorHAnsi" w:hAnsiTheme="majorHAnsi" w:cs="Times"/>
          <w:color w:val="auto"/>
          <w:lang w:val="es-ES"/>
        </w:rPr>
        <w:t>el presente estudio contribuye con la literatura</w:t>
      </w:r>
      <w:r w:rsidR="00172D17" w:rsidRPr="00B145EB">
        <w:rPr>
          <w:rFonts w:asciiTheme="majorHAnsi" w:hAnsiTheme="majorHAnsi" w:cs="Times"/>
          <w:color w:val="auto"/>
          <w:lang w:val="es-ES"/>
        </w:rPr>
        <w:t>. L</w:t>
      </w:r>
      <w:r w:rsidR="00E40C7F" w:rsidRPr="00B145EB">
        <w:rPr>
          <w:rFonts w:asciiTheme="majorHAnsi" w:hAnsiTheme="majorHAnsi" w:cs="Times"/>
          <w:color w:val="auto"/>
          <w:lang w:val="es-ES"/>
        </w:rPr>
        <w:t xml:space="preserve">os resultados obtenidos de </w:t>
      </w:r>
      <w:r w:rsidR="00FF6A76" w:rsidRPr="00B145EB">
        <w:rPr>
          <w:rFonts w:asciiTheme="majorHAnsi" w:hAnsiTheme="majorHAnsi" w:cs="Times"/>
          <w:color w:val="auto"/>
          <w:lang w:val="es-ES"/>
        </w:rPr>
        <w:t>las</w:t>
      </w:r>
      <w:r w:rsidR="00E40C7F" w:rsidRPr="00B145EB">
        <w:rPr>
          <w:rFonts w:asciiTheme="majorHAnsi" w:hAnsiTheme="majorHAnsi" w:cs="Times"/>
          <w:color w:val="auto"/>
          <w:lang w:val="es-ES"/>
        </w:rPr>
        <w:t xml:space="preserve"> entrevistas realiza</w:t>
      </w:r>
      <w:r w:rsidR="00910DCD" w:rsidRPr="00B145EB">
        <w:rPr>
          <w:rFonts w:asciiTheme="majorHAnsi" w:hAnsiTheme="majorHAnsi" w:cs="Times"/>
          <w:color w:val="auto"/>
          <w:lang w:val="es-ES"/>
        </w:rPr>
        <w:t>das a</w:t>
      </w:r>
      <w:r w:rsidR="00172D17" w:rsidRPr="00B145EB">
        <w:rPr>
          <w:rFonts w:asciiTheme="majorHAnsi" w:hAnsiTheme="majorHAnsi" w:cs="Times"/>
          <w:color w:val="auto"/>
          <w:lang w:val="es-ES"/>
        </w:rPr>
        <w:t xml:space="preserve"> expertos </w:t>
      </w:r>
      <w:r w:rsidR="00F17634" w:rsidRPr="00B145EB">
        <w:rPr>
          <w:rFonts w:asciiTheme="majorHAnsi" w:hAnsiTheme="majorHAnsi" w:cs="Times"/>
          <w:color w:val="auto"/>
          <w:lang w:val="es-ES"/>
        </w:rPr>
        <w:t xml:space="preserve">permiten </w:t>
      </w:r>
      <w:r w:rsidR="003514CD" w:rsidRPr="00B145EB">
        <w:rPr>
          <w:rFonts w:asciiTheme="majorHAnsi" w:hAnsiTheme="majorHAnsi" w:cs="Times"/>
          <w:color w:val="auto"/>
          <w:lang w:val="es-ES"/>
        </w:rPr>
        <w:t>desarrollar</w:t>
      </w:r>
      <w:r w:rsidR="00E40C7F" w:rsidRPr="00B145EB">
        <w:rPr>
          <w:rFonts w:asciiTheme="majorHAnsi" w:hAnsiTheme="majorHAnsi" w:cs="Times"/>
          <w:color w:val="auto"/>
          <w:lang w:val="es-ES"/>
        </w:rPr>
        <w:t xml:space="preserve"> un modelo de medición de la reputación donde se han considerado el punto de vista </w:t>
      </w:r>
      <w:r w:rsidRPr="00B145EB">
        <w:rPr>
          <w:rFonts w:asciiTheme="majorHAnsi" w:hAnsiTheme="majorHAnsi" w:cs="Times"/>
          <w:color w:val="auto"/>
          <w:lang w:val="es-ES"/>
        </w:rPr>
        <w:t>de</w:t>
      </w:r>
      <w:r w:rsidR="00E40C7F" w:rsidRPr="00B145EB">
        <w:rPr>
          <w:rFonts w:asciiTheme="majorHAnsi" w:hAnsiTheme="majorHAnsi" w:cs="Times"/>
          <w:color w:val="auto"/>
          <w:lang w:val="es-ES"/>
        </w:rPr>
        <w:t xml:space="preserve"> los principales </w:t>
      </w:r>
      <w:r w:rsidR="00E40C7F" w:rsidRPr="00B145EB">
        <w:rPr>
          <w:rFonts w:asciiTheme="majorHAnsi" w:hAnsiTheme="majorHAnsi" w:cs="Times"/>
          <w:i/>
          <w:color w:val="auto"/>
          <w:lang w:val="es-ES"/>
        </w:rPr>
        <w:t>stakeholders</w:t>
      </w:r>
      <w:r w:rsidR="00650F92" w:rsidRPr="00B145EB">
        <w:rPr>
          <w:rFonts w:asciiTheme="majorHAnsi" w:hAnsiTheme="majorHAnsi" w:cs="Times"/>
          <w:i/>
          <w:color w:val="auto"/>
          <w:lang w:val="es-ES"/>
        </w:rPr>
        <w:t xml:space="preserve"> </w:t>
      </w:r>
      <w:r w:rsidR="00650F92" w:rsidRPr="00B145EB">
        <w:rPr>
          <w:rFonts w:asciiTheme="majorHAnsi" w:hAnsiTheme="majorHAnsi" w:cs="Times"/>
          <w:color w:val="auto"/>
          <w:lang w:val="es-ES"/>
        </w:rPr>
        <w:t>tanto en destino como en país emisor</w:t>
      </w:r>
      <w:r w:rsidR="00650F92" w:rsidRPr="00B145EB">
        <w:rPr>
          <w:rFonts w:asciiTheme="majorHAnsi" w:hAnsiTheme="majorHAnsi" w:cs="Times"/>
          <w:i/>
          <w:color w:val="auto"/>
          <w:lang w:val="es-ES"/>
        </w:rPr>
        <w:t xml:space="preserve"> </w:t>
      </w:r>
      <w:r w:rsidR="00E40C7F" w:rsidRPr="00B145EB">
        <w:rPr>
          <w:rFonts w:asciiTheme="majorHAnsi" w:hAnsiTheme="majorHAnsi" w:cs="Times"/>
          <w:color w:val="auto"/>
          <w:lang w:val="es-ES"/>
        </w:rPr>
        <w:t>. Esta diversidad</w:t>
      </w:r>
      <w:r w:rsidR="003514CD" w:rsidRPr="00B145EB">
        <w:rPr>
          <w:rFonts w:asciiTheme="majorHAnsi" w:hAnsiTheme="majorHAnsi" w:cs="Times"/>
          <w:color w:val="auto"/>
          <w:lang w:val="es-ES"/>
        </w:rPr>
        <w:t xml:space="preserve"> y amplitud</w:t>
      </w:r>
      <w:r w:rsidR="00E40C7F" w:rsidRPr="00B145EB">
        <w:rPr>
          <w:rFonts w:asciiTheme="majorHAnsi" w:hAnsiTheme="majorHAnsi" w:cs="Times"/>
          <w:color w:val="auto"/>
          <w:lang w:val="es-ES"/>
        </w:rPr>
        <w:t xml:space="preserve"> de opiniones ha permitido comprender el complejo proceso de desarrollo de un destino turístico inteligente.</w:t>
      </w:r>
    </w:p>
    <w:p w14:paraId="121C040C" w14:textId="77777777" w:rsidR="000626F9" w:rsidRPr="00B145EB" w:rsidRDefault="00232A29"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Es necesario seguir foment</w:t>
      </w:r>
      <w:r w:rsidR="00F17634" w:rsidRPr="00B145EB">
        <w:rPr>
          <w:rFonts w:asciiTheme="majorHAnsi" w:hAnsiTheme="majorHAnsi" w:cs="Times New Roman"/>
          <w:bCs/>
          <w:color w:val="auto"/>
          <w:lang w:val="es-ES"/>
        </w:rPr>
        <w:t xml:space="preserve">ado instrumentos </w:t>
      </w:r>
      <w:r w:rsidR="004100ED" w:rsidRPr="00B145EB">
        <w:rPr>
          <w:rFonts w:asciiTheme="majorHAnsi" w:hAnsiTheme="majorHAnsi" w:cs="Times New Roman"/>
          <w:bCs/>
          <w:color w:val="auto"/>
          <w:lang w:val="es-ES"/>
        </w:rPr>
        <w:t>como las auditorí</w:t>
      </w:r>
      <w:r w:rsidRPr="00B145EB">
        <w:rPr>
          <w:rFonts w:asciiTheme="majorHAnsi" w:hAnsiTheme="majorHAnsi" w:cs="Times New Roman"/>
          <w:bCs/>
          <w:color w:val="auto"/>
          <w:lang w:val="es-ES"/>
        </w:rPr>
        <w:t xml:space="preserve">as de imagen o los monitores de reputación corporativa pero ya no solamente desde una perspectiva del servicio </w:t>
      </w:r>
      <w:r w:rsidR="000626F9" w:rsidRPr="00B145EB">
        <w:rPr>
          <w:rFonts w:asciiTheme="majorHAnsi" w:hAnsiTheme="majorHAnsi" w:cs="Times New Roman"/>
          <w:bCs/>
          <w:color w:val="auto"/>
          <w:lang w:val="es-ES"/>
        </w:rPr>
        <w:t xml:space="preserve">y con una comunicación unidireccional. Es prioritario un enfoque desde el marco de las relaciones públicas donde se establezca una comunicación bidireccional </w:t>
      </w:r>
      <w:r w:rsidR="002A52B8" w:rsidRPr="00B145EB">
        <w:rPr>
          <w:rFonts w:asciiTheme="majorHAnsi" w:hAnsiTheme="majorHAnsi" w:cs="Times New Roman"/>
          <w:bCs/>
          <w:color w:val="auto"/>
          <w:lang w:val="es-ES"/>
        </w:rPr>
        <w:t>desarrollando en el</w:t>
      </w:r>
      <w:r w:rsidR="000626F9" w:rsidRPr="00B145EB">
        <w:rPr>
          <w:rFonts w:asciiTheme="majorHAnsi" w:hAnsiTheme="majorHAnsi" w:cs="Times New Roman"/>
          <w:bCs/>
          <w:color w:val="auto"/>
          <w:lang w:val="es-ES"/>
        </w:rPr>
        <w:t xml:space="preserve"> destino turístico inteligente aspectos tan importantes como la responsabilidad social, la sostenibilidad y sobre todo </w:t>
      </w:r>
      <w:r w:rsidR="002A52B8" w:rsidRPr="00B145EB">
        <w:rPr>
          <w:rFonts w:asciiTheme="majorHAnsi" w:hAnsiTheme="majorHAnsi" w:cs="Times New Roman"/>
          <w:bCs/>
          <w:color w:val="auto"/>
          <w:lang w:val="es-ES"/>
        </w:rPr>
        <w:t>priorizar</w:t>
      </w:r>
      <w:r w:rsidR="000626F9" w:rsidRPr="00B145EB">
        <w:rPr>
          <w:rFonts w:asciiTheme="majorHAnsi" w:hAnsiTheme="majorHAnsi" w:cs="Times New Roman"/>
          <w:bCs/>
          <w:color w:val="auto"/>
          <w:lang w:val="es-ES"/>
        </w:rPr>
        <w:t xml:space="preserve"> el medio ambiente y la comunicación entre pares</w:t>
      </w:r>
      <w:r w:rsidR="003514CD" w:rsidRPr="00B145EB">
        <w:rPr>
          <w:rFonts w:asciiTheme="majorHAnsi" w:hAnsiTheme="majorHAnsi" w:cs="Times New Roman"/>
          <w:bCs/>
          <w:color w:val="auto"/>
          <w:lang w:val="es-ES"/>
        </w:rPr>
        <w:t>.</w:t>
      </w:r>
      <w:r w:rsidR="00D13B5F" w:rsidRPr="00B145EB">
        <w:rPr>
          <w:rFonts w:asciiTheme="majorHAnsi" w:hAnsiTheme="majorHAnsi" w:cs="Times New Roman"/>
          <w:bCs/>
          <w:color w:val="auto"/>
          <w:lang w:val="es-ES"/>
        </w:rPr>
        <w:t xml:space="preserve"> </w:t>
      </w:r>
      <w:r w:rsidR="00650F92" w:rsidRPr="00B145EB">
        <w:rPr>
          <w:rFonts w:asciiTheme="majorHAnsi" w:hAnsiTheme="majorHAnsi" w:cs="Times New Roman"/>
          <w:bCs/>
          <w:color w:val="auto"/>
          <w:lang w:val="es-ES"/>
        </w:rPr>
        <w:t>(</w:t>
      </w:r>
      <w:r w:rsidR="00650F92" w:rsidRPr="000510BB">
        <w:rPr>
          <w:rFonts w:asciiTheme="majorHAnsi" w:hAnsiTheme="majorHAnsi" w:cs="Times New Roman"/>
          <w:bCs/>
          <w:color w:val="auto"/>
          <w:lang w:val="es-ES"/>
        </w:rPr>
        <w:t>Buffa,</w:t>
      </w:r>
      <w:r w:rsidR="00650F92" w:rsidRPr="00B145EB">
        <w:rPr>
          <w:rFonts w:asciiTheme="majorHAnsi" w:hAnsiTheme="majorHAnsi" w:cs="Times New Roman"/>
          <w:bCs/>
          <w:color w:val="auto"/>
          <w:lang w:val="es-ES"/>
        </w:rPr>
        <w:t xml:space="preserve"> 2015)</w:t>
      </w:r>
      <w:r w:rsidR="00534B9A" w:rsidRPr="00B145EB">
        <w:rPr>
          <w:rFonts w:asciiTheme="majorHAnsi" w:hAnsiTheme="majorHAnsi" w:cs="Times New Roman"/>
          <w:bCs/>
          <w:color w:val="auto"/>
          <w:lang w:val="es-ES"/>
        </w:rPr>
        <w:t>.</w:t>
      </w:r>
      <w:r w:rsidR="00D13B5F" w:rsidRPr="00B145EB">
        <w:rPr>
          <w:rFonts w:asciiTheme="majorHAnsi" w:hAnsiTheme="majorHAnsi" w:cs="Times New Roman"/>
          <w:bCs/>
          <w:color w:val="auto"/>
          <w:lang w:val="es-ES"/>
        </w:rPr>
        <w:t xml:space="preserve"> </w:t>
      </w:r>
      <w:r w:rsidR="006A7335" w:rsidRPr="00B145EB">
        <w:rPr>
          <w:rFonts w:asciiTheme="majorHAnsi" w:hAnsiTheme="majorHAnsi" w:cs="Times New Roman"/>
          <w:bCs/>
          <w:color w:val="auto"/>
          <w:lang w:val="es-ES"/>
        </w:rPr>
        <w:t>Estos son a</w:t>
      </w:r>
      <w:r w:rsidR="002A52B8" w:rsidRPr="00B145EB">
        <w:rPr>
          <w:rFonts w:asciiTheme="majorHAnsi" w:hAnsiTheme="majorHAnsi" w:cs="Times New Roman"/>
          <w:bCs/>
          <w:color w:val="auto"/>
          <w:lang w:val="es-ES"/>
        </w:rPr>
        <w:t>spectos claves para conformar los</w:t>
      </w:r>
      <w:r w:rsidR="000626F9" w:rsidRPr="00B145EB">
        <w:rPr>
          <w:rFonts w:asciiTheme="majorHAnsi" w:hAnsiTheme="majorHAnsi" w:cs="Times New Roman"/>
          <w:bCs/>
          <w:color w:val="auto"/>
          <w:lang w:val="es-ES"/>
        </w:rPr>
        <w:t xml:space="preserve"> destino</w:t>
      </w:r>
      <w:r w:rsidR="006A7335" w:rsidRPr="00B145EB">
        <w:rPr>
          <w:rFonts w:asciiTheme="majorHAnsi" w:hAnsiTheme="majorHAnsi" w:cs="Times New Roman"/>
          <w:bCs/>
          <w:color w:val="auto"/>
          <w:lang w:val="es-ES"/>
        </w:rPr>
        <w:t>s</w:t>
      </w:r>
      <w:r w:rsidR="000626F9" w:rsidRPr="00B145EB">
        <w:rPr>
          <w:rFonts w:asciiTheme="majorHAnsi" w:hAnsiTheme="majorHAnsi" w:cs="Times New Roman"/>
          <w:bCs/>
          <w:color w:val="auto"/>
          <w:lang w:val="es-ES"/>
        </w:rPr>
        <w:t xml:space="preserve"> </w:t>
      </w:r>
      <w:r w:rsidR="006A7335" w:rsidRPr="00B145EB">
        <w:rPr>
          <w:rFonts w:asciiTheme="majorHAnsi" w:hAnsiTheme="majorHAnsi" w:cs="Times New Roman"/>
          <w:bCs/>
          <w:color w:val="auto"/>
          <w:lang w:val="es-ES"/>
        </w:rPr>
        <w:t xml:space="preserve">turísticos </w:t>
      </w:r>
      <w:r w:rsidR="000626F9" w:rsidRPr="00B145EB">
        <w:rPr>
          <w:rFonts w:asciiTheme="majorHAnsi" w:hAnsiTheme="majorHAnsi" w:cs="Times New Roman"/>
          <w:bCs/>
          <w:color w:val="auto"/>
          <w:lang w:val="es-ES"/>
        </w:rPr>
        <w:t>inteligente</w:t>
      </w:r>
      <w:r w:rsidR="006A7335" w:rsidRPr="00B145EB">
        <w:rPr>
          <w:rFonts w:asciiTheme="majorHAnsi" w:hAnsiTheme="majorHAnsi" w:cs="Times New Roman"/>
          <w:bCs/>
          <w:color w:val="auto"/>
          <w:lang w:val="es-ES"/>
        </w:rPr>
        <w:t>s.</w:t>
      </w:r>
    </w:p>
    <w:p w14:paraId="57D4025F" w14:textId="77777777" w:rsidR="002E73B2" w:rsidRPr="000510BB" w:rsidRDefault="002E73B2"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Como</w:t>
      </w:r>
      <w:r w:rsidR="00212D18" w:rsidRPr="00B145EB">
        <w:rPr>
          <w:rFonts w:asciiTheme="majorHAnsi" w:hAnsiTheme="majorHAnsi" w:cs="Times New Roman"/>
          <w:bCs/>
          <w:color w:val="auto"/>
          <w:lang w:val="es-ES"/>
        </w:rPr>
        <w:t xml:space="preserve"> consecuencia de todo ello, el estudio revela</w:t>
      </w:r>
      <w:r w:rsidRPr="00B145EB">
        <w:rPr>
          <w:rFonts w:asciiTheme="majorHAnsi" w:hAnsiTheme="majorHAnsi" w:cs="Times New Roman"/>
          <w:bCs/>
          <w:color w:val="auto"/>
          <w:lang w:val="es-ES"/>
        </w:rPr>
        <w:t xml:space="preserve"> que el eje fundamental bajo el que debe realizarse cualquier aproximación al concepto de destino turístico inteligente es la experiencia </w:t>
      </w:r>
      <w:r w:rsidR="00361152" w:rsidRPr="00B145EB">
        <w:rPr>
          <w:rFonts w:asciiTheme="majorHAnsi" w:hAnsiTheme="majorHAnsi" w:cs="Times New Roman"/>
          <w:bCs/>
          <w:color w:val="auto"/>
          <w:lang w:val="es-ES"/>
        </w:rPr>
        <w:t xml:space="preserve">y los sentimientos </w:t>
      </w:r>
      <w:r w:rsidR="00DD0087" w:rsidRPr="00B145EB">
        <w:rPr>
          <w:rFonts w:asciiTheme="majorHAnsi" w:hAnsiTheme="majorHAnsi" w:cs="Times New Roman"/>
          <w:bCs/>
          <w:color w:val="auto"/>
          <w:lang w:val="es-ES"/>
        </w:rPr>
        <w:t xml:space="preserve">del turista </w:t>
      </w:r>
      <w:r w:rsidR="00212D18" w:rsidRPr="00B145EB">
        <w:rPr>
          <w:rFonts w:asciiTheme="majorHAnsi" w:hAnsiTheme="majorHAnsi" w:cs="Times New Roman"/>
          <w:bCs/>
          <w:color w:val="auto"/>
          <w:lang w:val="es-ES"/>
        </w:rPr>
        <w:t xml:space="preserve">considerándose también </w:t>
      </w:r>
      <w:r w:rsidRPr="00B145EB">
        <w:rPr>
          <w:rFonts w:asciiTheme="majorHAnsi" w:hAnsiTheme="majorHAnsi" w:cs="Times New Roman"/>
          <w:bCs/>
          <w:color w:val="auto"/>
          <w:lang w:val="es-ES"/>
        </w:rPr>
        <w:t xml:space="preserve">los </w:t>
      </w:r>
      <w:r w:rsidRPr="00B145EB">
        <w:rPr>
          <w:rFonts w:asciiTheme="majorHAnsi" w:hAnsiTheme="majorHAnsi" w:cs="Times New Roman"/>
          <w:bCs/>
          <w:i/>
          <w:color w:val="auto"/>
          <w:lang w:val="es-ES"/>
        </w:rPr>
        <w:t>stakeholders</w:t>
      </w:r>
      <w:r w:rsidRPr="00B145EB">
        <w:rPr>
          <w:rFonts w:asciiTheme="majorHAnsi" w:hAnsiTheme="majorHAnsi" w:cs="Times New Roman"/>
          <w:bCs/>
          <w:color w:val="auto"/>
          <w:lang w:val="es-ES"/>
        </w:rPr>
        <w:t xml:space="preserve"> que van a influir en la opinión de éste. Por ese m</w:t>
      </w:r>
      <w:r w:rsidR="00212D18" w:rsidRPr="00B145EB">
        <w:rPr>
          <w:rFonts w:asciiTheme="majorHAnsi" w:hAnsiTheme="majorHAnsi" w:cs="Times New Roman"/>
          <w:bCs/>
          <w:color w:val="auto"/>
          <w:lang w:val="es-ES"/>
        </w:rPr>
        <w:t>otivo abordar este concepto, no es suficiente</w:t>
      </w:r>
      <w:r w:rsidRPr="00B145EB">
        <w:rPr>
          <w:rFonts w:asciiTheme="majorHAnsi" w:hAnsiTheme="majorHAnsi" w:cs="Times New Roman"/>
          <w:bCs/>
          <w:color w:val="auto"/>
          <w:lang w:val="es-ES"/>
        </w:rPr>
        <w:t xml:space="preserve"> desde una tradicional óptica objetiva, s</w:t>
      </w:r>
      <w:r w:rsidR="00212D18" w:rsidRPr="00B145EB">
        <w:rPr>
          <w:rFonts w:asciiTheme="majorHAnsi" w:hAnsiTheme="majorHAnsi" w:cs="Times New Roman"/>
          <w:bCs/>
          <w:color w:val="auto"/>
          <w:lang w:val="es-ES"/>
        </w:rPr>
        <w:t xml:space="preserve">ino que requiere </w:t>
      </w:r>
      <w:r w:rsidRPr="00B145EB">
        <w:rPr>
          <w:rFonts w:asciiTheme="majorHAnsi" w:hAnsiTheme="majorHAnsi" w:cs="Times New Roman"/>
          <w:bCs/>
          <w:color w:val="auto"/>
          <w:lang w:val="es-ES"/>
        </w:rPr>
        <w:t xml:space="preserve">un enfoque con un marcado carácter </w:t>
      </w:r>
      <w:r w:rsidR="00172D17" w:rsidRPr="00B145EB">
        <w:rPr>
          <w:rFonts w:asciiTheme="majorHAnsi" w:hAnsiTheme="majorHAnsi" w:cs="Times New Roman"/>
          <w:bCs/>
          <w:color w:val="auto"/>
          <w:lang w:val="es-ES"/>
        </w:rPr>
        <w:t>intangible</w:t>
      </w:r>
      <w:r w:rsidR="003C5E50" w:rsidRPr="00B145EB">
        <w:rPr>
          <w:rFonts w:asciiTheme="majorHAnsi" w:hAnsiTheme="majorHAnsi" w:cs="Times New Roman"/>
          <w:bCs/>
          <w:color w:val="auto"/>
          <w:lang w:val="es-ES"/>
        </w:rPr>
        <w:t xml:space="preserve"> y multidimensional</w:t>
      </w:r>
      <w:r w:rsidR="005D1B71" w:rsidRPr="00B145EB">
        <w:rPr>
          <w:rFonts w:asciiTheme="majorHAnsi" w:hAnsiTheme="majorHAnsi" w:cs="Times New Roman"/>
          <w:bCs/>
          <w:color w:val="auto"/>
          <w:lang w:val="es-ES"/>
        </w:rPr>
        <w:t xml:space="preserve">. Además hace posible la comparabilidad entre </w:t>
      </w:r>
      <w:r w:rsidR="005D1B71" w:rsidRPr="00B145EB">
        <w:rPr>
          <w:rFonts w:asciiTheme="majorHAnsi" w:hAnsiTheme="majorHAnsi" w:cs="Times New Roman"/>
          <w:bCs/>
          <w:i/>
          <w:color w:val="auto"/>
          <w:lang w:val="es-ES"/>
        </w:rPr>
        <w:t xml:space="preserve">STD </w:t>
      </w:r>
      <w:r w:rsidR="005D1B71" w:rsidRPr="00B145EB">
        <w:rPr>
          <w:rFonts w:asciiTheme="majorHAnsi" w:hAnsiTheme="majorHAnsi" w:cs="Times New Roman"/>
          <w:bCs/>
          <w:color w:val="auto"/>
          <w:lang w:val="es-ES"/>
        </w:rPr>
        <w:t>a nivel internacional con un instrumento de medición estandarizado y validado</w:t>
      </w:r>
      <w:r w:rsidR="003C5E50" w:rsidRPr="00B145EB">
        <w:rPr>
          <w:rFonts w:asciiTheme="majorHAnsi" w:hAnsiTheme="majorHAnsi" w:cs="Times New Roman"/>
          <w:bCs/>
          <w:color w:val="auto"/>
          <w:lang w:val="es-ES"/>
        </w:rPr>
        <w:t xml:space="preserve"> (</w:t>
      </w:r>
      <w:r w:rsidRPr="000510BB">
        <w:rPr>
          <w:rFonts w:asciiTheme="majorHAnsi" w:hAnsiTheme="majorHAnsi" w:cs="Times New Roman"/>
          <w:bCs/>
          <w:color w:val="auto"/>
          <w:lang w:val="es-ES"/>
        </w:rPr>
        <w:t>Kim</w:t>
      </w:r>
      <w:r w:rsidR="000510BB" w:rsidRPr="000510BB">
        <w:rPr>
          <w:rFonts w:asciiTheme="majorHAnsi" w:hAnsiTheme="majorHAnsi" w:cs="Times New Roman"/>
          <w:bCs/>
          <w:color w:val="auto"/>
          <w:lang w:val="es-ES"/>
        </w:rPr>
        <w:t xml:space="preserve"> y</w:t>
      </w:r>
      <w:r w:rsidRPr="000510BB">
        <w:rPr>
          <w:rFonts w:asciiTheme="majorHAnsi" w:hAnsiTheme="majorHAnsi" w:cs="Times New Roman"/>
          <w:bCs/>
          <w:color w:val="auto"/>
          <w:lang w:val="es-ES"/>
        </w:rPr>
        <w:t xml:space="preserve"> Richardson, 2003; Beerli</w:t>
      </w:r>
      <w:r w:rsidR="000510BB" w:rsidRPr="000510BB">
        <w:rPr>
          <w:rFonts w:asciiTheme="majorHAnsi" w:hAnsiTheme="majorHAnsi" w:cs="Times New Roman"/>
          <w:bCs/>
          <w:color w:val="auto"/>
          <w:lang w:val="es-ES"/>
        </w:rPr>
        <w:t xml:space="preserve"> y</w:t>
      </w:r>
      <w:r w:rsidRPr="000510BB">
        <w:rPr>
          <w:rFonts w:asciiTheme="majorHAnsi" w:hAnsiTheme="majorHAnsi" w:cs="Times New Roman"/>
          <w:bCs/>
          <w:color w:val="auto"/>
          <w:lang w:val="es-ES"/>
        </w:rPr>
        <w:t xml:space="preserve"> Martín, 2004</w:t>
      </w:r>
      <w:r w:rsidR="00172D17" w:rsidRPr="000510BB">
        <w:rPr>
          <w:rFonts w:asciiTheme="majorHAnsi" w:hAnsiTheme="majorHAnsi" w:cs="Times New Roman"/>
          <w:bCs/>
          <w:color w:val="auto"/>
          <w:lang w:val="es-ES"/>
        </w:rPr>
        <w:t>)</w:t>
      </w:r>
      <w:r w:rsidR="00663AA7" w:rsidRPr="000510BB">
        <w:rPr>
          <w:rFonts w:asciiTheme="majorHAnsi" w:hAnsiTheme="majorHAnsi" w:cs="Times New Roman"/>
          <w:bCs/>
          <w:color w:val="auto"/>
          <w:lang w:val="es-ES"/>
        </w:rPr>
        <w:t xml:space="preserve"> </w:t>
      </w:r>
    </w:p>
    <w:p w14:paraId="7B6BD152" w14:textId="77777777" w:rsidR="000626F9" w:rsidRPr="00B145EB" w:rsidRDefault="00494050"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Los destinos turísticos al igual que cualqu</w:t>
      </w:r>
      <w:r w:rsidR="00F17634" w:rsidRPr="00B145EB">
        <w:rPr>
          <w:rFonts w:asciiTheme="majorHAnsi" w:hAnsiTheme="majorHAnsi" w:cs="Times New Roman"/>
          <w:bCs/>
          <w:color w:val="auto"/>
          <w:lang w:val="es-ES"/>
        </w:rPr>
        <w:t xml:space="preserve">ier otro producto o marca ha de </w:t>
      </w:r>
      <w:r w:rsidRPr="00B145EB">
        <w:rPr>
          <w:rFonts w:asciiTheme="majorHAnsi" w:hAnsiTheme="majorHAnsi" w:cs="Times New Roman"/>
          <w:bCs/>
          <w:color w:val="auto"/>
          <w:lang w:val="es-ES"/>
        </w:rPr>
        <w:t xml:space="preserve"> diferenciarse de sus competidores. Es fundamental saber gestionar a sus </w:t>
      </w:r>
      <w:r w:rsidRPr="00B145EB">
        <w:rPr>
          <w:rFonts w:asciiTheme="majorHAnsi" w:hAnsiTheme="majorHAnsi" w:cs="Times New Roman"/>
          <w:bCs/>
          <w:i/>
          <w:color w:val="auto"/>
          <w:lang w:val="es-ES"/>
        </w:rPr>
        <w:t>stakeholders</w:t>
      </w:r>
      <w:r w:rsidRPr="00B145EB">
        <w:rPr>
          <w:rFonts w:asciiTheme="majorHAnsi" w:hAnsiTheme="majorHAnsi" w:cs="Times New Roman"/>
          <w:bCs/>
          <w:color w:val="auto"/>
          <w:lang w:val="es-ES"/>
        </w:rPr>
        <w:t xml:space="preserve"> y atraer a </w:t>
      </w:r>
      <w:r w:rsidR="00663AA7" w:rsidRPr="00B145EB">
        <w:rPr>
          <w:rFonts w:asciiTheme="majorHAnsi" w:hAnsiTheme="majorHAnsi" w:cs="Times New Roman"/>
          <w:bCs/>
          <w:color w:val="auto"/>
          <w:lang w:val="es-ES"/>
        </w:rPr>
        <w:t>más</w:t>
      </w:r>
      <w:r w:rsidRPr="00B145EB">
        <w:rPr>
          <w:rFonts w:asciiTheme="majorHAnsi" w:hAnsiTheme="majorHAnsi" w:cs="Times New Roman"/>
          <w:bCs/>
          <w:color w:val="auto"/>
          <w:lang w:val="es-ES"/>
        </w:rPr>
        <w:t xml:space="preserve"> inversores, turistas o residentes. Para ello la principal lab</w:t>
      </w:r>
      <w:r w:rsidR="00BA047A" w:rsidRPr="00B145EB">
        <w:rPr>
          <w:rFonts w:asciiTheme="majorHAnsi" w:hAnsiTheme="majorHAnsi" w:cs="Times New Roman"/>
          <w:bCs/>
          <w:color w:val="auto"/>
          <w:lang w:val="es-ES"/>
        </w:rPr>
        <w:t xml:space="preserve">or </w:t>
      </w:r>
      <w:r w:rsidR="000F1684" w:rsidRPr="00B145EB">
        <w:rPr>
          <w:rFonts w:asciiTheme="majorHAnsi" w:hAnsiTheme="majorHAnsi" w:cs="Times New Roman"/>
          <w:bCs/>
          <w:color w:val="auto"/>
          <w:lang w:val="es-ES"/>
        </w:rPr>
        <w:t xml:space="preserve">de los profesionales en relaciones publicas y </w:t>
      </w:r>
      <w:r w:rsidR="00BA047A" w:rsidRPr="00B145EB">
        <w:rPr>
          <w:rFonts w:asciiTheme="majorHAnsi" w:hAnsiTheme="majorHAnsi" w:cs="Times New Roman"/>
          <w:bCs/>
          <w:color w:val="auto"/>
          <w:lang w:val="es-ES"/>
        </w:rPr>
        <w:t xml:space="preserve">de las </w:t>
      </w:r>
      <w:r w:rsidR="00BA047A" w:rsidRPr="00B145EB">
        <w:rPr>
          <w:rFonts w:asciiTheme="majorHAnsi" w:hAnsiTheme="majorHAnsi" w:cs="Times New Roman"/>
          <w:bCs/>
          <w:i/>
          <w:color w:val="auto"/>
          <w:lang w:val="es-ES"/>
        </w:rPr>
        <w:t>DMOs</w:t>
      </w:r>
      <w:r w:rsidR="00BA047A" w:rsidRPr="00B145EB">
        <w:rPr>
          <w:rFonts w:asciiTheme="majorHAnsi" w:hAnsiTheme="majorHAnsi" w:cs="Times New Roman"/>
          <w:bCs/>
          <w:color w:val="auto"/>
          <w:lang w:val="es-ES"/>
        </w:rPr>
        <w:t xml:space="preserve"> es </w:t>
      </w:r>
      <w:r w:rsidR="002A52B8" w:rsidRPr="00B145EB">
        <w:rPr>
          <w:rFonts w:asciiTheme="majorHAnsi" w:hAnsiTheme="majorHAnsi" w:cs="Times New Roman"/>
          <w:bCs/>
          <w:color w:val="auto"/>
          <w:lang w:val="es-ES"/>
        </w:rPr>
        <w:t>identificar</w:t>
      </w:r>
      <w:r w:rsidR="00BA047A" w:rsidRPr="00B145EB">
        <w:rPr>
          <w:rFonts w:asciiTheme="majorHAnsi" w:hAnsiTheme="majorHAnsi" w:cs="Times New Roman"/>
          <w:bCs/>
          <w:color w:val="auto"/>
          <w:lang w:val="es-ES"/>
        </w:rPr>
        <w:t xml:space="preserve"> cuá</w:t>
      </w:r>
      <w:r w:rsidRPr="00B145EB">
        <w:rPr>
          <w:rFonts w:asciiTheme="majorHAnsi" w:hAnsiTheme="majorHAnsi" w:cs="Times New Roman"/>
          <w:bCs/>
          <w:color w:val="auto"/>
          <w:lang w:val="es-ES"/>
        </w:rPr>
        <w:t xml:space="preserve">les son sus </w:t>
      </w:r>
      <w:r w:rsidRPr="00B145EB">
        <w:rPr>
          <w:rFonts w:asciiTheme="majorHAnsi" w:hAnsiTheme="majorHAnsi" w:cs="Times New Roman"/>
          <w:bCs/>
          <w:i/>
          <w:color w:val="auto"/>
          <w:lang w:val="es-ES"/>
        </w:rPr>
        <w:t>stakeholders</w:t>
      </w:r>
      <w:r w:rsidRPr="00B145EB">
        <w:rPr>
          <w:rFonts w:asciiTheme="majorHAnsi" w:hAnsiTheme="majorHAnsi" w:cs="Times New Roman"/>
          <w:bCs/>
          <w:color w:val="auto"/>
          <w:lang w:val="es-ES"/>
        </w:rPr>
        <w:t xml:space="preserve"> y sus intereses. Las relaciones entre las distintas administraciones</w:t>
      </w:r>
      <w:r w:rsidR="00361152" w:rsidRPr="00B145EB">
        <w:rPr>
          <w:rFonts w:asciiTheme="majorHAnsi" w:hAnsiTheme="majorHAnsi" w:cs="Times New Roman"/>
          <w:bCs/>
          <w:color w:val="auto"/>
          <w:lang w:val="es-ES"/>
        </w:rPr>
        <w:t xml:space="preserve"> competentes en un territorio y/</w:t>
      </w:r>
      <w:r w:rsidRPr="00B145EB">
        <w:rPr>
          <w:rFonts w:asciiTheme="majorHAnsi" w:hAnsiTheme="majorHAnsi" w:cs="Times New Roman"/>
          <w:bCs/>
          <w:color w:val="auto"/>
          <w:lang w:val="es-ES"/>
        </w:rPr>
        <w:t>o s</w:t>
      </w:r>
      <w:r w:rsidR="0058162E" w:rsidRPr="00B145EB">
        <w:rPr>
          <w:rFonts w:asciiTheme="majorHAnsi" w:hAnsiTheme="majorHAnsi" w:cs="Times New Roman"/>
          <w:bCs/>
          <w:color w:val="auto"/>
          <w:lang w:val="es-ES"/>
        </w:rPr>
        <w:t>u relación con los empresarios o</w:t>
      </w:r>
      <w:r w:rsidRPr="00B145EB">
        <w:rPr>
          <w:rFonts w:asciiTheme="majorHAnsi" w:hAnsiTheme="majorHAnsi" w:cs="Times New Roman"/>
          <w:bCs/>
          <w:color w:val="auto"/>
          <w:lang w:val="es-ES"/>
        </w:rPr>
        <w:t xml:space="preserve"> sindicatos merecen ser una línea estratégica de relaciones públicas que debe estar en todos los planes de comunicación de las </w:t>
      </w:r>
      <w:r w:rsidRPr="00B145EB">
        <w:rPr>
          <w:rFonts w:asciiTheme="majorHAnsi" w:hAnsiTheme="majorHAnsi" w:cs="Times New Roman"/>
          <w:bCs/>
          <w:i/>
          <w:color w:val="auto"/>
          <w:lang w:val="es-ES"/>
        </w:rPr>
        <w:t>DMOs</w:t>
      </w:r>
      <w:r w:rsidRPr="00B145EB">
        <w:rPr>
          <w:rFonts w:asciiTheme="majorHAnsi" w:hAnsiTheme="majorHAnsi" w:cs="Times New Roman"/>
          <w:bCs/>
          <w:color w:val="auto"/>
          <w:lang w:val="es-ES"/>
        </w:rPr>
        <w:t>.</w:t>
      </w:r>
    </w:p>
    <w:p w14:paraId="724A3CAF" w14:textId="77777777" w:rsidR="002553B4" w:rsidRPr="00B145EB" w:rsidRDefault="00134D67"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La gran aportación de los profesionales de comunicación especializados en el sector turístico en el siglo XXI </w:t>
      </w:r>
      <w:r w:rsidR="00D13B5F" w:rsidRPr="00B145EB">
        <w:rPr>
          <w:rFonts w:asciiTheme="majorHAnsi" w:hAnsiTheme="majorHAnsi" w:cs="Times New Roman"/>
          <w:bCs/>
          <w:color w:val="auto"/>
          <w:lang w:val="es-ES"/>
        </w:rPr>
        <w:t>será</w:t>
      </w:r>
      <w:r w:rsidRPr="00B145EB">
        <w:rPr>
          <w:rFonts w:asciiTheme="majorHAnsi" w:hAnsiTheme="majorHAnsi" w:cs="Times New Roman"/>
          <w:bCs/>
          <w:color w:val="auto"/>
          <w:lang w:val="es-ES"/>
        </w:rPr>
        <w:t xml:space="preserve"> integrar a la marca y por end</w:t>
      </w:r>
      <w:r w:rsidR="0058162E" w:rsidRPr="00B145EB">
        <w:rPr>
          <w:rFonts w:asciiTheme="majorHAnsi" w:hAnsiTheme="majorHAnsi" w:cs="Times New Roman"/>
          <w:bCs/>
          <w:color w:val="auto"/>
          <w:lang w:val="es-ES"/>
        </w:rPr>
        <w:t>e al destino lazos emocionales en</w:t>
      </w:r>
      <w:r w:rsidRPr="00B145EB">
        <w:rPr>
          <w:rFonts w:asciiTheme="majorHAnsi" w:hAnsiTheme="majorHAnsi" w:cs="Times New Roman"/>
          <w:bCs/>
          <w:color w:val="auto"/>
          <w:lang w:val="es-ES"/>
        </w:rPr>
        <w:t xml:space="preserve"> sus líneas comunicativas.</w:t>
      </w:r>
      <w:r w:rsidR="00EF6D20" w:rsidRPr="00B145EB">
        <w:rPr>
          <w:rFonts w:asciiTheme="majorHAnsi" w:hAnsiTheme="majorHAnsi" w:cs="Times New Roman"/>
          <w:bCs/>
          <w:color w:val="auto"/>
          <w:lang w:val="es-ES"/>
        </w:rPr>
        <w:t xml:space="preserve"> Es un cambio radical de lo racional por lo emocional. Este será el aspecto fundamental de la comunicación turística de este siglo, las emociones</w:t>
      </w:r>
      <w:r w:rsidR="0058162E" w:rsidRPr="00B145EB">
        <w:rPr>
          <w:rFonts w:asciiTheme="majorHAnsi" w:hAnsiTheme="majorHAnsi" w:cs="Times New Roman"/>
          <w:bCs/>
          <w:color w:val="auto"/>
          <w:lang w:val="es-ES"/>
        </w:rPr>
        <w:t>, las experiencias</w:t>
      </w:r>
      <w:r w:rsidR="00EF6D20" w:rsidRPr="00B145EB">
        <w:rPr>
          <w:rFonts w:asciiTheme="majorHAnsi" w:hAnsiTheme="majorHAnsi" w:cs="Times New Roman"/>
          <w:bCs/>
          <w:color w:val="auto"/>
          <w:lang w:val="es-ES"/>
        </w:rPr>
        <w:t xml:space="preserve">. </w:t>
      </w:r>
      <w:r w:rsidR="0079422D" w:rsidRPr="00B145EB">
        <w:rPr>
          <w:rFonts w:asciiTheme="majorHAnsi" w:hAnsiTheme="majorHAnsi" w:cs="Times New Roman"/>
          <w:bCs/>
          <w:color w:val="auto"/>
          <w:lang w:val="es-ES"/>
        </w:rPr>
        <w:t xml:space="preserve">Por lo tanto, el gran reto de las </w:t>
      </w:r>
      <w:r w:rsidR="0079422D" w:rsidRPr="00B145EB">
        <w:rPr>
          <w:rFonts w:asciiTheme="majorHAnsi" w:hAnsiTheme="majorHAnsi" w:cs="Times New Roman"/>
          <w:bCs/>
          <w:i/>
          <w:color w:val="auto"/>
          <w:lang w:val="es-ES"/>
        </w:rPr>
        <w:t>D</w:t>
      </w:r>
      <w:r w:rsidR="00663AA7" w:rsidRPr="00B145EB">
        <w:rPr>
          <w:rFonts w:asciiTheme="majorHAnsi" w:hAnsiTheme="majorHAnsi" w:cs="Times New Roman"/>
          <w:bCs/>
          <w:i/>
          <w:color w:val="auto"/>
          <w:lang w:val="es-ES"/>
        </w:rPr>
        <w:t>M</w:t>
      </w:r>
      <w:r w:rsidR="0079422D" w:rsidRPr="00B145EB">
        <w:rPr>
          <w:rFonts w:asciiTheme="majorHAnsi" w:hAnsiTheme="majorHAnsi" w:cs="Times New Roman"/>
          <w:bCs/>
          <w:i/>
          <w:color w:val="auto"/>
          <w:lang w:val="es-ES"/>
        </w:rPr>
        <w:t>Os</w:t>
      </w:r>
      <w:r w:rsidR="0079422D" w:rsidRPr="00B145EB">
        <w:rPr>
          <w:rFonts w:asciiTheme="majorHAnsi" w:hAnsiTheme="majorHAnsi" w:cs="Times New Roman"/>
          <w:bCs/>
          <w:color w:val="auto"/>
          <w:lang w:val="es-ES"/>
        </w:rPr>
        <w:t xml:space="preserve"> es comunicar estos valores emocionales, junto con su identidad y valor de la marca. El objetivo no es otro que conseguir una diferenciación emocional.</w:t>
      </w:r>
      <w:r w:rsidR="002A52B8" w:rsidRPr="00B145EB">
        <w:rPr>
          <w:rFonts w:asciiTheme="majorHAnsi" w:hAnsiTheme="majorHAnsi" w:cs="Times New Roman"/>
          <w:bCs/>
          <w:color w:val="auto"/>
          <w:lang w:val="es-ES"/>
        </w:rPr>
        <w:t xml:space="preserve"> </w:t>
      </w:r>
      <w:r w:rsidR="00F23A18" w:rsidRPr="00B145EB">
        <w:rPr>
          <w:rFonts w:asciiTheme="majorHAnsi" w:hAnsiTheme="majorHAnsi" w:cs="Times New Roman"/>
          <w:bCs/>
          <w:color w:val="auto"/>
          <w:lang w:val="es-ES"/>
        </w:rPr>
        <w:t>Pero los camb</w:t>
      </w:r>
      <w:r w:rsidR="00D13B5F" w:rsidRPr="00B145EB">
        <w:rPr>
          <w:rFonts w:asciiTheme="majorHAnsi" w:hAnsiTheme="majorHAnsi" w:cs="Times New Roman"/>
          <w:bCs/>
          <w:color w:val="auto"/>
          <w:lang w:val="es-ES"/>
        </w:rPr>
        <w:t>ios en el siglo XXI no sólo quedaran</w:t>
      </w:r>
      <w:r w:rsidR="00F23A18" w:rsidRPr="00B145EB">
        <w:rPr>
          <w:rFonts w:asciiTheme="majorHAnsi" w:hAnsiTheme="majorHAnsi" w:cs="Times New Roman"/>
          <w:bCs/>
          <w:color w:val="auto"/>
          <w:lang w:val="es-ES"/>
        </w:rPr>
        <w:t xml:space="preserve"> ahí, los medios de comunicación social encabezados por las redes sociales han democratizado la comunicación</w:t>
      </w:r>
      <w:r w:rsidR="008D7B50" w:rsidRPr="00B145EB">
        <w:rPr>
          <w:rFonts w:asciiTheme="majorHAnsi" w:hAnsiTheme="majorHAnsi" w:cs="Times New Roman"/>
          <w:bCs/>
          <w:color w:val="auto"/>
          <w:lang w:val="es-ES"/>
        </w:rPr>
        <w:t>.</w:t>
      </w:r>
      <w:r w:rsidR="00F23A18" w:rsidRPr="00B145EB">
        <w:rPr>
          <w:rFonts w:asciiTheme="majorHAnsi" w:hAnsiTheme="majorHAnsi" w:cs="Times New Roman"/>
          <w:bCs/>
          <w:color w:val="auto"/>
          <w:lang w:val="es-ES"/>
        </w:rPr>
        <w:t xml:space="preserve"> La bidireccionalidad de la información, la posibilidad de que el usuario sea oído y que además t</w:t>
      </w:r>
      <w:r w:rsidR="00C05731" w:rsidRPr="00B145EB">
        <w:rPr>
          <w:rFonts w:asciiTheme="majorHAnsi" w:hAnsiTheme="majorHAnsi" w:cs="Times New Roman"/>
          <w:bCs/>
          <w:color w:val="auto"/>
          <w:lang w:val="es-ES"/>
        </w:rPr>
        <w:t xml:space="preserve">enga credibilidad e influencia </w:t>
      </w:r>
      <w:r w:rsidR="00F23A18" w:rsidRPr="00B145EB">
        <w:rPr>
          <w:rFonts w:asciiTheme="majorHAnsi" w:hAnsiTheme="majorHAnsi" w:cs="Times New Roman"/>
          <w:bCs/>
          <w:color w:val="auto"/>
          <w:lang w:val="es-ES"/>
        </w:rPr>
        <w:t>supone que los comentarios y experiencias de terceros infl</w:t>
      </w:r>
      <w:r w:rsidR="001579FD" w:rsidRPr="00B145EB">
        <w:rPr>
          <w:rFonts w:asciiTheme="majorHAnsi" w:hAnsiTheme="majorHAnsi" w:cs="Times New Roman"/>
          <w:bCs/>
          <w:color w:val="auto"/>
          <w:lang w:val="es-ES"/>
        </w:rPr>
        <w:t>uyan en la decisión del turista</w:t>
      </w:r>
      <w:r w:rsidR="00D25AC5" w:rsidRPr="00B145EB">
        <w:rPr>
          <w:rFonts w:asciiTheme="majorHAnsi" w:hAnsiTheme="majorHAnsi" w:cs="Times New Roman"/>
          <w:bCs/>
          <w:color w:val="auto"/>
          <w:lang w:val="es-ES"/>
        </w:rPr>
        <w:t xml:space="preserve"> (</w:t>
      </w:r>
      <w:r w:rsidR="00D25AC5" w:rsidRPr="000510BB">
        <w:rPr>
          <w:rFonts w:asciiTheme="majorHAnsi" w:hAnsiTheme="majorHAnsi" w:cs="Times New Roman"/>
          <w:bCs/>
          <w:color w:val="auto"/>
          <w:lang w:val="es-ES"/>
        </w:rPr>
        <w:t>Xiang</w:t>
      </w:r>
      <w:r w:rsidR="000510BB" w:rsidRPr="000510BB">
        <w:rPr>
          <w:rFonts w:asciiTheme="majorHAnsi" w:hAnsiTheme="majorHAnsi" w:cs="Times New Roman"/>
          <w:bCs/>
          <w:color w:val="auto"/>
          <w:lang w:val="es-ES"/>
        </w:rPr>
        <w:t xml:space="preserve"> y</w:t>
      </w:r>
      <w:r w:rsidR="00D25AC5" w:rsidRPr="000510BB">
        <w:rPr>
          <w:rFonts w:asciiTheme="majorHAnsi" w:hAnsiTheme="majorHAnsi" w:cs="Times New Roman"/>
          <w:bCs/>
          <w:color w:val="auto"/>
          <w:lang w:val="es-ES"/>
        </w:rPr>
        <w:t xml:space="preserve"> Gretzel, 2010).</w:t>
      </w:r>
      <w:r w:rsidR="00D25AC5" w:rsidRPr="00B145EB">
        <w:rPr>
          <w:rFonts w:asciiTheme="majorHAnsi" w:hAnsiTheme="majorHAnsi" w:cs="Times New Roman"/>
          <w:bCs/>
          <w:color w:val="auto"/>
          <w:lang w:val="es-ES"/>
        </w:rPr>
        <w:t xml:space="preserve">  </w:t>
      </w:r>
    </w:p>
    <w:p w14:paraId="2506F632" w14:textId="77777777" w:rsidR="00631C14" w:rsidRPr="00B145EB" w:rsidRDefault="002553B4"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Las redes sociales permiten la creación de un dialogo continuo con los usuarios en la construcción de una relación con ellos. Este proceso aumenta la identificación de los usuarios con el destino y su marca y le per</w:t>
      </w:r>
      <w:r w:rsidR="0058162E" w:rsidRPr="00B145EB">
        <w:rPr>
          <w:rFonts w:asciiTheme="majorHAnsi" w:hAnsiTheme="majorHAnsi" w:cs="Times New Roman"/>
          <w:bCs/>
          <w:color w:val="auto"/>
          <w:lang w:val="es-ES"/>
        </w:rPr>
        <w:t xml:space="preserve">mite la creación de una </w:t>
      </w:r>
      <w:r w:rsidRPr="00B145EB">
        <w:rPr>
          <w:rFonts w:asciiTheme="majorHAnsi" w:hAnsiTheme="majorHAnsi" w:cs="Times New Roman"/>
          <w:bCs/>
          <w:color w:val="auto"/>
          <w:lang w:val="es-ES"/>
        </w:rPr>
        <w:t xml:space="preserve">imagen </w:t>
      </w:r>
      <w:r w:rsidR="00577411" w:rsidRPr="00B145EB">
        <w:rPr>
          <w:rFonts w:asciiTheme="majorHAnsi" w:hAnsiTheme="majorHAnsi" w:cs="Times New Roman"/>
          <w:bCs/>
          <w:color w:val="auto"/>
          <w:lang w:val="es-ES"/>
        </w:rPr>
        <w:t xml:space="preserve">emocional del </w:t>
      </w:r>
      <w:r w:rsidR="00843FB3" w:rsidRPr="00B145EB">
        <w:rPr>
          <w:rFonts w:asciiTheme="majorHAnsi" w:hAnsiTheme="majorHAnsi" w:cs="Times New Roman"/>
          <w:bCs/>
          <w:color w:val="auto"/>
          <w:lang w:val="es-ES"/>
        </w:rPr>
        <w:t>territorio</w:t>
      </w:r>
      <w:r w:rsidR="00F23A18" w:rsidRPr="00B145EB">
        <w:rPr>
          <w:rFonts w:asciiTheme="majorHAnsi" w:hAnsiTheme="majorHAnsi" w:cs="Times New Roman"/>
          <w:bCs/>
          <w:color w:val="auto"/>
          <w:lang w:val="es-ES"/>
        </w:rPr>
        <w:t xml:space="preserve"> </w:t>
      </w:r>
      <w:r w:rsidR="00723DA4" w:rsidRPr="00B145EB">
        <w:rPr>
          <w:rFonts w:asciiTheme="majorHAnsi" w:hAnsiTheme="majorHAnsi" w:cs="Times New Roman"/>
          <w:bCs/>
          <w:color w:val="auto"/>
          <w:lang w:val="es-ES"/>
        </w:rPr>
        <w:t>(</w:t>
      </w:r>
      <w:r w:rsidR="00723DA4" w:rsidRPr="000510BB">
        <w:rPr>
          <w:rFonts w:asciiTheme="majorHAnsi" w:hAnsiTheme="majorHAnsi" w:cs="Times New Roman"/>
          <w:bCs/>
          <w:color w:val="auto"/>
          <w:lang w:val="es-ES"/>
        </w:rPr>
        <w:t>Rabassa-</w:t>
      </w:r>
      <w:r w:rsidR="00126657" w:rsidRPr="000510BB">
        <w:rPr>
          <w:rFonts w:asciiTheme="majorHAnsi" w:hAnsiTheme="majorHAnsi" w:cs="Times New Roman"/>
          <w:bCs/>
          <w:color w:val="auto"/>
          <w:lang w:val="es-ES"/>
        </w:rPr>
        <w:t>Figueras,</w:t>
      </w:r>
      <w:r w:rsidR="00126657" w:rsidRPr="00B145EB">
        <w:rPr>
          <w:rFonts w:asciiTheme="majorHAnsi" w:hAnsiTheme="majorHAnsi" w:cs="Times New Roman"/>
          <w:bCs/>
          <w:color w:val="auto"/>
          <w:lang w:val="es-ES"/>
        </w:rPr>
        <w:t xml:space="preserve"> 2015</w:t>
      </w:r>
      <w:r w:rsidRPr="00B145EB">
        <w:rPr>
          <w:rFonts w:asciiTheme="majorHAnsi" w:hAnsiTheme="majorHAnsi" w:cs="Times New Roman"/>
          <w:bCs/>
          <w:color w:val="auto"/>
          <w:lang w:val="es-ES"/>
        </w:rPr>
        <w:t>). Pero realmente la mayor aportación de l</w:t>
      </w:r>
      <w:r w:rsidR="00663AA7" w:rsidRPr="00B145EB">
        <w:rPr>
          <w:rFonts w:asciiTheme="majorHAnsi" w:hAnsiTheme="majorHAnsi" w:cs="Times New Roman"/>
          <w:bCs/>
          <w:color w:val="auto"/>
          <w:lang w:val="es-ES"/>
        </w:rPr>
        <w:t>o</w:t>
      </w:r>
      <w:r w:rsidRPr="00B145EB">
        <w:rPr>
          <w:rFonts w:asciiTheme="majorHAnsi" w:hAnsiTheme="majorHAnsi" w:cs="Times New Roman"/>
          <w:bCs/>
          <w:color w:val="auto"/>
          <w:lang w:val="es-ES"/>
        </w:rPr>
        <w:t xml:space="preserve">s medios de comunicación social </w:t>
      </w:r>
      <w:r w:rsidR="00631C14" w:rsidRPr="00B145EB">
        <w:rPr>
          <w:rFonts w:asciiTheme="majorHAnsi" w:hAnsiTheme="majorHAnsi" w:cs="Times New Roman"/>
          <w:bCs/>
          <w:color w:val="auto"/>
          <w:lang w:val="es-ES"/>
        </w:rPr>
        <w:t>es la posibilidad de compartir esas emociones,</w:t>
      </w:r>
      <w:r w:rsidR="00EE32A6" w:rsidRPr="00B145EB">
        <w:rPr>
          <w:rFonts w:asciiTheme="majorHAnsi" w:hAnsiTheme="majorHAnsi" w:cs="Times New Roman"/>
          <w:bCs/>
          <w:color w:val="auto"/>
          <w:lang w:val="es-ES"/>
        </w:rPr>
        <w:t xml:space="preserve"> sentimientos,</w:t>
      </w:r>
      <w:r w:rsidR="00631C14" w:rsidRPr="00B145EB">
        <w:rPr>
          <w:rFonts w:asciiTheme="majorHAnsi" w:hAnsiTheme="majorHAnsi" w:cs="Times New Roman"/>
          <w:bCs/>
          <w:color w:val="auto"/>
          <w:lang w:val="es-ES"/>
        </w:rPr>
        <w:t xml:space="preserve"> comentario</w:t>
      </w:r>
      <w:r w:rsidR="00577411" w:rsidRPr="00B145EB">
        <w:rPr>
          <w:rFonts w:asciiTheme="majorHAnsi" w:hAnsiTheme="majorHAnsi" w:cs="Times New Roman"/>
          <w:bCs/>
          <w:color w:val="auto"/>
          <w:lang w:val="es-ES"/>
        </w:rPr>
        <w:t>s, fotos, videos en definitiva sus</w:t>
      </w:r>
      <w:r w:rsidR="00631C14" w:rsidRPr="00B145EB">
        <w:rPr>
          <w:rFonts w:asciiTheme="majorHAnsi" w:hAnsiTheme="majorHAnsi" w:cs="Times New Roman"/>
          <w:bCs/>
          <w:color w:val="auto"/>
          <w:lang w:val="es-ES"/>
        </w:rPr>
        <w:t xml:space="preserve"> experiencias con sus contactos, amigos y familiares.</w:t>
      </w:r>
    </w:p>
    <w:p w14:paraId="171F8FF1" w14:textId="77777777" w:rsidR="002553B4" w:rsidRPr="00B145EB" w:rsidRDefault="00631C14"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i/>
          <w:color w:val="auto"/>
          <w:lang w:val="es-ES"/>
        </w:rPr>
        <w:t xml:space="preserve">Internet </w:t>
      </w:r>
      <w:r w:rsidR="00D17091" w:rsidRPr="00B145EB">
        <w:rPr>
          <w:rFonts w:asciiTheme="majorHAnsi" w:hAnsiTheme="majorHAnsi" w:cs="Times New Roman"/>
          <w:bCs/>
          <w:i/>
          <w:color w:val="auto"/>
          <w:lang w:val="es-ES"/>
        </w:rPr>
        <w:t xml:space="preserve">of Thing, </w:t>
      </w:r>
      <w:r w:rsidRPr="00B145EB">
        <w:rPr>
          <w:rFonts w:asciiTheme="majorHAnsi" w:hAnsiTheme="majorHAnsi" w:cs="Times New Roman"/>
          <w:bCs/>
          <w:i/>
          <w:color w:val="auto"/>
          <w:lang w:val="es-ES"/>
        </w:rPr>
        <w:t>Cloud Computing</w:t>
      </w:r>
      <w:r w:rsidRPr="00B145EB">
        <w:rPr>
          <w:rFonts w:asciiTheme="majorHAnsi" w:hAnsiTheme="majorHAnsi" w:cs="Times New Roman"/>
          <w:bCs/>
          <w:color w:val="auto"/>
          <w:lang w:val="es-ES"/>
        </w:rPr>
        <w:t xml:space="preserve"> y los sistemas de servicios</w:t>
      </w:r>
      <w:r w:rsidR="00D17091" w:rsidRPr="00B145EB">
        <w:rPr>
          <w:rFonts w:asciiTheme="majorHAnsi" w:hAnsiTheme="majorHAnsi" w:cs="Times New Roman"/>
          <w:bCs/>
          <w:color w:val="auto"/>
          <w:lang w:val="es-ES"/>
        </w:rPr>
        <w:t xml:space="preserve"> de internet para el turista</w:t>
      </w:r>
      <w:r w:rsidRPr="00B145EB">
        <w:rPr>
          <w:rFonts w:asciiTheme="majorHAnsi" w:hAnsiTheme="majorHAnsi" w:cs="Times New Roman"/>
          <w:bCs/>
          <w:color w:val="auto"/>
          <w:lang w:val="es-ES"/>
        </w:rPr>
        <w:t xml:space="preserve"> juegan,</w:t>
      </w:r>
      <w:r w:rsidR="002819A3" w:rsidRPr="00B145EB">
        <w:rPr>
          <w:rFonts w:asciiTheme="majorHAnsi" w:hAnsiTheme="majorHAnsi" w:cs="Times New Roman"/>
          <w:bCs/>
          <w:color w:val="auto"/>
          <w:lang w:val="es-ES"/>
        </w:rPr>
        <w:t xml:space="preserve"> por tanto, un papel primordial</w:t>
      </w:r>
      <w:r w:rsidRPr="00B145EB">
        <w:rPr>
          <w:rFonts w:asciiTheme="majorHAnsi" w:hAnsiTheme="majorHAnsi" w:cs="Times New Roman"/>
          <w:bCs/>
          <w:color w:val="auto"/>
          <w:lang w:val="es-ES"/>
        </w:rPr>
        <w:t xml:space="preserve"> en la comunicación bidireccional que neces</w:t>
      </w:r>
      <w:r w:rsidR="002819A3" w:rsidRPr="00B145EB">
        <w:rPr>
          <w:rFonts w:asciiTheme="majorHAnsi" w:hAnsiTheme="majorHAnsi" w:cs="Times New Roman"/>
          <w:bCs/>
          <w:color w:val="auto"/>
          <w:lang w:val="es-ES"/>
        </w:rPr>
        <w:t>itan los usuarios. Es preciso de</w:t>
      </w:r>
      <w:r w:rsidRPr="00B145EB">
        <w:rPr>
          <w:rFonts w:asciiTheme="majorHAnsi" w:hAnsiTheme="majorHAnsi" w:cs="Times New Roman"/>
          <w:bCs/>
          <w:color w:val="auto"/>
          <w:lang w:val="es-ES"/>
        </w:rPr>
        <w:t xml:space="preserve"> destinos turísticos inteligentes para que los turistas </w:t>
      </w:r>
      <w:r w:rsidR="000E3F1C" w:rsidRPr="00B145EB">
        <w:rPr>
          <w:rFonts w:asciiTheme="majorHAnsi" w:hAnsiTheme="majorHAnsi" w:cs="Times New Roman"/>
          <w:bCs/>
          <w:color w:val="auto"/>
          <w:lang w:val="es-ES"/>
        </w:rPr>
        <w:t>intercambien experiencias</w:t>
      </w:r>
      <w:r w:rsidR="002819A3" w:rsidRPr="00B145EB">
        <w:rPr>
          <w:rFonts w:asciiTheme="majorHAnsi" w:hAnsiTheme="majorHAnsi" w:cs="Times New Roman"/>
          <w:bCs/>
          <w:color w:val="auto"/>
          <w:lang w:val="es-ES"/>
        </w:rPr>
        <w:t>,</w:t>
      </w:r>
      <w:r w:rsidRPr="00B145EB">
        <w:rPr>
          <w:rFonts w:asciiTheme="majorHAnsi" w:hAnsiTheme="majorHAnsi" w:cs="Times New Roman"/>
          <w:bCs/>
          <w:color w:val="auto"/>
          <w:lang w:val="es-ES"/>
        </w:rPr>
        <w:t xml:space="preserve"> transmitan sus emociones y </w:t>
      </w:r>
      <w:r w:rsidR="000E3F1C" w:rsidRPr="00B145EB">
        <w:rPr>
          <w:rFonts w:asciiTheme="majorHAnsi" w:hAnsiTheme="majorHAnsi" w:cs="Times New Roman"/>
          <w:bCs/>
          <w:color w:val="auto"/>
          <w:lang w:val="es-ES"/>
        </w:rPr>
        <w:t>difundan</w:t>
      </w:r>
      <w:r w:rsidRPr="00B145EB">
        <w:rPr>
          <w:rFonts w:asciiTheme="majorHAnsi" w:hAnsiTheme="majorHAnsi" w:cs="Times New Roman"/>
          <w:bCs/>
          <w:color w:val="auto"/>
          <w:lang w:val="es-ES"/>
        </w:rPr>
        <w:t xml:space="preserve"> sus comentarios generando un vínculo emocional </w:t>
      </w:r>
      <w:r w:rsidR="002819A3" w:rsidRPr="00B145EB">
        <w:rPr>
          <w:rFonts w:asciiTheme="majorHAnsi" w:hAnsiTheme="majorHAnsi" w:cs="Times New Roman"/>
          <w:bCs/>
          <w:color w:val="auto"/>
          <w:lang w:val="es-ES"/>
        </w:rPr>
        <w:t>con el destino y su marca.</w:t>
      </w:r>
      <w:r w:rsidR="00662D60" w:rsidRPr="00B145EB">
        <w:rPr>
          <w:rFonts w:asciiTheme="majorHAnsi" w:hAnsiTheme="majorHAnsi" w:cs="Times New Roman"/>
          <w:bCs/>
          <w:color w:val="auto"/>
          <w:lang w:val="es-ES"/>
        </w:rPr>
        <w:t xml:space="preserve"> En definitiva</w:t>
      </w:r>
      <w:r w:rsidR="00D17091" w:rsidRPr="00B145EB">
        <w:rPr>
          <w:rFonts w:asciiTheme="majorHAnsi" w:hAnsiTheme="majorHAnsi" w:cs="Times New Roman"/>
          <w:bCs/>
          <w:color w:val="auto"/>
          <w:lang w:val="es-ES"/>
        </w:rPr>
        <w:t>,</w:t>
      </w:r>
      <w:r w:rsidR="00662D60" w:rsidRPr="00B145EB">
        <w:rPr>
          <w:rFonts w:asciiTheme="majorHAnsi" w:hAnsiTheme="majorHAnsi" w:cs="Times New Roman"/>
          <w:bCs/>
          <w:color w:val="auto"/>
          <w:lang w:val="es-ES"/>
        </w:rPr>
        <w:t xml:space="preserve"> la proyección de una imagen positiva es la proyección de </w:t>
      </w:r>
      <w:r w:rsidR="00AB1099" w:rsidRPr="00B145EB">
        <w:rPr>
          <w:rFonts w:asciiTheme="majorHAnsi" w:hAnsiTheme="majorHAnsi" w:cs="Times New Roman"/>
          <w:bCs/>
          <w:color w:val="auto"/>
          <w:lang w:val="es-ES"/>
        </w:rPr>
        <w:t xml:space="preserve">un </w:t>
      </w:r>
      <w:r w:rsidR="00662D60" w:rsidRPr="00B145EB">
        <w:rPr>
          <w:rFonts w:asciiTheme="majorHAnsi" w:hAnsiTheme="majorHAnsi" w:cs="Times New Roman"/>
          <w:bCs/>
          <w:color w:val="auto"/>
          <w:lang w:val="es-ES"/>
        </w:rPr>
        <w:t>destino reputado.</w:t>
      </w:r>
    </w:p>
    <w:p w14:paraId="30E1D7BC" w14:textId="77777777" w:rsidR="00361152" w:rsidRPr="00B145EB" w:rsidRDefault="00361152"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La aportaci</w:t>
      </w:r>
      <w:r w:rsidR="00F17634" w:rsidRPr="00B145EB">
        <w:rPr>
          <w:rFonts w:asciiTheme="majorHAnsi" w:hAnsiTheme="majorHAnsi" w:cs="Times New Roman"/>
          <w:bCs/>
          <w:color w:val="auto"/>
          <w:lang w:val="es-ES"/>
        </w:rPr>
        <w:t>ón del modelo</w:t>
      </w:r>
      <w:r w:rsidRPr="00B145EB">
        <w:rPr>
          <w:rFonts w:asciiTheme="majorHAnsi" w:hAnsiTheme="majorHAnsi" w:cs="Times New Roman"/>
          <w:bCs/>
          <w:color w:val="auto"/>
          <w:lang w:val="es-ES"/>
        </w:rPr>
        <w:t xml:space="preserve"> para determinar la reputación del </w:t>
      </w:r>
      <w:r w:rsidRPr="00B145EB">
        <w:rPr>
          <w:rFonts w:asciiTheme="majorHAnsi" w:hAnsiTheme="majorHAnsi" w:cs="Times New Roman"/>
          <w:bCs/>
          <w:i/>
          <w:color w:val="auto"/>
          <w:lang w:val="es-ES"/>
        </w:rPr>
        <w:t>S</w:t>
      </w:r>
      <w:r w:rsidR="00B50FD2" w:rsidRPr="00B145EB">
        <w:rPr>
          <w:rFonts w:asciiTheme="majorHAnsi" w:hAnsiTheme="majorHAnsi" w:cs="Times New Roman"/>
          <w:bCs/>
          <w:i/>
          <w:color w:val="auto"/>
          <w:lang w:val="es-ES"/>
        </w:rPr>
        <w:t xml:space="preserve">mart </w:t>
      </w:r>
      <w:r w:rsidRPr="00B145EB">
        <w:rPr>
          <w:rFonts w:asciiTheme="majorHAnsi" w:hAnsiTheme="majorHAnsi" w:cs="Times New Roman"/>
          <w:bCs/>
          <w:i/>
          <w:color w:val="auto"/>
          <w:lang w:val="es-ES"/>
        </w:rPr>
        <w:t>T</w:t>
      </w:r>
      <w:r w:rsidR="00B50FD2" w:rsidRPr="00B145EB">
        <w:rPr>
          <w:rFonts w:asciiTheme="majorHAnsi" w:hAnsiTheme="majorHAnsi" w:cs="Times New Roman"/>
          <w:bCs/>
          <w:i/>
          <w:color w:val="auto"/>
          <w:lang w:val="es-ES"/>
        </w:rPr>
        <w:t xml:space="preserve">ourism </w:t>
      </w:r>
      <w:r w:rsidRPr="00B145EB">
        <w:rPr>
          <w:rFonts w:asciiTheme="majorHAnsi" w:hAnsiTheme="majorHAnsi" w:cs="Times New Roman"/>
          <w:bCs/>
          <w:i/>
          <w:color w:val="auto"/>
          <w:lang w:val="es-ES"/>
        </w:rPr>
        <w:t>D</w:t>
      </w:r>
      <w:r w:rsidR="00B50FD2" w:rsidRPr="00B145EB">
        <w:rPr>
          <w:rFonts w:asciiTheme="majorHAnsi" w:hAnsiTheme="majorHAnsi" w:cs="Times New Roman"/>
          <w:bCs/>
          <w:i/>
          <w:color w:val="auto"/>
          <w:lang w:val="es-ES"/>
        </w:rPr>
        <w:t>estination</w:t>
      </w:r>
      <w:r w:rsidRPr="00B145EB">
        <w:rPr>
          <w:rFonts w:asciiTheme="majorHAnsi" w:hAnsiTheme="majorHAnsi" w:cs="Times New Roman"/>
          <w:bCs/>
          <w:color w:val="auto"/>
          <w:lang w:val="es-ES"/>
        </w:rPr>
        <w:t xml:space="preserve"> </w:t>
      </w:r>
      <w:r w:rsidR="00CE6C88" w:rsidRPr="00B145EB">
        <w:rPr>
          <w:rFonts w:asciiTheme="majorHAnsi" w:hAnsiTheme="majorHAnsi" w:cs="Times New Roman"/>
          <w:bCs/>
          <w:color w:val="auto"/>
          <w:lang w:val="es-ES"/>
        </w:rPr>
        <w:t xml:space="preserve">frente al modelo tradicional </w:t>
      </w:r>
      <w:r w:rsidRPr="00B145EB">
        <w:rPr>
          <w:rFonts w:asciiTheme="majorHAnsi" w:hAnsiTheme="majorHAnsi" w:cs="Times New Roman"/>
          <w:bCs/>
          <w:color w:val="auto"/>
          <w:lang w:val="es-ES"/>
        </w:rPr>
        <w:t>radica en la potenciación de l</w:t>
      </w:r>
      <w:r w:rsidR="00723DA4" w:rsidRPr="00B145EB">
        <w:rPr>
          <w:rFonts w:asciiTheme="majorHAnsi" w:hAnsiTheme="majorHAnsi" w:cs="Times New Roman"/>
          <w:bCs/>
          <w:color w:val="auto"/>
          <w:lang w:val="es-ES"/>
        </w:rPr>
        <w:t xml:space="preserve">a </w:t>
      </w:r>
      <w:r w:rsidR="00723DA4" w:rsidRPr="00B145EB">
        <w:rPr>
          <w:rFonts w:asciiTheme="majorHAnsi" w:hAnsiTheme="majorHAnsi" w:cs="Times New Roman"/>
          <w:bCs/>
          <w:i/>
          <w:color w:val="auto"/>
          <w:lang w:val="es-ES"/>
        </w:rPr>
        <w:t>Brand Image Management</w:t>
      </w:r>
      <w:r w:rsidR="00723DA4" w:rsidRPr="00B145EB">
        <w:rPr>
          <w:rFonts w:asciiTheme="majorHAnsi" w:hAnsiTheme="majorHAnsi" w:cs="Times New Roman"/>
          <w:bCs/>
          <w:color w:val="auto"/>
          <w:lang w:val="es-ES"/>
        </w:rPr>
        <w:t xml:space="preserve"> (BIM),</w:t>
      </w:r>
      <w:r w:rsidRPr="00B145EB">
        <w:rPr>
          <w:rFonts w:asciiTheme="majorHAnsi" w:hAnsiTheme="majorHAnsi" w:cs="Times New Roman"/>
          <w:bCs/>
          <w:color w:val="auto"/>
          <w:lang w:val="es-ES"/>
        </w:rPr>
        <w:t xml:space="preserve"> de la Calidad de la Experiencia y de los sentimientos (QoE</w:t>
      </w:r>
      <w:r w:rsidR="000172E6" w:rsidRPr="00B145EB">
        <w:rPr>
          <w:rFonts w:asciiTheme="majorHAnsi" w:hAnsiTheme="majorHAnsi" w:cs="Times New Roman"/>
          <w:bCs/>
          <w:color w:val="auto"/>
          <w:lang w:val="es-ES"/>
        </w:rPr>
        <w:t>f</w:t>
      </w:r>
      <w:r w:rsidRPr="00B145EB">
        <w:rPr>
          <w:rFonts w:asciiTheme="majorHAnsi" w:hAnsiTheme="majorHAnsi" w:cs="Times New Roman"/>
          <w:bCs/>
          <w:color w:val="auto"/>
          <w:lang w:val="es-ES"/>
        </w:rPr>
        <w:t xml:space="preserve">) con un 65% del valor </w:t>
      </w:r>
      <w:r w:rsidR="00CE6C88" w:rsidRPr="00B145EB">
        <w:rPr>
          <w:rFonts w:asciiTheme="majorHAnsi" w:hAnsiTheme="majorHAnsi" w:cs="Times New Roman"/>
          <w:bCs/>
          <w:color w:val="auto"/>
          <w:lang w:val="es-ES"/>
        </w:rPr>
        <w:t xml:space="preserve">sobre la calidad de servicios y con ello el papel </w:t>
      </w:r>
      <w:r w:rsidR="006E0424" w:rsidRPr="00B145EB">
        <w:rPr>
          <w:rFonts w:asciiTheme="majorHAnsi" w:hAnsiTheme="majorHAnsi" w:cs="Times New Roman"/>
          <w:bCs/>
          <w:color w:val="auto"/>
          <w:lang w:val="es-ES"/>
        </w:rPr>
        <w:t xml:space="preserve">primordial </w:t>
      </w:r>
      <w:r w:rsidR="00CE6C88" w:rsidRPr="00B145EB">
        <w:rPr>
          <w:rFonts w:asciiTheme="majorHAnsi" w:hAnsiTheme="majorHAnsi" w:cs="Times New Roman"/>
          <w:bCs/>
          <w:color w:val="auto"/>
          <w:lang w:val="es-ES"/>
        </w:rPr>
        <w:t>que juega las relaciones públicas en est</w:t>
      </w:r>
      <w:r w:rsidR="00663AA7" w:rsidRPr="00B145EB">
        <w:rPr>
          <w:rFonts w:asciiTheme="majorHAnsi" w:hAnsiTheme="majorHAnsi" w:cs="Times New Roman"/>
          <w:bCs/>
          <w:color w:val="auto"/>
          <w:lang w:val="es-ES"/>
        </w:rPr>
        <w:t>a</w:t>
      </w:r>
      <w:r w:rsidR="00CE6C88" w:rsidRPr="00B145EB">
        <w:rPr>
          <w:rFonts w:asciiTheme="majorHAnsi" w:hAnsiTheme="majorHAnsi" w:cs="Times New Roman"/>
          <w:bCs/>
          <w:color w:val="auto"/>
          <w:lang w:val="es-ES"/>
        </w:rPr>
        <w:t xml:space="preserve"> fórmula.</w:t>
      </w:r>
    </w:p>
    <w:p w14:paraId="631E1033" w14:textId="77777777" w:rsidR="007A1ED4" w:rsidRPr="00B145EB" w:rsidRDefault="00723DA4" w:rsidP="00C445C2">
      <w:pPr>
        <w:spacing w:after="240" w:line="360" w:lineRule="auto"/>
        <w:jc w:val="center"/>
        <w:rPr>
          <w:rFonts w:asciiTheme="majorHAnsi" w:hAnsiTheme="majorHAnsi" w:cs="Times New Roman"/>
          <w:bCs/>
          <w:color w:val="auto"/>
          <w:lang w:val="es-ES"/>
        </w:rPr>
      </w:pPr>
      <w:r w:rsidRPr="00B145EB">
        <w:rPr>
          <w:rFonts w:asciiTheme="majorHAnsi" w:hAnsiTheme="majorHAnsi" w:cs="Times New Roman"/>
          <w:bCs/>
          <w:color w:val="auto"/>
          <w:lang w:val="es-ES"/>
        </w:rPr>
        <w:t>Reputación STD = 35%∑BIM + 15%∑ISST + 20%∑QoS + 30%∑QoEf</w:t>
      </w:r>
    </w:p>
    <w:p w14:paraId="13606A9E" w14:textId="77777777" w:rsidR="00124AFB" w:rsidRPr="00B145EB" w:rsidRDefault="00124AFB"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La</w:t>
      </w:r>
      <w:r w:rsidR="0016394D" w:rsidRPr="00B145EB">
        <w:rPr>
          <w:rFonts w:asciiTheme="majorHAnsi" w:hAnsiTheme="majorHAnsi" w:cs="Times New Roman"/>
          <w:bCs/>
          <w:color w:val="auto"/>
          <w:lang w:val="es-ES"/>
        </w:rPr>
        <w:t xml:space="preserve"> amplia </w:t>
      </w:r>
      <w:r w:rsidR="009A380C" w:rsidRPr="00B145EB">
        <w:rPr>
          <w:rFonts w:asciiTheme="majorHAnsi" w:hAnsiTheme="majorHAnsi" w:cs="Times New Roman"/>
          <w:bCs/>
          <w:color w:val="auto"/>
          <w:lang w:val="es-ES"/>
        </w:rPr>
        <w:t>visión</w:t>
      </w:r>
      <w:r w:rsidR="003A7A7A" w:rsidRPr="00B145EB">
        <w:rPr>
          <w:rFonts w:asciiTheme="majorHAnsi" w:hAnsiTheme="majorHAnsi" w:cs="Times New Roman"/>
          <w:bCs/>
          <w:color w:val="auto"/>
          <w:lang w:val="es-ES"/>
        </w:rPr>
        <w:t xml:space="preserve"> proporcionada por los </w:t>
      </w:r>
      <w:r w:rsidR="009A380C" w:rsidRPr="00B145EB">
        <w:rPr>
          <w:rFonts w:asciiTheme="majorHAnsi" w:hAnsiTheme="majorHAnsi" w:cs="Times New Roman"/>
          <w:bCs/>
          <w:color w:val="auto"/>
          <w:lang w:val="es-ES"/>
        </w:rPr>
        <w:t xml:space="preserve"> diferentes</w:t>
      </w:r>
      <w:r w:rsidR="003A7A7A" w:rsidRPr="00B145EB">
        <w:rPr>
          <w:rFonts w:asciiTheme="majorHAnsi" w:hAnsiTheme="majorHAnsi" w:cs="Times New Roman"/>
          <w:bCs/>
          <w:color w:val="auto"/>
          <w:lang w:val="es-ES"/>
        </w:rPr>
        <w:t xml:space="preserve"> </w:t>
      </w:r>
      <w:r w:rsidR="003A7A7A" w:rsidRPr="00B145EB">
        <w:rPr>
          <w:rFonts w:asciiTheme="majorHAnsi" w:hAnsiTheme="majorHAnsi" w:cs="Times New Roman"/>
          <w:bCs/>
          <w:i/>
          <w:color w:val="auto"/>
          <w:lang w:val="es-ES"/>
        </w:rPr>
        <w:t>stakeholders</w:t>
      </w:r>
      <w:r w:rsidR="003A7A7A" w:rsidRPr="00B145EB">
        <w:rPr>
          <w:rFonts w:asciiTheme="majorHAnsi" w:hAnsiTheme="majorHAnsi" w:cs="Times New Roman"/>
          <w:bCs/>
          <w:color w:val="auto"/>
          <w:lang w:val="es-ES"/>
        </w:rPr>
        <w:t xml:space="preserve"> </w:t>
      </w:r>
      <w:r w:rsidR="00CF17BD" w:rsidRPr="00B145EB">
        <w:rPr>
          <w:rFonts w:asciiTheme="majorHAnsi" w:hAnsiTheme="majorHAnsi" w:cs="Times New Roman"/>
          <w:bCs/>
          <w:color w:val="auto"/>
          <w:lang w:val="es-ES"/>
        </w:rPr>
        <w:t xml:space="preserve">y </w:t>
      </w:r>
      <w:r w:rsidR="009A380C" w:rsidRPr="00B145EB">
        <w:rPr>
          <w:rFonts w:asciiTheme="majorHAnsi" w:hAnsiTheme="majorHAnsi" w:cs="Times New Roman"/>
          <w:bCs/>
          <w:color w:val="auto"/>
          <w:lang w:val="es-ES"/>
        </w:rPr>
        <w:t>la conju</w:t>
      </w:r>
      <w:r w:rsidRPr="00B145EB">
        <w:rPr>
          <w:rFonts w:asciiTheme="majorHAnsi" w:hAnsiTheme="majorHAnsi" w:cs="Times New Roman"/>
          <w:bCs/>
          <w:color w:val="auto"/>
          <w:lang w:val="es-ES"/>
        </w:rPr>
        <w:t>n</w:t>
      </w:r>
      <w:r w:rsidR="009A380C" w:rsidRPr="00B145EB">
        <w:rPr>
          <w:rFonts w:asciiTheme="majorHAnsi" w:hAnsiTheme="majorHAnsi" w:cs="Times New Roman"/>
          <w:bCs/>
          <w:color w:val="auto"/>
          <w:lang w:val="es-ES"/>
        </w:rPr>
        <w:t xml:space="preserve">ción de percepciones en el </w:t>
      </w:r>
      <w:r w:rsidR="00534B9A" w:rsidRPr="00B145EB">
        <w:rPr>
          <w:rFonts w:asciiTheme="majorHAnsi" w:hAnsiTheme="majorHAnsi" w:cs="Times New Roman"/>
          <w:bCs/>
          <w:color w:val="auto"/>
          <w:lang w:val="es-ES"/>
        </w:rPr>
        <w:t>ámbito publico, privado</w:t>
      </w:r>
      <w:r w:rsidR="00212D18" w:rsidRPr="00B145EB">
        <w:rPr>
          <w:rFonts w:asciiTheme="majorHAnsi" w:hAnsiTheme="majorHAnsi" w:cs="Times New Roman"/>
          <w:bCs/>
          <w:color w:val="auto"/>
          <w:lang w:val="es-ES"/>
        </w:rPr>
        <w:t xml:space="preserve"> y de</w:t>
      </w:r>
      <w:r w:rsidR="00534B9A" w:rsidRPr="00B145EB">
        <w:rPr>
          <w:rFonts w:asciiTheme="majorHAnsi" w:hAnsiTheme="majorHAnsi" w:cs="Times New Roman"/>
          <w:bCs/>
          <w:color w:val="auto"/>
          <w:lang w:val="es-ES"/>
        </w:rPr>
        <w:t xml:space="preserve"> turistas así</w:t>
      </w:r>
      <w:r w:rsidR="009A380C" w:rsidRPr="00B145EB">
        <w:rPr>
          <w:rFonts w:asciiTheme="majorHAnsi" w:hAnsiTheme="majorHAnsi" w:cs="Times New Roman"/>
          <w:bCs/>
          <w:color w:val="auto"/>
          <w:lang w:val="es-ES"/>
        </w:rPr>
        <w:t xml:space="preserve"> como la comparación con otras</w:t>
      </w:r>
      <w:r w:rsidR="0016394D" w:rsidRPr="00B145EB">
        <w:rPr>
          <w:rFonts w:asciiTheme="majorHAnsi" w:hAnsiTheme="majorHAnsi" w:cs="Times New Roman"/>
          <w:bCs/>
          <w:color w:val="auto"/>
          <w:lang w:val="es-ES"/>
        </w:rPr>
        <w:t xml:space="preserve"> herramientas propuestas de</w:t>
      </w:r>
      <w:r w:rsidR="009A380C" w:rsidRPr="00B145EB">
        <w:rPr>
          <w:rFonts w:asciiTheme="majorHAnsi" w:hAnsiTheme="majorHAnsi" w:cs="Times New Roman"/>
          <w:bCs/>
          <w:color w:val="auto"/>
          <w:lang w:val="es-ES"/>
        </w:rPr>
        <w:t xml:space="preserve"> evaluación de la reputación suponen un ámbito de interés</w:t>
      </w:r>
      <w:r w:rsidR="0016394D" w:rsidRPr="00B145EB">
        <w:rPr>
          <w:rFonts w:asciiTheme="majorHAnsi" w:hAnsiTheme="majorHAnsi" w:cs="Times New Roman"/>
          <w:bCs/>
          <w:color w:val="auto"/>
          <w:lang w:val="es-ES"/>
        </w:rPr>
        <w:t xml:space="preserve"> que contribuirán a la mejora de la compleja ges</w:t>
      </w:r>
      <w:r w:rsidR="00D17091" w:rsidRPr="00B145EB">
        <w:rPr>
          <w:rFonts w:asciiTheme="majorHAnsi" w:hAnsiTheme="majorHAnsi" w:cs="Times New Roman"/>
          <w:bCs/>
          <w:color w:val="auto"/>
          <w:lang w:val="es-ES"/>
        </w:rPr>
        <w:t xml:space="preserve">tión de la reputación en </w:t>
      </w:r>
      <w:r w:rsidR="00D17091" w:rsidRPr="00B145EB">
        <w:rPr>
          <w:rFonts w:asciiTheme="majorHAnsi" w:hAnsiTheme="majorHAnsi" w:cs="Times New Roman"/>
          <w:bCs/>
          <w:i/>
          <w:color w:val="auto"/>
          <w:lang w:val="es-ES"/>
        </w:rPr>
        <w:t>Smart Tourist Destination</w:t>
      </w:r>
      <w:r w:rsidR="00D17091" w:rsidRPr="00B145EB">
        <w:rPr>
          <w:rFonts w:asciiTheme="majorHAnsi" w:hAnsiTheme="majorHAnsi" w:cs="Times New Roman"/>
          <w:bCs/>
          <w:color w:val="auto"/>
          <w:lang w:val="es-ES"/>
        </w:rPr>
        <w:t xml:space="preserve">. </w:t>
      </w:r>
      <w:r w:rsidR="006E0424" w:rsidRPr="00B145EB">
        <w:rPr>
          <w:rFonts w:asciiTheme="majorHAnsi" w:hAnsiTheme="majorHAnsi" w:cs="Times New Roman"/>
          <w:bCs/>
          <w:color w:val="auto"/>
          <w:lang w:val="es-ES"/>
        </w:rPr>
        <w:t xml:space="preserve">La </w:t>
      </w:r>
      <w:r w:rsidR="00B97BCD" w:rsidRPr="00B145EB">
        <w:rPr>
          <w:rFonts w:asciiTheme="majorHAnsi" w:hAnsiTheme="majorHAnsi" w:cs="Times New Roman"/>
          <w:bCs/>
          <w:color w:val="auto"/>
          <w:lang w:val="es-ES"/>
        </w:rPr>
        <w:t>adopción</w:t>
      </w:r>
      <w:r w:rsidR="006E0424" w:rsidRPr="00B145EB">
        <w:rPr>
          <w:rFonts w:asciiTheme="majorHAnsi" w:hAnsiTheme="majorHAnsi" w:cs="Times New Roman"/>
          <w:bCs/>
          <w:color w:val="auto"/>
          <w:lang w:val="es-ES"/>
        </w:rPr>
        <w:t xml:space="preserve"> de este modelo en las </w:t>
      </w:r>
      <w:r w:rsidR="006E0424" w:rsidRPr="00B145EB">
        <w:rPr>
          <w:rFonts w:asciiTheme="majorHAnsi" w:hAnsiTheme="majorHAnsi" w:cs="Times New Roman"/>
          <w:bCs/>
          <w:i/>
          <w:color w:val="auto"/>
          <w:lang w:val="es-ES"/>
        </w:rPr>
        <w:t>DMOs</w:t>
      </w:r>
      <w:r w:rsidRPr="00B145EB">
        <w:rPr>
          <w:rFonts w:asciiTheme="majorHAnsi" w:hAnsiTheme="majorHAnsi" w:cs="Times New Roman"/>
          <w:bCs/>
          <w:color w:val="auto"/>
          <w:lang w:val="es-ES"/>
        </w:rPr>
        <w:t xml:space="preserve"> </w:t>
      </w:r>
      <w:r w:rsidR="006E0424" w:rsidRPr="00B145EB">
        <w:rPr>
          <w:rFonts w:asciiTheme="majorHAnsi" w:hAnsiTheme="majorHAnsi" w:cs="Times New Roman"/>
          <w:bCs/>
          <w:color w:val="auto"/>
          <w:lang w:val="es-ES"/>
        </w:rPr>
        <w:t xml:space="preserve">da </w:t>
      </w:r>
      <w:r w:rsidRPr="00B145EB">
        <w:rPr>
          <w:rFonts w:asciiTheme="majorHAnsi" w:hAnsiTheme="majorHAnsi" w:cs="Times New Roman"/>
          <w:bCs/>
          <w:color w:val="auto"/>
          <w:lang w:val="es-ES"/>
        </w:rPr>
        <w:t xml:space="preserve">la posibilidad de su uso en la comparación con otros destinos </w:t>
      </w:r>
      <w:r w:rsidR="006E0424" w:rsidRPr="00B145EB">
        <w:rPr>
          <w:rFonts w:asciiTheme="majorHAnsi" w:hAnsiTheme="majorHAnsi" w:cs="Times New Roman"/>
          <w:bCs/>
          <w:color w:val="auto"/>
          <w:lang w:val="es-ES"/>
        </w:rPr>
        <w:t xml:space="preserve">competidores </w:t>
      </w:r>
      <w:r w:rsidR="00212D18" w:rsidRPr="00B145EB">
        <w:rPr>
          <w:rFonts w:asciiTheme="majorHAnsi" w:hAnsiTheme="majorHAnsi" w:cs="Times New Roman"/>
          <w:bCs/>
          <w:color w:val="auto"/>
          <w:lang w:val="es-ES"/>
        </w:rPr>
        <w:t xml:space="preserve">nacionales </w:t>
      </w:r>
      <w:r w:rsidR="00B97BCD" w:rsidRPr="00B145EB">
        <w:rPr>
          <w:rFonts w:asciiTheme="majorHAnsi" w:hAnsiTheme="majorHAnsi" w:cs="Times New Roman"/>
          <w:bCs/>
          <w:color w:val="auto"/>
          <w:lang w:val="es-ES"/>
        </w:rPr>
        <w:t>e</w:t>
      </w:r>
      <w:r w:rsidRPr="00B145EB">
        <w:rPr>
          <w:rFonts w:asciiTheme="majorHAnsi" w:hAnsiTheme="majorHAnsi" w:cs="Times New Roman"/>
          <w:bCs/>
          <w:color w:val="auto"/>
          <w:lang w:val="es-ES"/>
        </w:rPr>
        <w:t xml:space="preserve"> </w:t>
      </w:r>
      <w:r w:rsidR="00C334EB" w:rsidRPr="00B145EB">
        <w:rPr>
          <w:rFonts w:asciiTheme="majorHAnsi" w:hAnsiTheme="majorHAnsi" w:cs="Times New Roman"/>
          <w:bCs/>
          <w:color w:val="auto"/>
          <w:lang w:val="es-ES"/>
        </w:rPr>
        <w:t>internaciona</w:t>
      </w:r>
      <w:r w:rsidR="006E0424" w:rsidRPr="00B145EB">
        <w:rPr>
          <w:rFonts w:asciiTheme="majorHAnsi" w:hAnsiTheme="majorHAnsi" w:cs="Times New Roman"/>
          <w:bCs/>
          <w:color w:val="auto"/>
          <w:lang w:val="es-ES"/>
        </w:rPr>
        <w:t>les o</w:t>
      </w:r>
      <w:r w:rsidR="00C334EB" w:rsidRPr="00B145EB">
        <w:rPr>
          <w:rFonts w:asciiTheme="majorHAnsi" w:hAnsiTheme="majorHAnsi" w:cs="Times New Roman"/>
          <w:bCs/>
          <w:color w:val="auto"/>
          <w:lang w:val="es-ES"/>
        </w:rPr>
        <w:t xml:space="preserve"> el análisis interno</w:t>
      </w:r>
      <w:r w:rsidRPr="00B145EB">
        <w:rPr>
          <w:rFonts w:asciiTheme="majorHAnsi" w:hAnsiTheme="majorHAnsi" w:cs="Times New Roman"/>
          <w:bCs/>
          <w:color w:val="auto"/>
          <w:lang w:val="es-ES"/>
        </w:rPr>
        <w:t xml:space="preserve"> en</w:t>
      </w:r>
      <w:r w:rsidR="00374F97" w:rsidRPr="00B145EB">
        <w:rPr>
          <w:rFonts w:asciiTheme="majorHAnsi" w:hAnsiTheme="majorHAnsi" w:cs="Times New Roman"/>
          <w:bCs/>
          <w:color w:val="auto"/>
          <w:lang w:val="es-ES"/>
        </w:rPr>
        <w:t xml:space="preserve"> diferentes periodos temporales</w:t>
      </w:r>
      <w:r w:rsidRPr="00B145EB">
        <w:rPr>
          <w:rFonts w:asciiTheme="majorHAnsi" w:hAnsiTheme="majorHAnsi" w:cs="Times New Roman"/>
          <w:bCs/>
          <w:color w:val="auto"/>
          <w:lang w:val="es-ES"/>
        </w:rPr>
        <w:t xml:space="preserve"> </w:t>
      </w:r>
      <w:r w:rsidR="006E0424" w:rsidRPr="00B145EB">
        <w:rPr>
          <w:rFonts w:asciiTheme="majorHAnsi" w:hAnsiTheme="majorHAnsi" w:cs="Times New Roman"/>
          <w:bCs/>
          <w:color w:val="auto"/>
          <w:lang w:val="es-ES"/>
        </w:rPr>
        <w:t>ayudando a establecer medidas eficaces en sus estrategias.</w:t>
      </w:r>
      <w:r w:rsidR="00374F97" w:rsidRPr="00B145EB">
        <w:rPr>
          <w:rFonts w:asciiTheme="majorHAnsi" w:hAnsiTheme="majorHAnsi" w:cs="Times New Roman"/>
          <w:bCs/>
          <w:color w:val="auto"/>
          <w:lang w:val="es-ES"/>
        </w:rPr>
        <w:t xml:space="preserve"> </w:t>
      </w:r>
    </w:p>
    <w:p w14:paraId="74E6ED10" w14:textId="77777777" w:rsidR="00BB7438" w:rsidRPr="00B145EB" w:rsidRDefault="00374F97"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De lo anteriormente expuesto puede afirmarse que</w:t>
      </w:r>
      <w:r w:rsidR="00CF17BD" w:rsidRPr="00B145EB">
        <w:rPr>
          <w:rFonts w:asciiTheme="majorHAnsi" w:hAnsiTheme="majorHAnsi" w:cs="Times New Roman"/>
          <w:bCs/>
          <w:color w:val="auto"/>
          <w:lang w:val="es-ES"/>
        </w:rPr>
        <w:t xml:space="preserve"> </w:t>
      </w:r>
      <w:r w:rsidR="00BB7438" w:rsidRPr="00B145EB">
        <w:rPr>
          <w:rFonts w:asciiTheme="majorHAnsi" w:hAnsiTheme="majorHAnsi" w:cs="Times New Roman"/>
          <w:bCs/>
          <w:color w:val="auto"/>
          <w:lang w:val="es-ES"/>
        </w:rPr>
        <w:t xml:space="preserve">el </w:t>
      </w:r>
      <w:r w:rsidR="00CF17BD" w:rsidRPr="00B145EB">
        <w:rPr>
          <w:rFonts w:asciiTheme="majorHAnsi" w:hAnsiTheme="majorHAnsi" w:cs="Times New Roman"/>
          <w:bCs/>
          <w:color w:val="auto"/>
          <w:lang w:val="es-ES"/>
        </w:rPr>
        <w:t>estudio presenta implicaciones prácticas</w:t>
      </w:r>
      <w:r w:rsidR="00212D18" w:rsidRPr="00B145EB">
        <w:rPr>
          <w:rFonts w:asciiTheme="majorHAnsi" w:hAnsiTheme="majorHAnsi" w:cs="Times New Roman"/>
          <w:bCs/>
          <w:color w:val="auto"/>
          <w:lang w:val="es-ES"/>
        </w:rPr>
        <w:t xml:space="preserve"> ya </w:t>
      </w:r>
      <w:r w:rsidR="00CF17BD" w:rsidRPr="00B145EB">
        <w:rPr>
          <w:rFonts w:asciiTheme="majorHAnsi" w:hAnsiTheme="majorHAnsi" w:cs="Times New Roman"/>
          <w:bCs/>
          <w:color w:val="auto"/>
          <w:lang w:val="es-ES"/>
        </w:rPr>
        <w:t xml:space="preserve"> </w:t>
      </w:r>
      <w:r w:rsidRPr="00B145EB">
        <w:rPr>
          <w:rFonts w:asciiTheme="majorHAnsi" w:hAnsiTheme="majorHAnsi" w:cs="Times New Roman"/>
          <w:bCs/>
          <w:color w:val="auto"/>
          <w:lang w:val="es-ES"/>
        </w:rPr>
        <w:t xml:space="preserve">que </w:t>
      </w:r>
      <w:r w:rsidR="00CF17BD" w:rsidRPr="00B145EB">
        <w:rPr>
          <w:rFonts w:asciiTheme="majorHAnsi" w:hAnsiTheme="majorHAnsi" w:cs="Times New Roman"/>
          <w:bCs/>
          <w:color w:val="auto"/>
          <w:lang w:val="es-ES"/>
        </w:rPr>
        <w:t>el modelo constituye una propuesta para medir la calidad de sus re</w:t>
      </w:r>
      <w:r w:rsidR="003A7A7A" w:rsidRPr="00B145EB">
        <w:rPr>
          <w:rFonts w:asciiTheme="majorHAnsi" w:hAnsiTheme="majorHAnsi" w:cs="Times New Roman"/>
          <w:bCs/>
          <w:color w:val="auto"/>
          <w:lang w:val="es-ES"/>
        </w:rPr>
        <w:t xml:space="preserve">laciones en el destino. El </w:t>
      </w:r>
      <w:r w:rsidR="00CF17BD" w:rsidRPr="00B145EB">
        <w:rPr>
          <w:rFonts w:asciiTheme="majorHAnsi" w:hAnsiTheme="majorHAnsi" w:cs="Times New Roman"/>
          <w:bCs/>
          <w:color w:val="auto"/>
          <w:lang w:val="es-ES"/>
        </w:rPr>
        <w:t>papel activo</w:t>
      </w:r>
      <w:r w:rsidR="003A7A7A" w:rsidRPr="00B145EB">
        <w:rPr>
          <w:rFonts w:asciiTheme="majorHAnsi" w:hAnsiTheme="majorHAnsi" w:cs="Times New Roman"/>
          <w:bCs/>
          <w:color w:val="auto"/>
          <w:lang w:val="es-ES"/>
        </w:rPr>
        <w:t xml:space="preserve"> de los públicos constituye una herramienta p</w:t>
      </w:r>
      <w:r w:rsidRPr="00B145EB">
        <w:rPr>
          <w:rFonts w:asciiTheme="majorHAnsi" w:hAnsiTheme="majorHAnsi" w:cs="Times New Roman"/>
          <w:bCs/>
          <w:color w:val="auto"/>
          <w:lang w:val="es-ES"/>
        </w:rPr>
        <w:t>ara la co-creación</w:t>
      </w:r>
      <w:r w:rsidR="00D17091" w:rsidRPr="00B145EB">
        <w:rPr>
          <w:rFonts w:asciiTheme="majorHAnsi" w:hAnsiTheme="majorHAnsi" w:cs="Times New Roman"/>
          <w:bCs/>
          <w:color w:val="auto"/>
          <w:lang w:val="es-ES"/>
        </w:rPr>
        <w:t xml:space="preserve"> y a su vez</w:t>
      </w:r>
      <w:r w:rsidR="00124AFB" w:rsidRPr="00B145EB">
        <w:rPr>
          <w:rFonts w:asciiTheme="majorHAnsi" w:hAnsiTheme="majorHAnsi" w:cs="Times New Roman"/>
          <w:bCs/>
          <w:color w:val="auto"/>
          <w:lang w:val="es-ES"/>
        </w:rPr>
        <w:t xml:space="preserve"> es útil </w:t>
      </w:r>
      <w:r w:rsidR="003A7A7A" w:rsidRPr="00B145EB">
        <w:rPr>
          <w:rFonts w:asciiTheme="majorHAnsi" w:hAnsiTheme="majorHAnsi" w:cs="Times New Roman"/>
          <w:bCs/>
          <w:color w:val="auto"/>
          <w:lang w:val="es-ES"/>
        </w:rPr>
        <w:t>para responsables del diseño de políticas públicas dada la demanda en el fomento de</w:t>
      </w:r>
      <w:r w:rsidR="00CF17BD" w:rsidRPr="00B145EB">
        <w:rPr>
          <w:rFonts w:asciiTheme="majorHAnsi" w:hAnsiTheme="majorHAnsi" w:cs="Times New Roman"/>
          <w:bCs/>
          <w:color w:val="auto"/>
          <w:lang w:val="es-ES"/>
        </w:rPr>
        <w:t xml:space="preserve"> responsabilidad social y los comportamientos sosten</w:t>
      </w:r>
      <w:r w:rsidR="003A7A7A" w:rsidRPr="00B145EB">
        <w:rPr>
          <w:rFonts w:asciiTheme="majorHAnsi" w:hAnsiTheme="majorHAnsi" w:cs="Times New Roman"/>
          <w:bCs/>
          <w:color w:val="auto"/>
          <w:lang w:val="es-ES"/>
        </w:rPr>
        <w:t>ibles pues</w:t>
      </w:r>
      <w:r w:rsidR="00124AFB" w:rsidRPr="00B145EB">
        <w:rPr>
          <w:rFonts w:asciiTheme="majorHAnsi" w:hAnsiTheme="majorHAnsi" w:cs="Times New Roman"/>
          <w:bCs/>
          <w:color w:val="auto"/>
          <w:lang w:val="es-ES"/>
        </w:rPr>
        <w:t xml:space="preserve">ta de manifiesto en el estudio. </w:t>
      </w:r>
    </w:p>
    <w:p w14:paraId="5A216B75" w14:textId="77777777" w:rsidR="00834439" w:rsidRPr="00B145EB" w:rsidRDefault="00C77C27" w:rsidP="00B145EB">
      <w:pPr>
        <w:spacing w:after="240" w:line="360" w:lineRule="auto"/>
        <w:rPr>
          <w:rFonts w:asciiTheme="majorHAnsi" w:hAnsiTheme="majorHAnsi" w:cs="Times New Roman"/>
          <w:b/>
          <w:bCs/>
          <w:color w:val="auto"/>
          <w:lang w:val="es-ES"/>
        </w:rPr>
      </w:pPr>
      <w:r w:rsidRPr="00B145EB">
        <w:rPr>
          <w:rFonts w:asciiTheme="majorHAnsi" w:hAnsiTheme="majorHAnsi" w:cs="Times New Roman"/>
          <w:b/>
          <w:bCs/>
          <w:color w:val="auto"/>
          <w:lang w:val="es-ES"/>
        </w:rPr>
        <w:t>6</w:t>
      </w:r>
      <w:r w:rsidR="00C118D2" w:rsidRPr="00B145EB">
        <w:rPr>
          <w:rFonts w:asciiTheme="majorHAnsi" w:hAnsiTheme="majorHAnsi" w:cs="Times New Roman"/>
          <w:b/>
          <w:bCs/>
          <w:color w:val="auto"/>
          <w:lang w:val="es-ES"/>
        </w:rPr>
        <w:t xml:space="preserve">. </w:t>
      </w:r>
      <w:r w:rsidRPr="00B145EB">
        <w:rPr>
          <w:rFonts w:asciiTheme="majorHAnsi" w:hAnsiTheme="majorHAnsi" w:cs="Times New Roman"/>
          <w:b/>
          <w:bCs/>
          <w:color w:val="auto"/>
          <w:lang w:val="es-ES"/>
        </w:rPr>
        <w:t xml:space="preserve">REFERENCIAS </w:t>
      </w:r>
    </w:p>
    <w:p w14:paraId="4F245007" w14:textId="77777777" w:rsidR="00B04CA7" w:rsidRPr="00B145EB" w:rsidRDefault="00D010B5"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ATZORI, L., IERA, A.,</w:t>
      </w:r>
      <w:r w:rsidR="00A76137" w:rsidRPr="00B145EB">
        <w:rPr>
          <w:rFonts w:asciiTheme="majorHAnsi" w:hAnsiTheme="majorHAnsi" w:cs="Times New Roman"/>
          <w:bCs/>
          <w:color w:val="auto"/>
          <w:lang w:val="es-ES"/>
        </w:rPr>
        <w:t xml:space="preserve"> MORABITO, G. </w:t>
      </w:r>
      <w:r w:rsidR="00BE3260" w:rsidRPr="00B145EB">
        <w:rPr>
          <w:rFonts w:asciiTheme="majorHAnsi" w:hAnsiTheme="majorHAnsi" w:cs="Times New Roman"/>
          <w:bCs/>
          <w:color w:val="auto"/>
          <w:lang w:val="es-ES"/>
        </w:rPr>
        <w:t xml:space="preserve">(2010). </w:t>
      </w:r>
      <w:r w:rsidR="00B04CA7" w:rsidRPr="00B145EB">
        <w:rPr>
          <w:rFonts w:asciiTheme="majorHAnsi" w:hAnsiTheme="majorHAnsi" w:cs="Times New Roman"/>
          <w:bCs/>
          <w:color w:val="auto"/>
          <w:lang w:val="es-ES"/>
        </w:rPr>
        <w:t>T</w:t>
      </w:r>
      <w:r w:rsidR="00BE3260" w:rsidRPr="00B145EB">
        <w:rPr>
          <w:rFonts w:asciiTheme="majorHAnsi" w:hAnsiTheme="majorHAnsi" w:cs="Times New Roman"/>
          <w:bCs/>
          <w:color w:val="auto"/>
          <w:lang w:val="es-ES"/>
        </w:rPr>
        <w:t>he Internet of Things: A survey</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Computer Networks, </w:t>
      </w:r>
      <w:r w:rsidRPr="00B145EB">
        <w:rPr>
          <w:rFonts w:asciiTheme="majorHAnsi" w:hAnsiTheme="majorHAnsi" w:cs="Times New Roman"/>
          <w:bCs/>
          <w:color w:val="auto"/>
          <w:lang w:val="es-ES"/>
        </w:rPr>
        <w:t>54(</w:t>
      </w:r>
      <w:r w:rsidR="00B04CA7" w:rsidRPr="00B145EB">
        <w:rPr>
          <w:rFonts w:asciiTheme="majorHAnsi" w:hAnsiTheme="majorHAnsi" w:cs="Times New Roman"/>
          <w:bCs/>
          <w:color w:val="auto"/>
          <w:lang w:val="es-ES"/>
        </w:rPr>
        <w:t>15</w:t>
      </w:r>
      <w:r w:rsidRPr="00B145EB">
        <w:rPr>
          <w:rFonts w:asciiTheme="majorHAnsi" w:hAnsiTheme="majorHAnsi" w:cs="Times New Roman"/>
          <w:bCs/>
          <w:color w:val="auto"/>
          <w:lang w:val="es-ES"/>
        </w:rPr>
        <w:t>),</w:t>
      </w:r>
      <w:r w:rsidR="00B04CA7" w:rsidRPr="00B145EB">
        <w:rPr>
          <w:rFonts w:asciiTheme="majorHAnsi" w:hAnsiTheme="majorHAnsi" w:cs="Times New Roman"/>
          <w:bCs/>
          <w:color w:val="auto"/>
          <w:lang w:val="es-ES"/>
        </w:rPr>
        <w:t xml:space="preserve"> 2787-2805. http://dx.doi.org/10.1016/j.comnet.2010.05.010</w:t>
      </w:r>
    </w:p>
    <w:p w14:paraId="3F1F054B" w14:textId="77777777" w:rsidR="000D40AD" w:rsidRDefault="00A76137" w:rsidP="000D40AD">
      <w:pPr>
        <w:widowControl w:val="0"/>
        <w:autoSpaceDE w:val="0"/>
        <w:autoSpaceDN w:val="0"/>
        <w:adjustRightInd w:val="0"/>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BANKI, M.</w:t>
      </w:r>
      <w:r w:rsidR="00D010B5" w:rsidRPr="00B145EB">
        <w:rPr>
          <w:rFonts w:asciiTheme="majorHAnsi" w:hAnsiTheme="majorHAnsi" w:cs="Times New Roman"/>
          <w:bCs/>
          <w:color w:val="auto"/>
          <w:lang w:val="es-ES"/>
        </w:rPr>
        <w:t>,</w:t>
      </w:r>
      <w:r w:rsidRPr="00B145EB">
        <w:rPr>
          <w:rFonts w:asciiTheme="majorHAnsi" w:hAnsiTheme="majorHAnsi" w:cs="Times New Roman"/>
          <w:bCs/>
          <w:color w:val="auto"/>
          <w:lang w:val="es-ES"/>
        </w:rPr>
        <w:t xml:space="preserve"> ISMAIL, H. </w:t>
      </w:r>
      <w:r w:rsidR="00BE3260" w:rsidRPr="00B145EB">
        <w:rPr>
          <w:rFonts w:asciiTheme="majorHAnsi" w:hAnsiTheme="majorHAnsi" w:cs="Times New Roman"/>
          <w:bCs/>
          <w:color w:val="auto"/>
          <w:lang w:val="es-ES"/>
        </w:rPr>
        <w:t xml:space="preserve">(2015). </w:t>
      </w:r>
      <w:r w:rsidR="00B04CA7" w:rsidRPr="00B145EB">
        <w:rPr>
          <w:rFonts w:asciiTheme="majorHAnsi" w:hAnsiTheme="majorHAnsi" w:cs="Times New Roman"/>
          <w:bCs/>
          <w:color w:val="auto"/>
          <w:lang w:val="es-ES"/>
        </w:rPr>
        <w:t>Understanding the characteristics of family owned tourism micro businesses in mountain destinations in developing c</w:t>
      </w:r>
      <w:r w:rsidR="00BE3260" w:rsidRPr="00B145EB">
        <w:rPr>
          <w:rFonts w:asciiTheme="majorHAnsi" w:hAnsiTheme="majorHAnsi" w:cs="Times New Roman"/>
          <w:bCs/>
          <w:color w:val="auto"/>
          <w:lang w:val="es-ES"/>
        </w:rPr>
        <w:t>ountries: evidence from Nigeria</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Tourism Management Perspectives, </w:t>
      </w:r>
      <w:r w:rsidR="00D010B5" w:rsidRPr="00B145EB">
        <w:rPr>
          <w:rFonts w:asciiTheme="majorHAnsi" w:hAnsiTheme="majorHAnsi" w:cs="Times New Roman"/>
          <w:bCs/>
          <w:color w:val="auto"/>
          <w:lang w:val="es-ES"/>
        </w:rPr>
        <w:t xml:space="preserve">13, </w:t>
      </w:r>
      <w:r w:rsidR="00B04CA7" w:rsidRPr="00B145EB">
        <w:rPr>
          <w:rFonts w:asciiTheme="majorHAnsi" w:hAnsiTheme="majorHAnsi" w:cs="Times New Roman"/>
          <w:bCs/>
          <w:color w:val="auto"/>
          <w:lang w:val="es-ES"/>
        </w:rPr>
        <w:t xml:space="preserve">18-32. </w:t>
      </w:r>
      <w:hyperlink r:id="rId14" w:history="1">
        <w:r w:rsidR="000D40AD" w:rsidRPr="00566CB4">
          <w:rPr>
            <w:rStyle w:val="Hipervnculo"/>
            <w:rFonts w:asciiTheme="majorHAnsi" w:hAnsiTheme="majorHAnsi" w:cs="Times New Roman"/>
            <w:bCs/>
            <w:lang w:val="es-ES"/>
          </w:rPr>
          <w:t>http://dx.doi.org/10.1016/j.tmp.2014.11.001</w:t>
        </w:r>
      </w:hyperlink>
    </w:p>
    <w:p w14:paraId="241AE58A" w14:textId="77777777" w:rsidR="00B04CA7" w:rsidRPr="00B145EB" w:rsidRDefault="00D010B5" w:rsidP="000D40AD">
      <w:pPr>
        <w:widowControl w:val="0"/>
        <w:autoSpaceDE w:val="0"/>
        <w:autoSpaceDN w:val="0"/>
        <w:adjustRightInd w:val="0"/>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BEERLI, A., </w:t>
      </w:r>
      <w:r w:rsidR="00A76137" w:rsidRPr="00B145EB">
        <w:rPr>
          <w:rFonts w:asciiTheme="majorHAnsi" w:hAnsiTheme="majorHAnsi" w:cs="Times New Roman"/>
          <w:bCs/>
          <w:color w:val="auto"/>
          <w:lang w:val="es-ES"/>
        </w:rPr>
        <w:t xml:space="preserve">MARTÍN, J. D. </w:t>
      </w:r>
      <w:r w:rsidR="00BE3260" w:rsidRPr="00B145EB">
        <w:rPr>
          <w:rFonts w:asciiTheme="majorHAnsi" w:hAnsiTheme="majorHAnsi" w:cs="Times New Roman"/>
          <w:bCs/>
          <w:color w:val="auto"/>
          <w:lang w:val="es-ES"/>
        </w:rPr>
        <w:t xml:space="preserve">(2004). </w:t>
      </w:r>
      <w:r w:rsidR="00B04CA7" w:rsidRPr="00B145EB">
        <w:rPr>
          <w:rFonts w:asciiTheme="majorHAnsi" w:hAnsiTheme="majorHAnsi" w:cs="Times New Roman"/>
          <w:bCs/>
          <w:color w:val="auto"/>
          <w:lang w:val="es-ES"/>
        </w:rPr>
        <w:t>Tourists’ characteristics and the perceived image of tourist destinations: a quantitative analysis-a</w:t>
      </w:r>
      <w:r w:rsidR="00BE3260" w:rsidRPr="00B145EB">
        <w:rPr>
          <w:rFonts w:asciiTheme="majorHAnsi" w:hAnsiTheme="majorHAnsi" w:cs="Times New Roman"/>
          <w:bCs/>
          <w:color w:val="auto"/>
          <w:lang w:val="es-ES"/>
        </w:rPr>
        <w:t xml:space="preserve"> case study of Lanzarote, Spain</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Tourism Management, </w:t>
      </w:r>
      <w:r w:rsidRPr="00B145EB">
        <w:rPr>
          <w:rFonts w:asciiTheme="majorHAnsi" w:hAnsiTheme="majorHAnsi" w:cs="Times New Roman"/>
          <w:bCs/>
          <w:color w:val="auto"/>
          <w:lang w:val="es-ES"/>
        </w:rPr>
        <w:t>25(</w:t>
      </w:r>
      <w:r w:rsidR="00B04CA7" w:rsidRPr="00B145EB">
        <w:rPr>
          <w:rFonts w:asciiTheme="majorHAnsi" w:hAnsiTheme="majorHAnsi" w:cs="Times New Roman"/>
          <w:bCs/>
          <w:color w:val="auto"/>
          <w:lang w:val="es-ES"/>
        </w:rPr>
        <w:t>5</w:t>
      </w:r>
      <w:r w:rsidRPr="00B145EB">
        <w:rPr>
          <w:rFonts w:asciiTheme="majorHAnsi" w:hAnsiTheme="majorHAnsi" w:cs="Times New Roman"/>
          <w:bCs/>
          <w:color w:val="auto"/>
          <w:lang w:val="es-ES"/>
        </w:rPr>
        <w:t>),</w:t>
      </w:r>
      <w:r w:rsidR="00B04CA7" w:rsidRPr="00B145EB">
        <w:rPr>
          <w:rFonts w:asciiTheme="majorHAnsi" w:hAnsiTheme="majorHAnsi" w:cs="Times New Roman"/>
          <w:bCs/>
          <w:color w:val="auto"/>
          <w:lang w:val="es-ES"/>
        </w:rPr>
        <w:t xml:space="preserve"> 623-636. http://dx.doi.org/10.1016/j.tourman.2003.06.004</w:t>
      </w:r>
    </w:p>
    <w:p w14:paraId="36E4AA10" w14:textId="77777777" w:rsidR="00B04CA7" w:rsidRPr="00B145EB" w:rsidRDefault="00D010B5"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BLAIN, C., LEVY, S.E.,</w:t>
      </w:r>
      <w:r w:rsidR="00A76137" w:rsidRPr="00B145EB">
        <w:rPr>
          <w:rFonts w:asciiTheme="majorHAnsi" w:hAnsiTheme="majorHAnsi" w:cs="Times New Roman"/>
          <w:bCs/>
          <w:color w:val="auto"/>
          <w:lang w:val="es-ES"/>
        </w:rPr>
        <w:t xml:space="preserve"> RITCHIE, J.R.B. </w:t>
      </w:r>
      <w:r w:rsidR="00BE3260" w:rsidRPr="00B145EB">
        <w:rPr>
          <w:rFonts w:asciiTheme="majorHAnsi" w:hAnsiTheme="majorHAnsi" w:cs="Times New Roman"/>
          <w:bCs/>
          <w:color w:val="auto"/>
          <w:lang w:val="es-ES"/>
        </w:rPr>
        <w:t xml:space="preserve">(2005). </w:t>
      </w:r>
      <w:r w:rsidR="00B04CA7" w:rsidRPr="00B145EB">
        <w:rPr>
          <w:rFonts w:asciiTheme="majorHAnsi" w:hAnsiTheme="majorHAnsi" w:cs="Times New Roman"/>
          <w:bCs/>
          <w:color w:val="auto"/>
          <w:lang w:val="es-ES"/>
        </w:rPr>
        <w:t>Destination Branding: Insights and practices from desti</w:t>
      </w:r>
      <w:r w:rsidR="00BE3260" w:rsidRPr="00B145EB">
        <w:rPr>
          <w:rFonts w:asciiTheme="majorHAnsi" w:hAnsiTheme="majorHAnsi" w:cs="Times New Roman"/>
          <w:bCs/>
          <w:color w:val="auto"/>
          <w:lang w:val="es-ES"/>
        </w:rPr>
        <w:t>nation management organizations</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Journal of Travel Research, </w:t>
      </w:r>
      <w:r w:rsidRPr="00B145EB">
        <w:rPr>
          <w:rFonts w:asciiTheme="majorHAnsi" w:hAnsiTheme="majorHAnsi" w:cs="Times New Roman"/>
          <w:bCs/>
          <w:color w:val="auto"/>
          <w:lang w:val="es-ES"/>
        </w:rPr>
        <w:t>43(</w:t>
      </w:r>
      <w:r w:rsidR="00B04CA7" w:rsidRPr="00B145EB">
        <w:rPr>
          <w:rFonts w:asciiTheme="majorHAnsi" w:hAnsiTheme="majorHAnsi" w:cs="Times New Roman"/>
          <w:bCs/>
          <w:color w:val="auto"/>
          <w:lang w:val="es-ES"/>
        </w:rPr>
        <w:t>4</w:t>
      </w:r>
      <w:r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328-338. http://dx.doi.org/10.1177/0047287505274646</w:t>
      </w:r>
    </w:p>
    <w:p w14:paraId="7D5CF3DC" w14:textId="77777777" w:rsidR="003E4999" w:rsidRPr="000D40AD" w:rsidRDefault="00A76137" w:rsidP="00B145EB">
      <w:pPr>
        <w:spacing w:after="240" w:line="360" w:lineRule="auto"/>
        <w:rPr>
          <w:rFonts w:asciiTheme="majorHAnsi" w:eastAsia="Times New Roman" w:hAnsiTheme="majorHAnsi" w:cs="Times New Roman"/>
          <w:color w:val="auto"/>
          <w:spacing w:val="2"/>
          <w:shd w:val="clear" w:color="auto" w:fill="FCFCFC"/>
          <w:lang w:val="es-ES"/>
        </w:rPr>
      </w:pPr>
      <w:r w:rsidRPr="00B145EB">
        <w:rPr>
          <w:rFonts w:asciiTheme="majorHAnsi" w:eastAsia="Times New Roman" w:hAnsiTheme="majorHAnsi" w:cs="Times New Roman"/>
          <w:color w:val="auto"/>
          <w:spacing w:val="2"/>
          <w:shd w:val="clear" w:color="auto" w:fill="FCFCFC"/>
          <w:lang w:val="es-ES"/>
        </w:rPr>
        <w:t xml:space="preserve">BUHALIS, </w:t>
      </w:r>
      <w:r w:rsidRPr="00B145EB">
        <w:rPr>
          <w:rFonts w:asciiTheme="majorHAnsi" w:hAnsiTheme="majorHAnsi" w:cs="Times New Roman"/>
          <w:bCs/>
          <w:color w:val="auto"/>
          <w:lang w:val="es-ES"/>
        </w:rPr>
        <w:t>D.</w:t>
      </w:r>
      <w:r w:rsidRPr="00B145EB">
        <w:rPr>
          <w:rFonts w:asciiTheme="majorHAnsi" w:eastAsia="Times New Roman" w:hAnsiTheme="majorHAnsi" w:cs="Times New Roman"/>
          <w:color w:val="auto"/>
          <w:spacing w:val="2"/>
          <w:shd w:val="clear" w:color="auto" w:fill="FCFCFC"/>
          <w:lang w:val="es-ES"/>
        </w:rPr>
        <w:t xml:space="preserve"> </w:t>
      </w:r>
      <w:r w:rsidR="00BE3260" w:rsidRPr="00B145EB">
        <w:rPr>
          <w:rFonts w:asciiTheme="majorHAnsi" w:eastAsia="Times New Roman" w:hAnsiTheme="majorHAnsi" w:cs="Times New Roman"/>
          <w:color w:val="auto"/>
          <w:spacing w:val="2"/>
          <w:shd w:val="clear" w:color="auto" w:fill="FCFCFC"/>
          <w:lang w:val="es-ES"/>
        </w:rPr>
        <w:t xml:space="preserve">(2000). </w:t>
      </w:r>
      <w:r w:rsidR="003E4999" w:rsidRPr="00B145EB">
        <w:rPr>
          <w:rFonts w:asciiTheme="majorHAnsi" w:eastAsia="Times New Roman" w:hAnsiTheme="majorHAnsi" w:cs="Times New Roman"/>
          <w:color w:val="auto"/>
          <w:spacing w:val="2"/>
          <w:shd w:val="clear" w:color="auto" w:fill="FCFCFC"/>
          <w:lang w:val="es-ES"/>
        </w:rPr>
        <w:t>Marketing the compet</w:t>
      </w:r>
      <w:r w:rsidR="00BE3260" w:rsidRPr="00B145EB">
        <w:rPr>
          <w:rFonts w:asciiTheme="majorHAnsi" w:eastAsia="Times New Roman" w:hAnsiTheme="majorHAnsi" w:cs="Times New Roman"/>
          <w:color w:val="auto"/>
          <w:spacing w:val="2"/>
          <w:shd w:val="clear" w:color="auto" w:fill="FCFCFC"/>
          <w:lang w:val="es-ES"/>
        </w:rPr>
        <w:t>itive destination of the future</w:t>
      </w:r>
      <w:r w:rsidR="003E4999" w:rsidRPr="00B145EB">
        <w:rPr>
          <w:rFonts w:asciiTheme="majorHAnsi" w:eastAsia="Times New Roman" w:hAnsiTheme="majorHAnsi" w:cs="Times New Roman"/>
          <w:color w:val="auto"/>
          <w:spacing w:val="2"/>
          <w:shd w:val="clear" w:color="auto" w:fill="FCFCFC"/>
          <w:lang w:val="es-ES"/>
        </w:rPr>
        <w:t>. </w:t>
      </w:r>
      <w:r w:rsidR="003E4999" w:rsidRPr="00B145EB">
        <w:rPr>
          <w:rFonts w:asciiTheme="majorHAnsi" w:eastAsia="Times New Roman" w:hAnsiTheme="majorHAnsi" w:cs="Times New Roman"/>
          <w:i/>
          <w:iCs/>
          <w:color w:val="auto"/>
          <w:spacing w:val="2"/>
          <w:shd w:val="clear" w:color="auto" w:fill="FCFCFC"/>
          <w:lang w:val="es-ES"/>
        </w:rPr>
        <w:t>Tourism Management,</w:t>
      </w:r>
      <w:r w:rsidR="00D010B5" w:rsidRPr="00B145EB">
        <w:rPr>
          <w:rFonts w:asciiTheme="majorHAnsi" w:eastAsia="Times New Roman" w:hAnsiTheme="majorHAnsi" w:cs="Times New Roman"/>
          <w:color w:val="auto"/>
          <w:spacing w:val="2"/>
          <w:shd w:val="clear" w:color="auto" w:fill="FCFCFC"/>
          <w:lang w:val="es-ES"/>
        </w:rPr>
        <w:t> </w:t>
      </w:r>
      <w:r w:rsidR="00D010B5" w:rsidRPr="00B145EB">
        <w:rPr>
          <w:rFonts w:asciiTheme="majorHAnsi" w:eastAsia="Times New Roman" w:hAnsiTheme="majorHAnsi" w:cs="Times New Roman"/>
          <w:iCs/>
          <w:color w:val="auto"/>
          <w:spacing w:val="2"/>
          <w:shd w:val="clear" w:color="auto" w:fill="FCFCFC"/>
          <w:lang w:val="es-ES"/>
        </w:rPr>
        <w:t>21(</w:t>
      </w:r>
      <w:r w:rsidR="003E4999" w:rsidRPr="00B145EB">
        <w:rPr>
          <w:rFonts w:asciiTheme="majorHAnsi" w:eastAsia="Times New Roman" w:hAnsiTheme="majorHAnsi" w:cs="Times New Roman"/>
          <w:color w:val="auto"/>
          <w:spacing w:val="2"/>
          <w:shd w:val="clear" w:color="auto" w:fill="FCFCFC"/>
          <w:lang w:val="es-ES"/>
        </w:rPr>
        <w:t>1</w:t>
      </w:r>
      <w:r w:rsidR="00D010B5" w:rsidRPr="00B145EB">
        <w:rPr>
          <w:rFonts w:asciiTheme="majorHAnsi" w:eastAsia="Times New Roman" w:hAnsiTheme="majorHAnsi" w:cs="Times New Roman"/>
          <w:color w:val="auto"/>
          <w:spacing w:val="2"/>
          <w:shd w:val="clear" w:color="auto" w:fill="FCFCFC"/>
          <w:lang w:val="es-ES"/>
        </w:rPr>
        <w:t>),</w:t>
      </w:r>
      <w:r w:rsidR="003E4999" w:rsidRPr="00B145EB">
        <w:rPr>
          <w:rFonts w:asciiTheme="majorHAnsi" w:eastAsia="Times New Roman" w:hAnsiTheme="majorHAnsi" w:cs="Times New Roman"/>
          <w:color w:val="auto"/>
          <w:spacing w:val="2"/>
          <w:shd w:val="clear" w:color="auto" w:fill="FCFCFC"/>
          <w:lang w:val="es-ES"/>
        </w:rPr>
        <w:t xml:space="preserve"> 97–116. http://dx.doi.org/10.1016/s0261-5177(99)00095-3</w:t>
      </w:r>
    </w:p>
    <w:p w14:paraId="72044D22" w14:textId="77777777" w:rsidR="00B04CA7" w:rsidRPr="00B145EB" w:rsidRDefault="00D010B5"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BUHALIS, D.,</w:t>
      </w:r>
      <w:r w:rsidR="00364C7D" w:rsidRPr="00B145EB">
        <w:rPr>
          <w:rFonts w:asciiTheme="majorHAnsi" w:hAnsiTheme="majorHAnsi" w:cs="Times New Roman"/>
          <w:bCs/>
          <w:color w:val="auto"/>
          <w:lang w:val="es-ES"/>
        </w:rPr>
        <w:t xml:space="preserve"> AMARANGGANA, A</w:t>
      </w:r>
      <w:r w:rsidR="00B04CA7" w:rsidRPr="00B145EB">
        <w:rPr>
          <w:rFonts w:asciiTheme="majorHAnsi" w:hAnsiTheme="majorHAnsi" w:cs="Times New Roman"/>
          <w:bCs/>
          <w:color w:val="auto"/>
          <w:lang w:val="es-ES"/>
        </w:rPr>
        <w:t xml:space="preserve">. (2014). Smart Tourism destinations. En Xiang, Zheng; Tussyadiah, Lis. </w:t>
      </w:r>
      <w:r w:rsidR="00B04CA7" w:rsidRPr="00B145EB">
        <w:rPr>
          <w:rFonts w:asciiTheme="majorHAnsi" w:hAnsiTheme="majorHAnsi" w:cs="Times New Roman"/>
          <w:bCs/>
          <w:i/>
          <w:color w:val="auto"/>
          <w:lang w:val="es-ES"/>
        </w:rPr>
        <w:t>Information and Communication Technologies in Tourism.</w:t>
      </w:r>
      <w:r w:rsidRPr="00B145EB">
        <w:rPr>
          <w:rFonts w:asciiTheme="majorHAnsi" w:hAnsiTheme="majorHAnsi" w:cs="Times New Roman"/>
          <w:bCs/>
          <w:color w:val="auto"/>
          <w:lang w:val="es-ES"/>
        </w:rPr>
        <w:t xml:space="preserve"> (21-24) New York: Springer.</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http://dx.doi.org/10.1007/978-3-319-03973-2_40</w:t>
      </w:r>
    </w:p>
    <w:p w14:paraId="2A100844" w14:textId="77777777" w:rsidR="00B04CA7" w:rsidRPr="00B145EB" w:rsidRDefault="00D010B5" w:rsidP="00B145EB">
      <w:pPr>
        <w:spacing w:after="240" w:line="360" w:lineRule="auto"/>
        <w:rPr>
          <w:rFonts w:asciiTheme="majorHAnsi" w:hAnsiTheme="majorHAnsi" w:cs="Courier"/>
          <w:color w:val="auto"/>
          <w:lang w:val="es-ES"/>
        </w:rPr>
      </w:pPr>
      <w:r w:rsidRPr="00B145EB">
        <w:rPr>
          <w:rFonts w:asciiTheme="majorHAnsi" w:hAnsiTheme="majorHAnsi" w:cs="Times New Roman"/>
          <w:bCs/>
          <w:color w:val="auto"/>
          <w:lang w:val="es-ES"/>
        </w:rPr>
        <w:t>BRUNING, S.D.,</w:t>
      </w:r>
      <w:r w:rsidR="00364C7D" w:rsidRPr="00B145EB">
        <w:rPr>
          <w:rFonts w:asciiTheme="majorHAnsi" w:hAnsiTheme="majorHAnsi" w:cs="Times New Roman"/>
          <w:bCs/>
          <w:color w:val="auto"/>
          <w:lang w:val="es-ES"/>
        </w:rPr>
        <w:t xml:space="preserve"> LEDING</w:t>
      </w:r>
      <w:r w:rsidRPr="00B145EB">
        <w:rPr>
          <w:rFonts w:asciiTheme="majorHAnsi" w:hAnsiTheme="majorHAnsi" w:cs="Times New Roman"/>
          <w:bCs/>
          <w:color w:val="auto"/>
          <w:lang w:val="es-ES"/>
        </w:rPr>
        <w:t>HAM, J.</w:t>
      </w:r>
      <w:r w:rsidR="00364C7D" w:rsidRPr="00B145EB">
        <w:rPr>
          <w:rFonts w:asciiTheme="majorHAnsi" w:hAnsiTheme="majorHAnsi" w:cs="Times New Roman"/>
          <w:bCs/>
          <w:color w:val="auto"/>
          <w:lang w:val="es-ES"/>
        </w:rPr>
        <w:t xml:space="preserve">A. </w:t>
      </w:r>
      <w:r w:rsidR="00BE3260" w:rsidRPr="00B145EB">
        <w:rPr>
          <w:rFonts w:asciiTheme="majorHAnsi" w:hAnsiTheme="majorHAnsi" w:cs="Times New Roman"/>
          <w:bCs/>
          <w:color w:val="auto"/>
          <w:lang w:val="es-ES"/>
        </w:rPr>
        <w:t xml:space="preserve">(2000). </w:t>
      </w:r>
      <w:r w:rsidR="00B04CA7" w:rsidRPr="00B145EB">
        <w:rPr>
          <w:rFonts w:asciiTheme="majorHAnsi" w:hAnsiTheme="majorHAnsi" w:cs="Times New Roman"/>
          <w:bCs/>
          <w:color w:val="auto"/>
          <w:lang w:val="es-ES"/>
        </w:rPr>
        <w:t>Perceptions of relationships and evaluations of satisfaction: an expl</w:t>
      </w:r>
      <w:r w:rsidR="00BE3260" w:rsidRPr="00B145EB">
        <w:rPr>
          <w:rFonts w:asciiTheme="majorHAnsi" w:hAnsiTheme="majorHAnsi" w:cs="Times New Roman"/>
          <w:bCs/>
          <w:color w:val="auto"/>
          <w:lang w:val="es-ES"/>
        </w:rPr>
        <w:t>oration of interaction</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Public Relation Review, </w:t>
      </w:r>
      <w:r w:rsidRPr="00B145EB">
        <w:rPr>
          <w:rFonts w:asciiTheme="majorHAnsi" w:hAnsiTheme="majorHAnsi" w:cs="Times New Roman"/>
          <w:bCs/>
          <w:color w:val="auto"/>
          <w:lang w:val="es-ES"/>
        </w:rPr>
        <w:t>26(</w:t>
      </w:r>
      <w:r w:rsidR="00B04CA7" w:rsidRPr="00B145EB">
        <w:rPr>
          <w:rFonts w:asciiTheme="majorHAnsi" w:hAnsiTheme="majorHAnsi" w:cs="Times New Roman"/>
          <w:bCs/>
          <w:color w:val="auto"/>
          <w:lang w:val="es-ES"/>
        </w:rPr>
        <w:t>1</w:t>
      </w:r>
      <w:r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 xml:space="preserve"> 85-95. </w:t>
      </w:r>
      <w:r w:rsidR="000D40AD">
        <w:rPr>
          <w:rFonts w:asciiTheme="majorHAnsi" w:hAnsiTheme="majorHAnsi" w:cs="Courier"/>
          <w:color w:val="auto"/>
          <w:lang w:val="es-ES"/>
        </w:rPr>
        <w:t xml:space="preserve"> </w:t>
      </w:r>
      <w:r w:rsidR="00B04CA7" w:rsidRPr="00B145EB">
        <w:rPr>
          <w:rFonts w:asciiTheme="majorHAnsi" w:hAnsiTheme="majorHAnsi" w:cs="Times New Roman"/>
          <w:bCs/>
          <w:color w:val="auto"/>
          <w:lang w:val="es-ES"/>
        </w:rPr>
        <w:t>http://dx.doi.org/10.1016/s0363-8111(00)00032-1</w:t>
      </w:r>
    </w:p>
    <w:p w14:paraId="4419D65F" w14:textId="77777777" w:rsidR="00B04CA7" w:rsidRPr="00B145EB" w:rsidRDefault="00D010B5"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BUFFA, F. </w:t>
      </w:r>
      <w:r w:rsidR="00BE3260" w:rsidRPr="00B145EB">
        <w:rPr>
          <w:rFonts w:asciiTheme="majorHAnsi" w:hAnsiTheme="majorHAnsi" w:cs="Times New Roman"/>
          <w:bCs/>
          <w:color w:val="auto"/>
          <w:lang w:val="es-ES"/>
        </w:rPr>
        <w:t xml:space="preserve">(2015). </w:t>
      </w:r>
      <w:r w:rsidR="00B04CA7" w:rsidRPr="00B145EB">
        <w:rPr>
          <w:rFonts w:asciiTheme="majorHAnsi" w:hAnsiTheme="majorHAnsi" w:cs="Times New Roman"/>
          <w:bCs/>
          <w:color w:val="auto"/>
          <w:lang w:val="es-ES"/>
        </w:rPr>
        <w:t>Young Tourists and Sustainability. Profiles, Attitudes, and Implicat</w:t>
      </w:r>
      <w:r w:rsidR="00BE3260" w:rsidRPr="00B145EB">
        <w:rPr>
          <w:rFonts w:asciiTheme="majorHAnsi" w:hAnsiTheme="majorHAnsi" w:cs="Times New Roman"/>
          <w:bCs/>
          <w:color w:val="auto"/>
          <w:lang w:val="es-ES"/>
        </w:rPr>
        <w:t>ions for Destination Strategies</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Sustainability, </w:t>
      </w:r>
      <w:r w:rsidRPr="00B145EB">
        <w:rPr>
          <w:rFonts w:asciiTheme="majorHAnsi" w:hAnsiTheme="majorHAnsi" w:cs="Times New Roman"/>
          <w:bCs/>
          <w:color w:val="auto"/>
          <w:lang w:val="es-ES"/>
        </w:rPr>
        <w:t>7(</w:t>
      </w:r>
      <w:r w:rsidR="00B04CA7" w:rsidRPr="00B145EB">
        <w:rPr>
          <w:rFonts w:asciiTheme="majorHAnsi" w:hAnsiTheme="majorHAnsi" w:cs="Times New Roman"/>
          <w:bCs/>
          <w:color w:val="auto"/>
          <w:lang w:val="es-ES"/>
        </w:rPr>
        <w:t>10</w:t>
      </w:r>
      <w:r w:rsidRPr="00B145EB">
        <w:rPr>
          <w:rFonts w:asciiTheme="majorHAnsi" w:hAnsiTheme="majorHAnsi" w:cs="Times New Roman"/>
          <w:bCs/>
          <w:color w:val="auto"/>
          <w:lang w:val="es-ES"/>
        </w:rPr>
        <w:t>),</w:t>
      </w:r>
      <w:r w:rsidR="00B04CA7" w:rsidRPr="00B145EB">
        <w:rPr>
          <w:rFonts w:asciiTheme="majorHAnsi" w:hAnsiTheme="majorHAnsi" w:cs="Times New Roman"/>
          <w:bCs/>
          <w:color w:val="auto"/>
          <w:lang w:val="es-ES"/>
        </w:rPr>
        <w:t xml:space="preserve"> 14042-14062.</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http://dx.doi.org/10.3390/su71014042</w:t>
      </w:r>
    </w:p>
    <w:p w14:paraId="2E41C0CC" w14:textId="77777777" w:rsidR="00B04CA7" w:rsidRPr="000D40AD" w:rsidRDefault="00D010B5" w:rsidP="00B145EB">
      <w:pPr>
        <w:spacing w:after="240" w:line="360" w:lineRule="auto"/>
        <w:rPr>
          <w:rFonts w:asciiTheme="majorHAnsi" w:hAnsiTheme="majorHAnsi"/>
          <w:i/>
          <w:color w:val="auto"/>
        </w:rPr>
      </w:pPr>
      <w:r w:rsidRPr="00B145EB">
        <w:rPr>
          <w:rFonts w:asciiTheme="majorHAnsi" w:hAnsiTheme="majorHAnsi"/>
          <w:color w:val="auto"/>
        </w:rPr>
        <w:t xml:space="preserve">CARAYANNIS, E.G., RAKHMATULLIN, R. </w:t>
      </w:r>
      <w:r w:rsidR="00BE3260" w:rsidRPr="00B145EB">
        <w:rPr>
          <w:rFonts w:asciiTheme="majorHAnsi" w:hAnsiTheme="majorHAnsi"/>
          <w:color w:val="auto"/>
        </w:rPr>
        <w:t xml:space="preserve">(2014). </w:t>
      </w:r>
      <w:r w:rsidR="00B04CA7" w:rsidRPr="00B145EB">
        <w:rPr>
          <w:rFonts w:asciiTheme="majorHAnsi" w:hAnsiTheme="majorHAnsi"/>
          <w:color w:val="auto"/>
        </w:rPr>
        <w:t>The Quadruple/Quintuple Innovation Helixes and Smart Specialisation Strategies for Sustainable and Inclus</w:t>
      </w:r>
      <w:r w:rsidR="00BE3260" w:rsidRPr="00B145EB">
        <w:rPr>
          <w:rFonts w:asciiTheme="majorHAnsi" w:hAnsiTheme="majorHAnsi"/>
          <w:color w:val="auto"/>
        </w:rPr>
        <w:t>ive Growth in Europe and Beyond</w:t>
      </w:r>
      <w:r w:rsidR="00B04CA7" w:rsidRPr="00B145EB">
        <w:rPr>
          <w:rFonts w:asciiTheme="majorHAnsi" w:hAnsiTheme="majorHAnsi"/>
          <w:color w:val="auto"/>
        </w:rPr>
        <w:t xml:space="preserve">. </w:t>
      </w:r>
      <w:r w:rsidR="00B04CA7" w:rsidRPr="00B145EB">
        <w:rPr>
          <w:rFonts w:asciiTheme="majorHAnsi" w:hAnsiTheme="majorHAnsi"/>
          <w:i/>
          <w:color w:val="auto"/>
        </w:rPr>
        <w:t xml:space="preserve">Journal of the Knowlegde Economy, </w:t>
      </w:r>
      <w:r w:rsidRPr="00B145EB">
        <w:rPr>
          <w:rFonts w:asciiTheme="majorHAnsi" w:hAnsiTheme="majorHAnsi"/>
          <w:color w:val="auto"/>
        </w:rPr>
        <w:t>5(</w:t>
      </w:r>
      <w:r w:rsidR="00B04CA7" w:rsidRPr="00B145EB">
        <w:rPr>
          <w:rFonts w:asciiTheme="majorHAnsi" w:hAnsiTheme="majorHAnsi"/>
          <w:color w:val="auto"/>
        </w:rPr>
        <w:t>2</w:t>
      </w:r>
      <w:r w:rsidRPr="00B145EB">
        <w:rPr>
          <w:rFonts w:asciiTheme="majorHAnsi" w:hAnsiTheme="majorHAnsi"/>
          <w:color w:val="auto"/>
        </w:rPr>
        <w:t xml:space="preserve">), </w:t>
      </w:r>
      <w:r w:rsidR="00B04CA7" w:rsidRPr="00B145EB">
        <w:rPr>
          <w:rFonts w:asciiTheme="majorHAnsi" w:hAnsiTheme="majorHAnsi"/>
          <w:color w:val="auto"/>
        </w:rPr>
        <w:t>212-239</w:t>
      </w:r>
      <w:r w:rsidR="00B04CA7" w:rsidRPr="00B145EB">
        <w:rPr>
          <w:rFonts w:asciiTheme="majorHAnsi" w:hAnsiTheme="majorHAnsi"/>
          <w:i/>
          <w:color w:val="auto"/>
        </w:rPr>
        <w:t>.</w:t>
      </w:r>
      <w:r w:rsidR="000D40AD">
        <w:rPr>
          <w:rFonts w:asciiTheme="majorHAnsi" w:hAnsiTheme="majorHAnsi"/>
          <w:i/>
          <w:color w:val="auto"/>
        </w:rPr>
        <w:t xml:space="preserve"> </w:t>
      </w:r>
      <w:r w:rsidR="00B04CA7" w:rsidRPr="00B145EB">
        <w:rPr>
          <w:rFonts w:asciiTheme="majorHAnsi" w:hAnsiTheme="majorHAnsi"/>
          <w:color w:val="auto"/>
        </w:rPr>
        <w:t>http://dx.doi.org/10.1007/s13132-014-0185-8</w:t>
      </w:r>
    </w:p>
    <w:p w14:paraId="2B8E141F" w14:textId="77777777" w:rsidR="00B04CA7" w:rsidRPr="00B145EB" w:rsidRDefault="00D010B5" w:rsidP="00B145EB">
      <w:pPr>
        <w:spacing w:after="240" w:line="360" w:lineRule="auto"/>
        <w:rPr>
          <w:rFonts w:asciiTheme="majorHAnsi" w:eastAsia="Times New Roman" w:hAnsiTheme="majorHAnsi" w:cstheme="minorHAnsi"/>
          <w:color w:val="auto"/>
          <w:lang w:val="en-US" w:eastAsia="es-ES_tradnl"/>
        </w:rPr>
      </w:pPr>
      <w:r w:rsidRPr="00B145EB">
        <w:rPr>
          <w:rFonts w:asciiTheme="majorHAnsi" w:eastAsia="Times New Roman" w:hAnsiTheme="majorHAnsi" w:cstheme="minorHAnsi"/>
          <w:color w:val="auto"/>
          <w:lang w:val="en-US" w:eastAsia="es-ES_tradnl"/>
        </w:rPr>
        <w:t xml:space="preserve">CRONIN, J.J., TAYLOR, S.A. </w:t>
      </w:r>
      <w:r w:rsidR="00BE3260" w:rsidRPr="00B145EB">
        <w:rPr>
          <w:rFonts w:asciiTheme="majorHAnsi" w:eastAsia="Times New Roman" w:hAnsiTheme="majorHAnsi" w:cstheme="minorHAnsi"/>
          <w:color w:val="auto"/>
          <w:lang w:val="en-US" w:eastAsia="es-ES_tradnl"/>
        </w:rPr>
        <w:t xml:space="preserve">(1992). </w:t>
      </w:r>
      <w:r w:rsidR="00B04CA7" w:rsidRPr="00B145EB">
        <w:rPr>
          <w:rFonts w:asciiTheme="majorHAnsi" w:eastAsia="Times New Roman" w:hAnsiTheme="majorHAnsi" w:cstheme="minorHAnsi"/>
          <w:color w:val="auto"/>
          <w:lang w:val="en-US" w:eastAsia="es-ES_tradnl"/>
        </w:rPr>
        <w:t>Measuring Service Quality</w:t>
      </w:r>
      <w:r w:rsidR="00BE3260" w:rsidRPr="00B145EB">
        <w:rPr>
          <w:rFonts w:asciiTheme="majorHAnsi" w:eastAsia="Times New Roman" w:hAnsiTheme="majorHAnsi" w:cstheme="minorHAnsi"/>
          <w:color w:val="auto"/>
          <w:lang w:val="en-US" w:eastAsia="es-ES_tradnl"/>
        </w:rPr>
        <w:t>: A Reexamination and Extension</w:t>
      </w:r>
      <w:r w:rsidR="00B04CA7" w:rsidRPr="00B145EB">
        <w:rPr>
          <w:rFonts w:asciiTheme="majorHAnsi" w:eastAsia="Times New Roman" w:hAnsiTheme="majorHAnsi" w:cstheme="minorHAnsi"/>
          <w:color w:val="auto"/>
          <w:lang w:val="en-US" w:eastAsia="es-ES_tradnl"/>
        </w:rPr>
        <w:t xml:space="preserve">. </w:t>
      </w:r>
      <w:r w:rsidR="00B04CA7" w:rsidRPr="00B145EB">
        <w:rPr>
          <w:rFonts w:asciiTheme="majorHAnsi" w:eastAsia="Times New Roman" w:hAnsiTheme="majorHAnsi" w:cstheme="minorHAnsi"/>
          <w:i/>
          <w:color w:val="auto"/>
          <w:lang w:val="en-US" w:eastAsia="es-ES_tradnl"/>
        </w:rPr>
        <w:t>Journal of Marketing</w:t>
      </w:r>
      <w:r w:rsidRPr="00B145EB">
        <w:rPr>
          <w:rFonts w:asciiTheme="majorHAnsi" w:eastAsia="Times New Roman" w:hAnsiTheme="majorHAnsi" w:cstheme="minorHAnsi"/>
          <w:color w:val="auto"/>
          <w:lang w:val="en-US" w:eastAsia="es-ES_tradnl"/>
        </w:rPr>
        <w:t>, 56(</w:t>
      </w:r>
      <w:r w:rsidR="00B04CA7" w:rsidRPr="00B145EB">
        <w:rPr>
          <w:rFonts w:asciiTheme="majorHAnsi" w:eastAsia="Times New Roman" w:hAnsiTheme="majorHAnsi" w:cstheme="minorHAnsi"/>
          <w:color w:val="auto"/>
          <w:lang w:val="en-US" w:eastAsia="es-ES_tradnl"/>
        </w:rPr>
        <w:t>3</w:t>
      </w:r>
      <w:r w:rsidRPr="00B145EB">
        <w:rPr>
          <w:rFonts w:asciiTheme="majorHAnsi" w:eastAsia="Times New Roman" w:hAnsiTheme="majorHAnsi" w:cstheme="minorHAnsi"/>
          <w:color w:val="auto"/>
          <w:lang w:val="en-US" w:eastAsia="es-ES_tradnl"/>
        </w:rPr>
        <w:t>)</w:t>
      </w:r>
      <w:r w:rsidR="00B04CA7" w:rsidRPr="00B145EB">
        <w:rPr>
          <w:rFonts w:asciiTheme="majorHAnsi" w:eastAsia="Times New Roman" w:hAnsiTheme="majorHAnsi" w:cstheme="minorHAnsi"/>
          <w:color w:val="auto"/>
          <w:lang w:val="en-US" w:eastAsia="es-ES_tradnl"/>
        </w:rPr>
        <w:t xml:space="preserve">, 55-68. </w:t>
      </w:r>
      <w:r w:rsidR="000D40AD">
        <w:rPr>
          <w:rFonts w:asciiTheme="majorHAnsi" w:eastAsia="Times New Roman" w:hAnsiTheme="majorHAnsi" w:cstheme="minorHAnsi"/>
          <w:color w:val="auto"/>
          <w:lang w:val="en-US" w:eastAsia="es-ES_tradnl"/>
        </w:rPr>
        <w:t xml:space="preserve"> </w:t>
      </w:r>
      <w:r w:rsidR="00B04CA7" w:rsidRPr="00B145EB">
        <w:rPr>
          <w:rFonts w:asciiTheme="majorHAnsi" w:eastAsia="Times New Roman" w:hAnsiTheme="majorHAnsi" w:cstheme="minorHAnsi"/>
          <w:color w:val="auto"/>
          <w:lang w:val="en-US" w:eastAsia="es-ES_tradnl"/>
        </w:rPr>
        <w:t>http://dx.doi.org/10.2307/1252296</w:t>
      </w:r>
    </w:p>
    <w:p w14:paraId="04A6C414" w14:textId="77777777" w:rsidR="00B04CA7" w:rsidRPr="00B145EB" w:rsidRDefault="00D010B5" w:rsidP="00B145EB">
      <w:pPr>
        <w:widowControl w:val="0"/>
        <w:autoSpaceDE w:val="0"/>
        <w:autoSpaceDN w:val="0"/>
        <w:adjustRightInd w:val="0"/>
        <w:spacing w:after="240" w:line="360" w:lineRule="auto"/>
        <w:rPr>
          <w:rFonts w:asciiTheme="majorHAnsi" w:hAnsiTheme="majorHAnsi" w:cs="Times New Roman"/>
          <w:color w:val="auto"/>
          <w:lang w:val="es-ES"/>
        </w:rPr>
      </w:pPr>
      <w:r w:rsidRPr="00B145EB">
        <w:rPr>
          <w:rFonts w:asciiTheme="majorHAnsi" w:hAnsiTheme="majorHAnsi" w:cs="Times New Roman"/>
          <w:color w:val="auto"/>
          <w:lang w:val="es-ES"/>
        </w:rPr>
        <w:t xml:space="preserve">CURTIN, P.A.; GAITHER, T.K. </w:t>
      </w:r>
      <w:r w:rsidR="00BE3260" w:rsidRPr="00B145EB">
        <w:rPr>
          <w:rFonts w:asciiTheme="majorHAnsi" w:hAnsiTheme="majorHAnsi" w:cs="Times New Roman"/>
          <w:color w:val="auto"/>
          <w:lang w:val="es-ES"/>
        </w:rPr>
        <w:t xml:space="preserve">(2005). </w:t>
      </w:r>
      <w:r w:rsidR="00B04CA7" w:rsidRPr="00B145EB">
        <w:rPr>
          <w:rFonts w:asciiTheme="majorHAnsi" w:hAnsiTheme="majorHAnsi" w:cs="Times New Roman"/>
          <w:color w:val="auto"/>
          <w:lang w:val="es-ES"/>
        </w:rPr>
        <w:t>Privileging identity, difference and power: the circuit of culture as a ba</w:t>
      </w:r>
      <w:r w:rsidR="00BE3260" w:rsidRPr="00B145EB">
        <w:rPr>
          <w:rFonts w:asciiTheme="majorHAnsi" w:hAnsiTheme="majorHAnsi" w:cs="Times New Roman"/>
          <w:color w:val="auto"/>
          <w:lang w:val="es-ES"/>
        </w:rPr>
        <w:t>sis for public relations theory</w:t>
      </w:r>
      <w:r w:rsidR="00B04CA7" w:rsidRPr="00B145EB">
        <w:rPr>
          <w:rFonts w:asciiTheme="majorHAnsi" w:hAnsiTheme="majorHAnsi" w:cs="Times New Roman"/>
          <w:color w:val="auto"/>
          <w:lang w:val="es-ES"/>
        </w:rPr>
        <w:t xml:space="preserve">. </w:t>
      </w:r>
      <w:r w:rsidR="00B04CA7" w:rsidRPr="00B145EB">
        <w:rPr>
          <w:rFonts w:asciiTheme="majorHAnsi" w:hAnsiTheme="majorHAnsi" w:cs="Times New Roman"/>
          <w:i/>
          <w:color w:val="auto"/>
          <w:lang w:val="es-ES"/>
        </w:rPr>
        <w:t>Public Relations Review</w:t>
      </w:r>
      <w:r w:rsidRPr="00B145EB">
        <w:rPr>
          <w:rFonts w:asciiTheme="majorHAnsi" w:hAnsiTheme="majorHAnsi" w:cs="Times New Roman"/>
          <w:color w:val="auto"/>
          <w:lang w:val="es-ES"/>
        </w:rPr>
        <w:t>, 17(</w:t>
      </w:r>
      <w:r w:rsidR="00B04CA7" w:rsidRPr="00B145EB">
        <w:rPr>
          <w:rFonts w:asciiTheme="majorHAnsi" w:hAnsiTheme="majorHAnsi" w:cs="Times New Roman"/>
          <w:color w:val="auto"/>
          <w:lang w:val="es-ES"/>
        </w:rPr>
        <w:t>2</w:t>
      </w:r>
      <w:r w:rsidRPr="00B145EB">
        <w:rPr>
          <w:rFonts w:asciiTheme="majorHAnsi" w:hAnsiTheme="majorHAnsi" w:cs="Times New Roman"/>
          <w:color w:val="auto"/>
          <w:lang w:val="es-ES"/>
        </w:rPr>
        <w:t xml:space="preserve">), </w:t>
      </w:r>
      <w:r w:rsidR="00B04CA7" w:rsidRPr="00B145EB">
        <w:rPr>
          <w:rFonts w:asciiTheme="majorHAnsi" w:hAnsiTheme="majorHAnsi" w:cs="Times New Roman"/>
          <w:color w:val="auto"/>
          <w:lang w:val="es-ES"/>
        </w:rPr>
        <w:t xml:space="preserve">91–115. </w:t>
      </w:r>
      <w:r w:rsidR="000D40AD">
        <w:rPr>
          <w:rFonts w:asciiTheme="majorHAnsi" w:hAnsiTheme="majorHAnsi" w:cs="Times New Roman"/>
          <w:color w:val="auto"/>
          <w:lang w:val="es-ES"/>
        </w:rPr>
        <w:t xml:space="preserve"> </w:t>
      </w:r>
      <w:r w:rsidR="00B04CA7" w:rsidRPr="00B145EB">
        <w:rPr>
          <w:rFonts w:asciiTheme="majorHAnsi" w:hAnsiTheme="majorHAnsi" w:cs="Times New Roman"/>
          <w:color w:val="auto"/>
          <w:lang w:val="es-ES"/>
        </w:rPr>
        <w:t xml:space="preserve">http://dx.doi.org/10.1207/s1532754xjprr1702_3  </w:t>
      </w:r>
    </w:p>
    <w:p w14:paraId="0CBCEC70" w14:textId="77777777" w:rsidR="00864675" w:rsidRPr="00B145EB" w:rsidRDefault="00D010B5" w:rsidP="00B145EB">
      <w:pPr>
        <w:spacing w:after="240" w:line="360" w:lineRule="auto"/>
        <w:rPr>
          <w:rFonts w:asciiTheme="majorHAnsi" w:eastAsia="Times New Roman" w:hAnsiTheme="majorHAnsi" w:cstheme="minorHAnsi"/>
          <w:color w:val="auto"/>
        </w:rPr>
      </w:pPr>
      <w:r w:rsidRPr="00B145EB">
        <w:rPr>
          <w:rFonts w:asciiTheme="majorHAnsi" w:eastAsia="Times New Roman" w:hAnsiTheme="majorHAnsi" w:cstheme="minorHAnsi"/>
          <w:color w:val="auto"/>
        </w:rPr>
        <w:t xml:space="preserve">DE LAS HERAS-PEDROSA, C., JAMBRINO-MALDONADO, C., IGLESIAS-SÁNCHEZ, P.P. </w:t>
      </w:r>
      <w:r w:rsidR="00BE3260" w:rsidRPr="00B145EB">
        <w:rPr>
          <w:rFonts w:asciiTheme="majorHAnsi" w:eastAsia="Times New Roman" w:hAnsiTheme="majorHAnsi" w:cstheme="minorHAnsi"/>
          <w:color w:val="auto"/>
        </w:rPr>
        <w:t xml:space="preserve">(2013). </w:t>
      </w:r>
      <w:r w:rsidR="00B04CA7" w:rsidRPr="00B145EB">
        <w:rPr>
          <w:rFonts w:asciiTheme="majorHAnsi" w:eastAsia="Times New Roman" w:hAnsiTheme="majorHAnsi" w:cstheme="minorHAnsi"/>
          <w:color w:val="auto"/>
        </w:rPr>
        <w:t xml:space="preserve">La imagen de marca como elemento vertebrador </w:t>
      </w:r>
      <w:r w:rsidR="00BE3260" w:rsidRPr="00B145EB">
        <w:rPr>
          <w:rFonts w:asciiTheme="majorHAnsi" w:eastAsia="Times New Roman" w:hAnsiTheme="majorHAnsi" w:cstheme="minorHAnsi"/>
          <w:color w:val="auto"/>
        </w:rPr>
        <w:t>del territorio: el caso andaluz</w:t>
      </w:r>
      <w:r w:rsidR="00B04CA7" w:rsidRPr="00B145EB">
        <w:rPr>
          <w:rFonts w:asciiTheme="majorHAnsi" w:eastAsia="Times New Roman" w:hAnsiTheme="majorHAnsi" w:cstheme="minorHAnsi"/>
          <w:color w:val="auto"/>
        </w:rPr>
        <w:t xml:space="preserve">. En </w:t>
      </w:r>
      <w:r w:rsidR="00B04CA7" w:rsidRPr="00B145EB">
        <w:rPr>
          <w:rFonts w:asciiTheme="majorHAnsi" w:eastAsia="Times New Roman" w:hAnsiTheme="majorHAnsi" w:cstheme="minorHAnsi"/>
          <w:i/>
          <w:iCs/>
          <w:color w:val="auto"/>
        </w:rPr>
        <w:t>La sociedad ruido: entre el dato y el grito: actas</w:t>
      </w:r>
      <w:r w:rsidRPr="00B145EB">
        <w:rPr>
          <w:rFonts w:asciiTheme="majorHAnsi" w:eastAsia="Times New Roman" w:hAnsiTheme="majorHAnsi" w:cstheme="minorHAnsi"/>
          <w:color w:val="auto"/>
        </w:rPr>
        <w:t xml:space="preserve">, </w:t>
      </w:r>
      <w:r w:rsidR="00B04CA7" w:rsidRPr="00B145EB">
        <w:rPr>
          <w:rFonts w:asciiTheme="majorHAnsi" w:eastAsia="Times New Roman" w:hAnsiTheme="majorHAnsi" w:cstheme="minorHAnsi"/>
          <w:color w:val="auto"/>
        </w:rPr>
        <w:t xml:space="preserve">169-170. Revista Latina de Comunicación Social. </w:t>
      </w:r>
      <w:r w:rsidR="00864675" w:rsidRPr="00B145EB">
        <w:rPr>
          <w:rFonts w:asciiTheme="majorHAnsi" w:eastAsia="Times New Roman" w:hAnsiTheme="majorHAnsi" w:cstheme="minorHAnsi"/>
          <w:color w:val="auto"/>
        </w:rPr>
        <w:t>https://doi.org./10.5281/zenodo.2603722</w:t>
      </w:r>
    </w:p>
    <w:p w14:paraId="46C74EDE" w14:textId="77777777" w:rsidR="00B04CA7" w:rsidRPr="00B145EB" w:rsidRDefault="00D010B5"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DEL-CHIAPPA, G., BAGGIO, R. </w:t>
      </w:r>
      <w:r w:rsidR="00BE3260" w:rsidRPr="00B145EB">
        <w:rPr>
          <w:rFonts w:asciiTheme="majorHAnsi" w:hAnsiTheme="majorHAnsi" w:cs="Times New Roman"/>
          <w:bCs/>
          <w:color w:val="auto"/>
          <w:lang w:val="es-ES"/>
        </w:rPr>
        <w:t xml:space="preserve">(2015). </w:t>
      </w:r>
      <w:r w:rsidR="00B04CA7" w:rsidRPr="00B145EB">
        <w:rPr>
          <w:rFonts w:asciiTheme="majorHAnsi" w:hAnsiTheme="majorHAnsi" w:cs="Times New Roman"/>
          <w:bCs/>
          <w:color w:val="auto"/>
          <w:lang w:val="es-ES"/>
        </w:rPr>
        <w:t>Knowledge transfer in Smart Tourism Destinations: Analyzing the</w:t>
      </w:r>
      <w:r w:rsidR="00BE3260" w:rsidRPr="00B145EB">
        <w:rPr>
          <w:rFonts w:asciiTheme="majorHAnsi" w:hAnsiTheme="majorHAnsi" w:cs="Times New Roman"/>
          <w:bCs/>
          <w:color w:val="auto"/>
          <w:lang w:val="es-ES"/>
        </w:rPr>
        <w:t xml:space="preserve"> effects of a network structure</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Journal of Destination Marketing &amp; Management, </w:t>
      </w:r>
      <w:r w:rsidRPr="00B145EB">
        <w:rPr>
          <w:rFonts w:asciiTheme="majorHAnsi" w:hAnsiTheme="majorHAnsi" w:cs="Times New Roman"/>
          <w:bCs/>
          <w:color w:val="auto"/>
          <w:lang w:val="es-ES"/>
        </w:rPr>
        <w:t>4(</w:t>
      </w:r>
      <w:r w:rsidR="00B04CA7" w:rsidRPr="00B145EB">
        <w:rPr>
          <w:rFonts w:asciiTheme="majorHAnsi" w:hAnsiTheme="majorHAnsi" w:cs="Times New Roman"/>
          <w:bCs/>
          <w:color w:val="auto"/>
          <w:lang w:val="es-ES"/>
        </w:rPr>
        <w:t>3</w:t>
      </w:r>
      <w:r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145-150. http://dx.doi.org/10.1016/j.jdmm.2015.02.001</w:t>
      </w:r>
    </w:p>
    <w:p w14:paraId="67296DBE" w14:textId="77777777" w:rsidR="00B04CA7" w:rsidRPr="00B145EB" w:rsidRDefault="00BE3260"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DEL-VASTO-TERRIENTES, L.</w:t>
      </w:r>
      <w:r w:rsidR="00C33ED1" w:rsidRPr="00B145EB">
        <w:rPr>
          <w:rFonts w:asciiTheme="majorHAnsi" w:hAnsiTheme="majorHAnsi" w:cs="Times New Roman"/>
          <w:bCs/>
          <w:color w:val="auto"/>
          <w:lang w:val="es-ES"/>
        </w:rPr>
        <w:t xml:space="preserve"> </w:t>
      </w:r>
      <w:r w:rsidRPr="00B145EB">
        <w:rPr>
          <w:rFonts w:asciiTheme="majorHAnsi" w:hAnsiTheme="majorHAnsi" w:cs="Times New Roman"/>
          <w:bCs/>
          <w:color w:val="auto"/>
          <w:lang w:val="es-ES"/>
        </w:rPr>
        <w:t>et al</w:t>
      </w:r>
      <w:r w:rsidR="00C33ED1" w:rsidRPr="00B145EB">
        <w:rPr>
          <w:rFonts w:asciiTheme="majorHAnsi" w:hAnsiTheme="majorHAnsi" w:cs="Times New Roman"/>
          <w:bCs/>
          <w:color w:val="auto"/>
          <w:lang w:val="es-ES"/>
        </w:rPr>
        <w:t xml:space="preserve">. </w:t>
      </w:r>
      <w:r w:rsidRPr="00B145EB">
        <w:rPr>
          <w:rFonts w:asciiTheme="majorHAnsi" w:hAnsiTheme="majorHAnsi" w:cs="Times New Roman"/>
          <w:bCs/>
          <w:color w:val="auto"/>
          <w:lang w:val="es-ES"/>
        </w:rPr>
        <w:t xml:space="preserve">(2015). </w:t>
      </w:r>
      <w:r w:rsidR="00B04CA7" w:rsidRPr="00B145EB">
        <w:rPr>
          <w:rFonts w:asciiTheme="majorHAnsi" w:hAnsiTheme="majorHAnsi" w:cs="Times New Roman"/>
          <w:bCs/>
          <w:color w:val="auto"/>
          <w:lang w:val="es-ES"/>
        </w:rPr>
        <w:t>Official tourist destination websites: Hierarchical analysis an</w:t>
      </w:r>
      <w:r w:rsidRPr="00B145EB">
        <w:rPr>
          <w:rFonts w:asciiTheme="majorHAnsi" w:hAnsiTheme="majorHAnsi" w:cs="Times New Roman"/>
          <w:bCs/>
          <w:color w:val="auto"/>
          <w:lang w:val="es-ES"/>
        </w:rPr>
        <w:t>d assessment with ELECTRE-III-H</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Tourism Management Perspectives, </w:t>
      </w:r>
      <w:r w:rsidR="00C33ED1" w:rsidRPr="00B145EB">
        <w:rPr>
          <w:rFonts w:asciiTheme="majorHAnsi" w:hAnsiTheme="majorHAnsi" w:cs="Times New Roman"/>
          <w:bCs/>
          <w:color w:val="auto"/>
          <w:lang w:val="es-ES"/>
        </w:rPr>
        <w:t xml:space="preserve">15, </w:t>
      </w:r>
      <w:r w:rsidR="00B04CA7" w:rsidRPr="00B145EB">
        <w:rPr>
          <w:rFonts w:asciiTheme="majorHAnsi" w:hAnsiTheme="majorHAnsi" w:cs="Times New Roman"/>
          <w:bCs/>
          <w:color w:val="auto"/>
          <w:lang w:val="es-ES"/>
        </w:rPr>
        <w:t>16-28.</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http://dx.doi.org/10.1016/j.tmp.2015.03.004</w:t>
      </w:r>
    </w:p>
    <w:p w14:paraId="3B63FCB9" w14:textId="77777777" w:rsidR="00B04CA7" w:rsidRPr="000D40AD" w:rsidRDefault="000567BF"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DAYMON, C., HODGES, C. </w:t>
      </w:r>
      <w:r w:rsidR="00BE3260" w:rsidRPr="00B145EB">
        <w:rPr>
          <w:rFonts w:asciiTheme="majorHAnsi" w:hAnsiTheme="majorHAnsi" w:cs="Times New Roman"/>
          <w:bCs/>
          <w:color w:val="auto"/>
          <w:lang w:val="es-ES"/>
        </w:rPr>
        <w:t xml:space="preserve">(2009). </w:t>
      </w:r>
      <w:r w:rsidR="00B04CA7" w:rsidRPr="00B145EB">
        <w:rPr>
          <w:rFonts w:asciiTheme="majorHAnsi" w:hAnsiTheme="majorHAnsi" w:cs="Times New Roman"/>
          <w:bCs/>
          <w:color w:val="auto"/>
          <w:lang w:val="es-ES"/>
        </w:rPr>
        <w:t>Researching the occupational cultur</w:t>
      </w:r>
      <w:r w:rsidR="00BE3260" w:rsidRPr="00B145EB">
        <w:rPr>
          <w:rFonts w:asciiTheme="majorHAnsi" w:hAnsiTheme="majorHAnsi" w:cs="Times New Roman"/>
          <w:bCs/>
          <w:color w:val="auto"/>
          <w:lang w:val="es-ES"/>
        </w:rPr>
        <w:t>e of public relations in Mexico</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Public Relations Review, </w:t>
      </w:r>
      <w:r w:rsidR="00BE3260" w:rsidRPr="00B145EB">
        <w:rPr>
          <w:rFonts w:asciiTheme="majorHAnsi" w:hAnsiTheme="majorHAnsi" w:cs="Times New Roman"/>
          <w:bCs/>
          <w:color w:val="auto"/>
          <w:lang w:val="es-ES"/>
        </w:rPr>
        <w:t>35(</w:t>
      </w:r>
      <w:r w:rsidR="00B04CA7" w:rsidRPr="00B145EB">
        <w:rPr>
          <w:rFonts w:asciiTheme="majorHAnsi" w:hAnsiTheme="majorHAnsi" w:cs="Times New Roman"/>
          <w:bCs/>
          <w:color w:val="auto"/>
          <w:lang w:val="es-ES"/>
        </w:rPr>
        <w:t>4</w:t>
      </w:r>
      <w:r w:rsidR="00BE3260"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 xml:space="preserve"> 429-433.</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http://dx.doi.org/10.1016/j.pubrev.2009.06.006</w:t>
      </w:r>
    </w:p>
    <w:p w14:paraId="05E311DD" w14:textId="77777777" w:rsidR="00B04CA7" w:rsidRPr="00B145EB" w:rsidRDefault="00BE3260"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DIKAIAKOS, M.D. et al. (2009). </w:t>
      </w:r>
      <w:r w:rsidR="00B04CA7" w:rsidRPr="00B145EB">
        <w:rPr>
          <w:rFonts w:asciiTheme="majorHAnsi" w:hAnsiTheme="majorHAnsi" w:cs="Times New Roman"/>
          <w:bCs/>
          <w:color w:val="auto"/>
          <w:lang w:val="es-ES"/>
        </w:rPr>
        <w:t>Cloud Computing: Distributed Internet Computing: Distributed Internet Computing</w:t>
      </w:r>
      <w:r w:rsidRPr="00B145EB">
        <w:rPr>
          <w:rFonts w:asciiTheme="majorHAnsi" w:hAnsiTheme="majorHAnsi" w:cs="Times New Roman"/>
          <w:bCs/>
          <w:color w:val="auto"/>
          <w:lang w:val="es-ES"/>
        </w:rPr>
        <w:t xml:space="preserve"> for IT and Scientific Research</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IEEE Internet Computing, </w:t>
      </w:r>
      <w:r w:rsidR="000567BF" w:rsidRPr="00B145EB">
        <w:rPr>
          <w:rFonts w:asciiTheme="majorHAnsi" w:hAnsiTheme="majorHAnsi" w:cs="Times New Roman"/>
          <w:bCs/>
          <w:color w:val="auto"/>
          <w:lang w:val="es-ES"/>
        </w:rPr>
        <w:t>13(</w:t>
      </w:r>
      <w:r w:rsidR="00B04CA7" w:rsidRPr="00B145EB">
        <w:rPr>
          <w:rFonts w:asciiTheme="majorHAnsi" w:hAnsiTheme="majorHAnsi" w:cs="Times New Roman"/>
          <w:bCs/>
          <w:color w:val="auto"/>
          <w:lang w:val="es-ES"/>
        </w:rPr>
        <w:t>5</w:t>
      </w:r>
      <w:r w:rsidR="000567BF"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10-13.</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http://dx.doi.org/10.1109/mic.2009.103</w:t>
      </w:r>
    </w:p>
    <w:p w14:paraId="7330F7CA" w14:textId="77777777" w:rsidR="00B04CA7" w:rsidRPr="00B145EB" w:rsidRDefault="00BE3260"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FERNÁNDEZ-CAVIA, J. et al (2014). </w:t>
      </w:r>
      <w:r w:rsidR="00B04CA7" w:rsidRPr="00B145EB">
        <w:rPr>
          <w:rFonts w:asciiTheme="majorHAnsi" w:hAnsiTheme="majorHAnsi" w:cs="Times New Roman"/>
          <w:bCs/>
          <w:color w:val="auto"/>
          <w:lang w:val="es-ES"/>
        </w:rPr>
        <w:t>Web Quality Index (WQI) for oficial tourist destination websites. Pr</w:t>
      </w:r>
      <w:r w:rsidRPr="00B145EB">
        <w:rPr>
          <w:rFonts w:asciiTheme="majorHAnsi" w:hAnsiTheme="majorHAnsi" w:cs="Times New Roman"/>
          <w:bCs/>
          <w:color w:val="auto"/>
          <w:lang w:val="es-ES"/>
        </w:rPr>
        <w:t>oposal for an assessment system</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Tourism Management Perspectives, </w:t>
      </w:r>
      <w:r w:rsidR="000567BF" w:rsidRPr="00B145EB">
        <w:rPr>
          <w:rFonts w:asciiTheme="majorHAnsi" w:hAnsiTheme="majorHAnsi" w:cs="Times New Roman"/>
          <w:bCs/>
          <w:color w:val="auto"/>
          <w:lang w:val="es-ES"/>
        </w:rPr>
        <w:t xml:space="preserve">9, </w:t>
      </w:r>
      <w:r w:rsidR="00B04CA7" w:rsidRPr="00B145EB">
        <w:rPr>
          <w:rFonts w:asciiTheme="majorHAnsi" w:hAnsiTheme="majorHAnsi" w:cs="Times New Roman"/>
          <w:bCs/>
          <w:color w:val="auto"/>
          <w:lang w:val="es-ES"/>
        </w:rPr>
        <w:t xml:space="preserve">5-13. </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http://dx.doi.org/10.1016/j.tmp.2013.10.003</w:t>
      </w:r>
    </w:p>
    <w:p w14:paraId="389EFC8A" w14:textId="77777777" w:rsidR="00B04CA7" w:rsidRPr="000D40AD" w:rsidRDefault="000567BF"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FERRARIS, A., SANTORO, G., PAPA, A. </w:t>
      </w:r>
      <w:r w:rsidR="00BE3260" w:rsidRPr="00B145EB">
        <w:rPr>
          <w:rFonts w:asciiTheme="majorHAnsi" w:hAnsiTheme="majorHAnsi" w:cs="Times New Roman"/>
          <w:bCs/>
          <w:color w:val="auto"/>
          <w:lang w:val="es-ES"/>
        </w:rPr>
        <w:t xml:space="preserve">(2018). </w:t>
      </w:r>
      <w:r w:rsidR="00B04CA7" w:rsidRPr="00B145EB">
        <w:rPr>
          <w:rFonts w:asciiTheme="majorHAnsi" w:hAnsiTheme="majorHAnsi" w:cs="Times New Roman"/>
          <w:bCs/>
          <w:color w:val="auto"/>
          <w:lang w:val="es-ES"/>
        </w:rPr>
        <w:t>The cities of the future: Hybrid allianc</w:t>
      </w:r>
      <w:r w:rsidR="00BE3260" w:rsidRPr="00B145EB">
        <w:rPr>
          <w:rFonts w:asciiTheme="majorHAnsi" w:hAnsiTheme="majorHAnsi" w:cs="Times New Roman"/>
          <w:bCs/>
          <w:color w:val="auto"/>
          <w:lang w:val="es-ES"/>
        </w:rPr>
        <w:t>es for open innovation projects</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Futures, </w:t>
      </w:r>
      <w:r w:rsidRPr="00B145EB">
        <w:rPr>
          <w:rFonts w:asciiTheme="majorHAnsi" w:hAnsiTheme="majorHAnsi" w:cs="Times New Roman"/>
          <w:bCs/>
          <w:color w:val="auto"/>
          <w:lang w:val="es-ES"/>
        </w:rPr>
        <w:t xml:space="preserve">103, </w:t>
      </w:r>
      <w:r w:rsidR="00B04CA7" w:rsidRPr="00B145EB">
        <w:rPr>
          <w:rFonts w:asciiTheme="majorHAnsi" w:hAnsiTheme="majorHAnsi" w:cs="Times New Roman"/>
          <w:bCs/>
          <w:color w:val="auto"/>
          <w:lang w:val="es-ES"/>
        </w:rPr>
        <w:t xml:space="preserve">51-60. </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http://dx.doi.org/10.1016/j.futures.2018.03.012</w:t>
      </w:r>
    </w:p>
    <w:p w14:paraId="464B1339" w14:textId="77777777" w:rsidR="00B04CA7" w:rsidRPr="000D40AD" w:rsidRDefault="000567BF" w:rsidP="000D40AD">
      <w:pPr>
        <w:spacing w:after="240" w:line="360" w:lineRule="auto"/>
        <w:rPr>
          <w:rFonts w:asciiTheme="majorHAnsi" w:eastAsia="Times New Roman" w:hAnsiTheme="majorHAnsi" w:cs="Times New Roman"/>
          <w:color w:val="auto"/>
          <w:lang w:val="es-ES"/>
        </w:rPr>
      </w:pPr>
      <w:r w:rsidRPr="00B145EB">
        <w:rPr>
          <w:rFonts w:asciiTheme="majorHAnsi" w:hAnsiTheme="majorHAnsi" w:cs="Times New Roman"/>
          <w:bCs/>
          <w:color w:val="auto"/>
          <w:lang w:val="es-ES"/>
        </w:rPr>
        <w:t xml:space="preserve">FOMBRUN, C.J. </w:t>
      </w:r>
      <w:r w:rsidR="00BE3260" w:rsidRPr="00B145EB">
        <w:rPr>
          <w:rFonts w:asciiTheme="majorHAnsi" w:hAnsiTheme="majorHAnsi" w:cs="Times New Roman"/>
          <w:bCs/>
          <w:color w:val="auto"/>
          <w:lang w:val="es-ES"/>
        </w:rPr>
        <w:t xml:space="preserve">(2012). </w:t>
      </w:r>
      <w:r w:rsidR="00B04CA7" w:rsidRPr="00B145EB">
        <w:rPr>
          <w:rFonts w:asciiTheme="majorHAnsi" w:hAnsiTheme="majorHAnsi" w:cs="Times New Roman"/>
          <w:bCs/>
          <w:color w:val="auto"/>
          <w:lang w:val="es-ES"/>
        </w:rPr>
        <w:t>The building blocks of corporate reputation: definitions, antec</w:t>
      </w:r>
      <w:r w:rsidR="00BE3260" w:rsidRPr="00B145EB">
        <w:rPr>
          <w:rFonts w:asciiTheme="majorHAnsi" w:hAnsiTheme="majorHAnsi" w:cs="Times New Roman"/>
          <w:bCs/>
          <w:color w:val="auto"/>
          <w:lang w:val="es-ES"/>
        </w:rPr>
        <w:t>edents, consequences</w:t>
      </w:r>
      <w:r w:rsidR="00B04CA7" w:rsidRPr="00B145EB">
        <w:rPr>
          <w:rFonts w:asciiTheme="majorHAnsi" w:hAnsiTheme="majorHAnsi" w:cs="Times New Roman"/>
          <w:bCs/>
          <w:color w:val="auto"/>
          <w:lang w:val="es-ES"/>
        </w:rPr>
        <w:t xml:space="preserve">. En Pollock, Timothy G.; Barnett, Michael L. </w:t>
      </w:r>
      <w:r w:rsidR="00B04CA7" w:rsidRPr="00B145EB">
        <w:rPr>
          <w:rFonts w:asciiTheme="majorHAnsi" w:hAnsiTheme="majorHAnsi" w:cs="Times New Roman"/>
          <w:bCs/>
          <w:i/>
          <w:color w:val="auto"/>
          <w:lang w:val="es-ES"/>
        </w:rPr>
        <w:t>The Oxford Handbook of Corporate Reputation</w:t>
      </w:r>
      <w:r w:rsidR="00B04CA7" w:rsidRPr="00B145EB">
        <w:rPr>
          <w:rFonts w:asciiTheme="majorHAnsi" w:hAnsiTheme="majorHAnsi" w:cs="Times New Roman"/>
          <w:bCs/>
          <w:color w:val="auto"/>
          <w:lang w:val="es-ES"/>
        </w:rPr>
        <w:t xml:space="preserve">. Oxford: Oxford Handbooks Online. </w:t>
      </w:r>
      <w:r w:rsidR="000D40AD">
        <w:rPr>
          <w:rFonts w:asciiTheme="majorHAnsi" w:eastAsia="Times New Roman" w:hAnsiTheme="majorHAnsi" w:cs="Times New Roman"/>
          <w:color w:val="auto"/>
          <w:lang w:val="es-ES"/>
        </w:rPr>
        <w:t xml:space="preserve"> </w:t>
      </w:r>
      <w:r w:rsidR="00B04CA7" w:rsidRPr="00B145EB">
        <w:rPr>
          <w:rFonts w:asciiTheme="majorHAnsi" w:hAnsiTheme="majorHAnsi" w:cs="Times New Roman"/>
          <w:bCs/>
          <w:color w:val="auto"/>
          <w:lang w:val="es-ES"/>
        </w:rPr>
        <w:t>http://dx.doi.org/10.1093/oxfordhb/9780199596706.013.005</w:t>
      </w:r>
    </w:p>
    <w:p w14:paraId="492D4A6C" w14:textId="77777777" w:rsidR="00B04CA7" w:rsidRPr="00B145EB" w:rsidRDefault="000567BF"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GOTSI, M., WILSON, A.M. </w:t>
      </w:r>
      <w:r w:rsidR="00BE3260" w:rsidRPr="00B145EB">
        <w:rPr>
          <w:rFonts w:asciiTheme="majorHAnsi" w:hAnsiTheme="majorHAnsi" w:cs="Times New Roman"/>
          <w:bCs/>
          <w:color w:val="auto"/>
          <w:lang w:val="es-ES"/>
        </w:rPr>
        <w:t xml:space="preserve">(2001). </w:t>
      </w:r>
      <w:r w:rsidR="00B04CA7" w:rsidRPr="00B145EB">
        <w:rPr>
          <w:rFonts w:asciiTheme="majorHAnsi" w:hAnsiTheme="majorHAnsi" w:cs="Times New Roman"/>
          <w:bCs/>
          <w:color w:val="auto"/>
          <w:lang w:val="es-ES"/>
        </w:rPr>
        <w:t>Corporate reputatio</w:t>
      </w:r>
      <w:r w:rsidR="00BE3260" w:rsidRPr="00B145EB">
        <w:rPr>
          <w:rFonts w:asciiTheme="majorHAnsi" w:hAnsiTheme="majorHAnsi" w:cs="Times New Roman"/>
          <w:bCs/>
          <w:color w:val="auto"/>
          <w:lang w:val="es-ES"/>
        </w:rPr>
        <w:t>n: seeking a definition</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Corporate Communications: An International Journal, </w:t>
      </w:r>
      <w:r w:rsidRPr="00B145EB">
        <w:rPr>
          <w:rFonts w:asciiTheme="majorHAnsi" w:hAnsiTheme="majorHAnsi" w:cs="Times New Roman"/>
          <w:bCs/>
          <w:color w:val="auto"/>
          <w:lang w:val="es-ES"/>
        </w:rPr>
        <w:t>6(</w:t>
      </w:r>
      <w:r w:rsidR="00B04CA7" w:rsidRPr="00B145EB">
        <w:rPr>
          <w:rFonts w:asciiTheme="majorHAnsi" w:hAnsiTheme="majorHAnsi" w:cs="Times New Roman"/>
          <w:bCs/>
          <w:color w:val="auto"/>
          <w:lang w:val="es-ES"/>
        </w:rPr>
        <w:t>1</w:t>
      </w:r>
      <w:r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24-30.</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http://dx.doi.org/10.1108/13563280110381189</w:t>
      </w:r>
    </w:p>
    <w:p w14:paraId="698CED78" w14:textId="77777777" w:rsidR="00B04CA7" w:rsidRPr="00B145EB" w:rsidRDefault="0087074B"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HUERTAS, A. </w:t>
      </w:r>
      <w:r w:rsidR="00BE3260" w:rsidRPr="00B145EB">
        <w:rPr>
          <w:rFonts w:asciiTheme="majorHAnsi" w:hAnsiTheme="majorHAnsi" w:cs="Times New Roman"/>
          <w:bCs/>
          <w:color w:val="auto"/>
          <w:lang w:val="es-ES"/>
        </w:rPr>
        <w:t xml:space="preserve">(2008). </w:t>
      </w:r>
      <w:r w:rsidR="00B04CA7" w:rsidRPr="00B145EB">
        <w:rPr>
          <w:rFonts w:asciiTheme="majorHAnsi" w:hAnsiTheme="majorHAnsi" w:cs="Times New Roman"/>
          <w:bCs/>
          <w:color w:val="auto"/>
          <w:lang w:val="es-ES"/>
        </w:rPr>
        <w:t>Public relations and Tourism: Fighting for the role</w:t>
      </w:r>
      <w:r w:rsidR="00BE3260" w:rsidRPr="00B145EB">
        <w:rPr>
          <w:rFonts w:asciiTheme="majorHAnsi" w:hAnsiTheme="majorHAnsi" w:cs="Times New Roman"/>
          <w:bCs/>
          <w:color w:val="auto"/>
          <w:lang w:val="es-ES"/>
        </w:rPr>
        <w:t xml:space="preserve"> of public relations in Tourism</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Public Relations Review,</w:t>
      </w:r>
      <w:r w:rsidR="000567BF" w:rsidRPr="00B145EB">
        <w:rPr>
          <w:rFonts w:asciiTheme="majorHAnsi" w:hAnsiTheme="majorHAnsi" w:cs="Times New Roman"/>
          <w:bCs/>
          <w:color w:val="auto"/>
          <w:lang w:val="es-ES"/>
        </w:rPr>
        <w:t xml:space="preserve"> 34(</w:t>
      </w:r>
      <w:r w:rsidR="00B04CA7" w:rsidRPr="00B145EB">
        <w:rPr>
          <w:rFonts w:asciiTheme="majorHAnsi" w:hAnsiTheme="majorHAnsi" w:cs="Times New Roman"/>
          <w:bCs/>
          <w:color w:val="auto"/>
          <w:lang w:val="es-ES"/>
        </w:rPr>
        <w:t>4</w:t>
      </w:r>
      <w:r w:rsidR="000567BF" w:rsidRPr="00B145EB">
        <w:rPr>
          <w:rFonts w:asciiTheme="majorHAnsi" w:hAnsiTheme="majorHAnsi" w:cs="Times New Roman"/>
          <w:bCs/>
          <w:color w:val="auto"/>
          <w:lang w:val="es-ES"/>
        </w:rPr>
        <w:t>),</w:t>
      </w:r>
      <w:r w:rsidR="00B04CA7" w:rsidRPr="00B145EB">
        <w:rPr>
          <w:rFonts w:asciiTheme="majorHAnsi" w:hAnsiTheme="majorHAnsi" w:cs="Times New Roman"/>
          <w:bCs/>
          <w:color w:val="auto"/>
          <w:lang w:val="es-ES"/>
        </w:rPr>
        <w:t xml:space="preserve"> 406-408.</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http://dx.doi.org/10.1016/j.pubrev.2008.07.001</w:t>
      </w:r>
    </w:p>
    <w:p w14:paraId="5E7F056F" w14:textId="77777777" w:rsidR="00B04CA7" w:rsidRPr="000D40AD" w:rsidRDefault="000567BF" w:rsidP="00B145EB">
      <w:pPr>
        <w:spacing w:after="240" w:line="360" w:lineRule="auto"/>
        <w:rPr>
          <w:rFonts w:asciiTheme="majorHAnsi" w:eastAsia="Times New Roman" w:hAnsiTheme="majorHAnsi" w:cs="Times New Roman"/>
          <w:color w:val="auto"/>
          <w:lang w:val="es-ES"/>
        </w:rPr>
      </w:pPr>
      <w:r w:rsidRPr="00B145EB">
        <w:rPr>
          <w:rFonts w:asciiTheme="majorHAnsi" w:hAnsiTheme="majorHAnsi"/>
          <w:color w:val="auto"/>
        </w:rPr>
        <w:t xml:space="preserve">IGLESIAS-SÁNCHEZ, P.P., CORREIA, M.B., JAMBRINO-MALDONADO, C., DE-LUQUE-ROJAS, S. </w:t>
      </w:r>
      <w:r w:rsidR="00B04CA7" w:rsidRPr="00B145EB">
        <w:rPr>
          <w:rFonts w:asciiTheme="majorHAnsi" w:hAnsiTheme="majorHAnsi"/>
          <w:color w:val="auto"/>
        </w:rPr>
        <w:t>(2017)</w:t>
      </w:r>
      <w:r w:rsidR="00BE3260" w:rsidRPr="00B145EB">
        <w:rPr>
          <w:rFonts w:asciiTheme="majorHAnsi" w:hAnsiTheme="majorHAnsi" w:cs="Times New Roman"/>
          <w:bCs/>
          <w:color w:val="auto"/>
          <w:lang w:val="es-ES"/>
        </w:rPr>
        <w:t xml:space="preserve">. </w:t>
      </w:r>
      <w:r w:rsidR="00B04CA7" w:rsidRPr="00B145EB">
        <w:rPr>
          <w:rFonts w:asciiTheme="majorHAnsi" w:eastAsia="Times New Roman" w:hAnsiTheme="majorHAnsi" w:cs="Times New Roman"/>
          <w:color w:val="auto"/>
          <w:lang w:val="es-ES"/>
        </w:rPr>
        <w:t xml:space="preserve">Retos en la gestión de destinos turísticos a </w:t>
      </w:r>
      <w:r w:rsidR="00BE3260" w:rsidRPr="00B145EB">
        <w:rPr>
          <w:rFonts w:asciiTheme="majorHAnsi" w:eastAsia="Times New Roman" w:hAnsiTheme="majorHAnsi" w:cs="Times New Roman"/>
          <w:color w:val="auto"/>
          <w:lang w:val="es-ES"/>
        </w:rPr>
        <w:t>partir de la innovación abierta</w:t>
      </w:r>
      <w:r w:rsidR="00B04CA7" w:rsidRPr="00B145EB">
        <w:rPr>
          <w:rFonts w:asciiTheme="majorHAnsi" w:eastAsia="Times New Roman" w:hAnsiTheme="majorHAnsi" w:cs="Times New Roman"/>
          <w:color w:val="auto"/>
          <w:lang w:val="es-ES"/>
        </w:rPr>
        <w:t xml:space="preserve">. </w:t>
      </w:r>
      <w:r w:rsidR="00B04CA7" w:rsidRPr="00B145EB">
        <w:rPr>
          <w:rFonts w:asciiTheme="majorHAnsi" w:eastAsia="Times New Roman" w:hAnsiTheme="majorHAnsi" w:cs="Times New Roman"/>
          <w:i/>
          <w:color w:val="auto"/>
          <w:lang w:val="es-ES"/>
        </w:rPr>
        <w:t>Estudios y Perspectivas en Turismo</w:t>
      </w:r>
      <w:r w:rsidRPr="00B145EB">
        <w:rPr>
          <w:rFonts w:asciiTheme="majorHAnsi" w:eastAsia="Times New Roman" w:hAnsiTheme="majorHAnsi" w:cs="Times New Roman"/>
          <w:color w:val="auto"/>
          <w:lang w:val="es-ES"/>
        </w:rPr>
        <w:t xml:space="preserve">, 26, </w:t>
      </w:r>
      <w:r w:rsidR="00B04CA7" w:rsidRPr="00B145EB">
        <w:rPr>
          <w:rFonts w:asciiTheme="majorHAnsi" w:eastAsia="Times New Roman" w:hAnsiTheme="majorHAnsi" w:cs="Times New Roman"/>
          <w:color w:val="auto"/>
          <w:lang w:val="es-ES"/>
        </w:rPr>
        <w:t xml:space="preserve"> 531-548.</w:t>
      </w:r>
      <w:r w:rsidR="000D40AD">
        <w:rPr>
          <w:rFonts w:asciiTheme="majorHAnsi" w:eastAsia="Times New Roman" w:hAnsiTheme="majorHAnsi" w:cs="Times New Roman"/>
          <w:color w:val="auto"/>
          <w:lang w:val="es-ES"/>
        </w:rPr>
        <w:t xml:space="preserve"> </w:t>
      </w:r>
      <w:r w:rsidR="00B04CA7" w:rsidRPr="00B145EB">
        <w:rPr>
          <w:rFonts w:asciiTheme="majorHAnsi" w:eastAsia="Times New Roman" w:hAnsiTheme="majorHAnsi" w:cs="Times New Roman"/>
          <w:color w:val="auto"/>
          <w:lang w:val="es-ES"/>
        </w:rPr>
        <w:t>https://www.estudiosenturismo.com.ar/PDF/V26/N03/v26n3a02%20.pdf</w:t>
      </w:r>
    </w:p>
    <w:p w14:paraId="4A00624B" w14:textId="77777777" w:rsidR="00A76137" w:rsidRPr="000D40AD" w:rsidRDefault="0087074B" w:rsidP="00B145EB">
      <w:pPr>
        <w:spacing w:after="240" w:line="360" w:lineRule="auto"/>
        <w:rPr>
          <w:rFonts w:asciiTheme="majorHAnsi" w:hAnsiTheme="majorHAnsi" w:cs="Times New Roman"/>
          <w:bCs/>
        </w:rPr>
      </w:pPr>
      <w:r w:rsidRPr="00B145EB">
        <w:rPr>
          <w:rFonts w:asciiTheme="majorHAnsi" w:hAnsiTheme="majorHAnsi" w:cs="Times New Roman"/>
          <w:bCs/>
        </w:rPr>
        <w:t>JAMBRINO-MALDONADO, C., DE LAS HERAS-PEDROSA, C</w:t>
      </w:r>
      <w:r w:rsidR="00A76137" w:rsidRPr="00B145EB">
        <w:rPr>
          <w:rFonts w:asciiTheme="majorHAnsi" w:hAnsiTheme="majorHAnsi" w:cs="Times New Roman"/>
          <w:bCs/>
        </w:rPr>
        <w:t xml:space="preserve">. (2012). </w:t>
      </w:r>
      <w:r w:rsidR="00A76137" w:rsidRPr="00B145EB">
        <w:rPr>
          <w:rFonts w:asciiTheme="majorHAnsi" w:hAnsiTheme="majorHAnsi" w:cs="Times New Roman"/>
          <w:bCs/>
          <w:i/>
        </w:rPr>
        <w:t>Building of “Corporate reputation observatory” for a tourism destination</w:t>
      </w:r>
      <w:r w:rsidR="00A76137" w:rsidRPr="00B145EB">
        <w:rPr>
          <w:rFonts w:asciiTheme="majorHAnsi" w:hAnsiTheme="majorHAnsi" w:cs="Times New Roman"/>
          <w:bCs/>
        </w:rPr>
        <w:t>. Tourism &amp; Management Studies</w:t>
      </w:r>
      <w:r w:rsidR="00A76137" w:rsidRPr="00B145EB">
        <w:rPr>
          <w:rFonts w:asciiTheme="majorHAnsi" w:hAnsiTheme="majorHAnsi" w:cs="Times New Roman"/>
          <w:bCs/>
          <w:i/>
        </w:rPr>
        <w:t xml:space="preserve">. </w:t>
      </w:r>
      <w:r w:rsidR="00A76137" w:rsidRPr="00B145EB">
        <w:rPr>
          <w:rFonts w:asciiTheme="majorHAnsi" w:hAnsiTheme="majorHAnsi" w:cs="Times New Roman"/>
          <w:bCs/>
        </w:rPr>
        <w:t xml:space="preserve">Internacional Conference Algarve 2012. 1. 66-76. </w:t>
      </w:r>
      <w:r w:rsidR="000D40AD">
        <w:rPr>
          <w:rFonts w:asciiTheme="majorHAnsi" w:hAnsiTheme="majorHAnsi" w:cs="Times New Roman"/>
          <w:bCs/>
        </w:rPr>
        <w:t xml:space="preserve"> </w:t>
      </w:r>
      <w:r w:rsidR="00A76137" w:rsidRPr="00B145EB">
        <w:rPr>
          <w:rFonts w:asciiTheme="majorHAnsi" w:hAnsiTheme="majorHAnsi" w:cs="Times New Roman"/>
          <w:bCs/>
        </w:rPr>
        <w:t>http</w:t>
      </w:r>
      <w:r w:rsidR="007455C3" w:rsidRPr="00B145EB">
        <w:rPr>
          <w:rFonts w:asciiTheme="majorHAnsi" w:hAnsiTheme="majorHAnsi" w:cs="Times New Roman"/>
          <w:bCs/>
        </w:rPr>
        <w:t>s://doi.org/10.5281/zenodo.2603692</w:t>
      </w:r>
    </w:p>
    <w:p w14:paraId="0BC7B177" w14:textId="77777777" w:rsidR="00B04CA7" w:rsidRPr="00B145EB" w:rsidRDefault="00864675"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KIM, H., RICHARDSON, S.L. </w:t>
      </w:r>
      <w:r w:rsidR="00BE3260" w:rsidRPr="00B145EB">
        <w:rPr>
          <w:rFonts w:asciiTheme="majorHAnsi" w:hAnsiTheme="majorHAnsi" w:cs="Times New Roman"/>
          <w:bCs/>
          <w:color w:val="auto"/>
          <w:lang w:val="es-ES"/>
        </w:rPr>
        <w:t xml:space="preserve">(2003). </w:t>
      </w:r>
      <w:r w:rsidR="00B04CA7" w:rsidRPr="00B145EB">
        <w:rPr>
          <w:rFonts w:asciiTheme="majorHAnsi" w:hAnsiTheme="majorHAnsi" w:cs="Times New Roman"/>
          <w:bCs/>
          <w:color w:val="auto"/>
          <w:lang w:val="es-ES"/>
        </w:rPr>
        <w:t>Motion pictur</w:t>
      </w:r>
      <w:r w:rsidR="00BE3260" w:rsidRPr="00B145EB">
        <w:rPr>
          <w:rFonts w:asciiTheme="majorHAnsi" w:hAnsiTheme="majorHAnsi" w:cs="Times New Roman"/>
          <w:bCs/>
          <w:color w:val="auto"/>
          <w:lang w:val="es-ES"/>
        </w:rPr>
        <w:t>e impacts on destination images</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Annals of Tourism Research</w:t>
      </w:r>
      <w:r w:rsidR="00967501" w:rsidRPr="00B145EB">
        <w:rPr>
          <w:rFonts w:asciiTheme="majorHAnsi" w:hAnsiTheme="majorHAnsi" w:cs="Times New Roman"/>
          <w:bCs/>
          <w:color w:val="auto"/>
          <w:lang w:val="es-ES"/>
        </w:rPr>
        <w:t>, 30(</w:t>
      </w:r>
      <w:r w:rsidR="00B04CA7" w:rsidRPr="00B145EB">
        <w:rPr>
          <w:rFonts w:asciiTheme="majorHAnsi" w:hAnsiTheme="majorHAnsi" w:cs="Times New Roman"/>
          <w:bCs/>
          <w:color w:val="auto"/>
          <w:lang w:val="es-ES"/>
        </w:rPr>
        <w:t>1</w:t>
      </w:r>
      <w:r w:rsidR="00967501"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 xml:space="preserve"> 216-237. </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http://dx.doi.org/10.1016/s0160-7383(02)00062-2</w:t>
      </w:r>
    </w:p>
    <w:p w14:paraId="06EFCA05" w14:textId="77777777" w:rsidR="00B04CA7" w:rsidRPr="00B145EB" w:rsidRDefault="007455C3"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KIM, S.B., KIM, D.Y., BOLLS, P. </w:t>
      </w:r>
      <w:r w:rsidR="00BE3260" w:rsidRPr="00B145EB">
        <w:rPr>
          <w:rFonts w:asciiTheme="majorHAnsi" w:hAnsiTheme="majorHAnsi" w:cs="Times New Roman"/>
          <w:bCs/>
          <w:color w:val="auto"/>
          <w:lang w:val="es-ES"/>
        </w:rPr>
        <w:t xml:space="preserve">(2014). </w:t>
      </w:r>
      <w:r w:rsidR="00B04CA7" w:rsidRPr="00B145EB">
        <w:rPr>
          <w:rFonts w:asciiTheme="majorHAnsi" w:hAnsiTheme="majorHAnsi" w:cs="Times New Roman"/>
          <w:bCs/>
          <w:color w:val="auto"/>
          <w:lang w:val="es-ES"/>
        </w:rPr>
        <w:t>Tourist mental-imagery pr</w:t>
      </w:r>
      <w:r w:rsidR="00BE3260" w:rsidRPr="00B145EB">
        <w:rPr>
          <w:rFonts w:asciiTheme="majorHAnsi" w:hAnsiTheme="majorHAnsi" w:cs="Times New Roman"/>
          <w:bCs/>
          <w:color w:val="auto"/>
          <w:lang w:val="es-ES"/>
        </w:rPr>
        <w:t>ocessing: Attention and arousal</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Annals of Tourism Research, </w:t>
      </w:r>
      <w:r w:rsidRPr="00B145EB">
        <w:rPr>
          <w:rFonts w:asciiTheme="majorHAnsi" w:hAnsiTheme="majorHAnsi" w:cs="Times New Roman"/>
          <w:bCs/>
          <w:color w:val="auto"/>
          <w:lang w:val="es-ES"/>
        </w:rPr>
        <w:t xml:space="preserve">45, </w:t>
      </w:r>
      <w:r w:rsidR="00B04CA7" w:rsidRPr="00B145EB">
        <w:rPr>
          <w:rFonts w:asciiTheme="majorHAnsi" w:hAnsiTheme="majorHAnsi" w:cs="Times New Roman"/>
          <w:bCs/>
          <w:color w:val="auto"/>
          <w:lang w:val="es-ES"/>
        </w:rPr>
        <w:t>63-76.</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http://dx.doi.org/10.1016/j.annals.2013.12.005</w:t>
      </w:r>
    </w:p>
    <w:p w14:paraId="3825E69A" w14:textId="77777777" w:rsidR="00B04CA7" w:rsidRPr="00B145EB" w:rsidRDefault="007455C3" w:rsidP="00B145EB">
      <w:pPr>
        <w:spacing w:after="240" w:line="360" w:lineRule="auto"/>
        <w:rPr>
          <w:rFonts w:asciiTheme="majorHAnsi" w:eastAsia="Times New Roman" w:hAnsiTheme="majorHAnsi" w:cs="Times New Roman"/>
          <w:color w:val="auto"/>
          <w:lang w:val="es-ES"/>
        </w:rPr>
      </w:pPr>
      <w:r w:rsidRPr="00B145EB">
        <w:rPr>
          <w:rFonts w:asciiTheme="majorHAnsi" w:hAnsiTheme="majorHAnsi" w:cs="Times New Roman"/>
          <w:bCs/>
          <w:color w:val="auto"/>
          <w:lang w:val="es-ES"/>
        </w:rPr>
        <w:t xml:space="preserve">L’ETANG, J. </w:t>
      </w:r>
      <w:r w:rsidR="00BE3260" w:rsidRPr="00B145EB">
        <w:rPr>
          <w:rFonts w:asciiTheme="majorHAnsi" w:hAnsiTheme="majorHAnsi" w:cs="Times New Roman"/>
          <w:bCs/>
          <w:color w:val="auto"/>
          <w:lang w:val="es-ES"/>
        </w:rPr>
        <w:t xml:space="preserve">(2006). </w:t>
      </w:r>
      <w:r w:rsidR="00B04CA7" w:rsidRPr="00B145EB">
        <w:rPr>
          <w:rFonts w:asciiTheme="majorHAnsi" w:hAnsiTheme="majorHAnsi" w:cs="Times New Roman"/>
          <w:bCs/>
          <w:color w:val="auto"/>
          <w:lang w:val="es-ES"/>
        </w:rPr>
        <w:t xml:space="preserve">Public relations in sport, </w:t>
      </w:r>
      <w:r w:rsidR="00BE3260" w:rsidRPr="00B145EB">
        <w:rPr>
          <w:rFonts w:asciiTheme="majorHAnsi" w:hAnsiTheme="majorHAnsi" w:cs="Times New Roman"/>
          <w:bCs/>
          <w:color w:val="auto"/>
          <w:lang w:val="es-ES"/>
        </w:rPr>
        <w:t>health and tourism</w:t>
      </w:r>
      <w:r w:rsidR="00B04CA7" w:rsidRPr="00B145EB">
        <w:rPr>
          <w:rFonts w:asciiTheme="majorHAnsi" w:hAnsiTheme="majorHAnsi" w:cs="Times New Roman"/>
          <w:bCs/>
          <w:color w:val="auto"/>
          <w:lang w:val="es-ES"/>
        </w:rPr>
        <w:t xml:space="preserve">. En L’Etang, Jacquie Pieczka, Magda. </w:t>
      </w:r>
      <w:r w:rsidR="00B04CA7" w:rsidRPr="00B145EB">
        <w:rPr>
          <w:rFonts w:asciiTheme="majorHAnsi" w:hAnsiTheme="majorHAnsi" w:cs="Times New Roman"/>
          <w:bCs/>
          <w:i/>
          <w:color w:val="auto"/>
          <w:lang w:val="es-ES"/>
        </w:rPr>
        <w:t>Public relations. Critical debates and contemporary practice</w:t>
      </w:r>
      <w:r w:rsidR="00B04CA7" w:rsidRPr="00B145EB">
        <w:rPr>
          <w:rFonts w:asciiTheme="majorHAnsi" w:hAnsiTheme="majorHAnsi" w:cs="Times New Roman"/>
          <w:bCs/>
          <w:color w:val="auto"/>
          <w:lang w:val="es-ES"/>
        </w:rPr>
        <w:t>.</w:t>
      </w:r>
      <w:r w:rsidRPr="00B145EB">
        <w:rPr>
          <w:rFonts w:asciiTheme="majorHAnsi" w:hAnsiTheme="majorHAnsi" w:cs="Times New Roman"/>
          <w:bCs/>
          <w:color w:val="auto"/>
          <w:lang w:val="es-ES"/>
        </w:rPr>
        <w:t xml:space="preserve"> (</w:t>
      </w:r>
      <w:r w:rsidRPr="00B145EB">
        <w:rPr>
          <w:rFonts w:asciiTheme="majorHAnsi" w:eastAsia="Arial Unicode MS" w:hAnsiTheme="majorHAnsi" w:cs="Arial Unicode MS"/>
          <w:color w:val="auto"/>
          <w:shd w:val="clear" w:color="auto" w:fill="FFFFFF"/>
          <w:lang w:val="es-ES"/>
        </w:rPr>
        <w:t>351-3729).</w:t>
      </w:r>
      <w:r w:rsidR="00B04CA7" w:rsidRPr="00B145EB">
        <w:rPr>
          <w:rFonts w:asciiTheme="majorHAnsi" w:hAnsiTheme="majorHAnsi" w:cs="Times New Roman"/>
          <w:bCs/>
          <w:color w:val="auto"/>
          <w:lang w:val="es-ES"/>
        </w:rPr>
        <w:t xml:space="preserve"> New Jersey: Lawrence Erlbaum </w:t>
      </w:r>
      <w:r w:rsidR="00B04CA7" w:rsidRPr="00B145EB">
        <w:rPr>
          <w:rFonts w:asciiTheme="majorHAnsi" w:eastAsia="Arial Unicode MS" w:hAnsiTheme="majorHAnsi" w:cs="Arial Unicode MS"/>
          <w:color w:val="auto"/>
          <w:shd w:val="clear" w:color="auto" w:fill="FFFFFF"/>
          <w:lang w:val="es-ES"/>
        </w:rPr>
        <w:t xml:space="preserve">Associates, </w:t>
      </w:r>
    </w:p>
    <w:p w14:paraId="210C720C" w14:textId="77777777" w:rsidR="00B04CA7" w:rsidRPr="00B145EB" w:rsidRDefault="007455C3"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L’ETANG, J., FALKHEIMER, J.,  LUGO, J. </w:t>
      </w:r>
      <w:r w:rsidR="00BE3260" w:rsidRPr="00B145EB">
        <w:rPr>
          <w:rFonts w:asciiTheme="majorHAnsi" w:hAnsiTheme="majorHAnsi" w:cs="Times New Roman"/>
          <w:bCs/>
          <w:color w:val="auto"/>
          <w:lang w:val="es-ES"/>
        </w:rPr>
        <w:t xml:space="preserve">(2007). </w:t>
      </w:r>
      <w:r w:rsidR="00B04CA7" w:rsidRPr="00B145EB">
        <w:rPr>
          <w:rFonts w:asciiTheme="majorHAnsi" w:hAnsiTheme="majorHAnsi" w:cs="Times New Roman"/>
          <w:bCs/>
          <w:color w:val="auto"/>
          <w:lang w:val="es-ES"/>
        </w:rPr>
        <w:t>Public relations and tourism: Critical re</w:t>
      </w:r>
      <w:r w:rsidR="00BE3260" w:rsidRPr="00B145EB">
        <w:rPr>
          <w:rFonts w:asciiTheme="majorHAnsi" w:hAnsiTheme="majorHAnsi" w:cs="Times New Roman"/>
          <w:bCs/>
          <w:color w:val="auto"/>
          <w:lang w:val="es-ES"/>
        </w:rPr>
        <w:t>flections and a research agenda</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Public Relations Review, </w:t>
      </w:r>
      <w:r w:rsidRPr="00B145EB">
        <w:rPr>
          <w:rFonts w:asciiTheme="majorHAnsi" w:hAnsiTheme="majorHAnsi" w:cs="Times New Roman"/>
          <w:bCs/>
          <w:color w:val="auto"/>
          <w:lang w:val="es-ES"/>
        </w:rPr>
        <w:t>33(</w:t>
      </w:r>
      <w:r w:rsidR="00B04CA7" w:rsidRPr="00B145EB">
        <w:rPr>
          <w:rFonts w:asciiTheme="majorHAnsi" w:hAnsiTheme="majorHAnsi" w:cs="Times New Roman"/>
          <w:bCs/>
          <w:color w:val="auto"/>
          <w:lang w:val="es-ES"/>
        </w:rPr>
        <w:t>1</w:t>
      </w:r>
      <w:r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68-76.</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http://dx.doi.org/10.1016/j.pubrev.2006.11.008</w:t>
      </w:r>
    </w:p>
    <w:p w14:paraId="757FF080" w14:textId="77777777" w:rsidR="00B04CA7" w:rsidRPr="000D40AD" w:rsidRDefault="007455C3" w:rsidP="00B145EB">
      <w:pPr>
        <w:spacing w:after="240" w:line="360" w:lineRule="auto"/>
        <w:rPr>
          <w:rFonts w:asciiTheme="majorHAnsi" w:eastAsia="Times New Roman" w:hAnsiTheme="majorHAnsi" w:cs="Times New Roman"/>
          <w:color w:val="auto"/>
          <w:lang w:val="es-ES"/>
        </w:rPr>
      </w:pPr>
      <w:r w:rsidRPr="00B145EB">
        <w:rPr>
          <w:rFonts w:asciiTheme="majorHAnsi" w:hAnsiTheme="majorHAnsi" w:cs="Times New Roman"/>
          <w:bCs/>
          <w:color w:val="auto"/>
          <w:lang w:val="es-ES"/>
        </w:rPr>
        <w:t xml:space="preserve">L’ETANG, J., LUGO-OCANDO, J. </w:t>
      </w:r>
      <w:r w:rsidR="00BE3260" w:rsidRPr="00B145EB">
        <w:rPr>
          <w:rFonts w:asciiTheme="majorHAnsi" w:hAnsiTheme="majorHAnsi" w:cs="Times New Roman"/>
          <w:bCs/>
          <w:color w:val="auto"/>
          <w:lang w:val="es-ES"/>
        </w:rPr>
        <w:t xml:space="preserve">(2014). </w:t>
      </w:r>
      <w:r w:rsidR="00B04CA7" w:rsidRPr="00B145EB">
        <w:rPr>
          <w:rFonts w:asciiTheme="majorHAnsi" w:hAnsiTheme="majorHAnsi" w:cs="Times New Roman"/>
          <w:bCs/>
          <w:color w:val="auto"/>
          <w:lang w:val="es-ES"/>
        </w:rPr>
        <w:t>Tourism and public relations</w:t>
      </w:r>
      <w:r w:rsidR="00B04CA7" w:rsidRPr="00B145EB">
        <w:rPr>
          <w:rFonts w:asciiTheme="majorHAnsi" w:hAnsiTheme="majorHAnsi" w:cs="Times New Roman"/>
          <w:bCs/>
          <w:i/>
          <w:color w:val="auto"/>
          <w:lang w:val="es-ES"/>
        </w:rPr>
        <w:t xml:space="preserve">. </w:t>
      </w:r>
      <w:r w:rsidR="00B04CA7" w:rsidRPr="00B145EB">
        <w:rPr>
          <w:rFonts w:asciiTheme="majorHAnsi" w:hAnsiTheme="majorHAnsi" w:cs="Times New Roman"/>
          <w:bCs/>
          <w:color w:val="auto"/>
          <w:lang w:val="es-ES"/>
        </w:rPr>
        <w:t xml:space="preserve">En McCabe, Scott. </w:t>
      </w:r>
      <w:r w:rsidR="00B04CA7" w:rsidRPr="00B145EB">
        <w:rPr>
          <w:rFonts w:asciiTheme="majorHAnsi" w:hAnsiTheme="majorHAnsi" w:cs="Times New Roman"/>
          <w:bCs/>
          <w:i/>
          <w:color w:val="auto"/>
          <w:lang w:val="es-ES"/>
        </w:rPr>
        <w:t xml:space="preserve"> The Routledge Handbook of Tourism Marketing</w:t>
      </w:r>
      <w:r w:rsidRPr="00B145EB">
        <w:rPr>
          <w:rFonts w:asciiTheme="majorHAnsi" w:hAnsiTheme="majorHAnsi" w:cs="Times New Roman"/>
          <w:bCs/>
          <w:color w:val="auto"/>
          <w:lang w:val="es-ES"/>
        </w:rPr>
        <w:t>. (66-80). Abingdon: Routledge.</w:t>
      </w:r>
      <w:r w:rsidR="000D40AD">
        <w:rPr>
          <w:rFonts w:asciiTheme="majorHAnsi" w:eastAsia="Times New Roman" w:hAnsiTheme="majorHAnsi" w:cs="Times New Roman"/>
          <w:color w:val="auto"/>
          <w:lang w:val="es-ES"/>
        </w:rPr>
        <w:t xml:space="preserve"> </w:t>
      </w:r>
      <w:r w:rsidR="00B04CA7" w:rsidRPr="00B145EB">
        <w:rPr>
          <w:rFonts w:asciiTheme="majorHAnsi" w:hAnsiTheme="majorHAnsi" w:cs="Times New Roman"/>
          <w:bCs/>
          <w:color w:val="auto"/>
          <w:lang w:val="es-ES"/>
        </w:rPr>
        <w:t>http://dx.doi.org/10.4324/9781315858265.ch6</w:t>
      </w:r>
    </w:p>
    <w:p w14:paraId="483A5CE7" w14:textId="77777777" w:rsidR="00B04CA7" w:rsidRPr="00B145EB" w:rsidRDefault="007455C3"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LUSCH, R.F., VARGO, S.L., TANNIRU, M. </w:t>
      </w:r>
      <w:r w:rsidR="00B46804" w:rsidRPr="00B145EB">
        <w:rPr>
          <w:rFonts w:asciiTheme="majorHAnsi" w:hAnsiTheme="majorHAnsi" w:cs="Times New Roman"/>
          <w:bCs/>
          <w:color w:val="auto"/>
          <w:lang w:val="es-ES"/>
        </w:rPr>
        <w:t xml:space="preserve">(2009). </w:t>
      </w:r>
      <w:r w:rsidR="00B04CA7" w:rsidRPr="00B145EB">
        <w:rPr>
          <w:rFonts w:asciiTheme="majorHAnsi" w:hAnsiTheme="majorHAnsi" w:cs="Times New Roman"/>
          <w:bCs/>
          <w:color w:val="auto"/>
          <w:lang w:val="es-ES"/>
        </w:rPr>
        <w:t>Serv</w:t>
      </w:r>
      <w:r w:rsidR="00B46804" w:rsidRPr="00B145EB">
        <w:rPr>
          <w:rFonts w:asciiTheme="majorHAnsi" w:hAnsiTheme="majorHAnsi" w:cs="Times New Roman"/>
          <w:bCs/>
          <w:color w:val="auto"/>
          <w:lang w:val="es-ES"/>
        </w:rPr>
        <w:t>ice value networks and learning</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Journal of the Academy of Marketing Science, </w:t>
      </w:r>
      <w:r w:rsidRPr="00B145EB">
        <w:rPr>
          <w:rFonts w:asciiTheme="majorHAnsi" w:hAnsiTheme="majorHAnsi" w:cs="Times New Roman"/>
          <w:bCs/>
          <w:color w:val="auto"/>
          <w:lang w:val="es-ES"/>
        </w:rPr>
        <w:t>38(</w:t>
      </w:r>
      <w:r w:rsidR="00B04CA7" w:rsidRPr="00B145EB">
        <w:rPr>
          <w:rFonts w:asciiTheme="majorHAnsi" w:hAnsiTheme="majorHAnsi" w:cs="Times New Roman"/>
          <w:bCs/>
          <w:color w:val="auto"/>
          <w:lang w:val="es-ES"/>
        </w:rPr>
        <w:t>1</w:t>
      </w:r>
      <w:r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19-31. http://dx.doi.org/10.1007/s11747-008-0131-z</w:t>
      </w:r>
    </w:p>
    <w:p w14:paraId="020AF43F" w14:textId="77777777" w:rsidR="00B04CA7" w:rsidRPr="00B145EB" w:rsidRDefault="007455C3" w:rsidP="00B145EB">
      <w:pPr>
        <w:spacing w:after="240" w:line="360" w:lineRule="auto"/>
        <w:rPr>
          <w:rFonts w:asciiTheme="majorHAnsi" w:eastAsia="Times New Roman" w:hAnsiTheme="majorHAnsi" w:cs="Times New Roman"/>
          <w:color w:val="auto"/>
          <w:lang w:val="es-ES"/>
        </w:rPr>
      </w:pPr>
      <w:r w:rsidRPr="00B145EB">
        <w:rPr>
          <w:rFonts w:asciiTheme="majorHAnsi" w:eastAsia="Times New Roman" w:hAnsiTheme="majorHAnsi" w:cs="Times New Roman"/>
          <w:color w:val="auto"/>
          <w:lang w:val="es-ES"/>
        </w:rPr>
        <w:t xml:space="preserve">ORGANIZACIÓN MUNDIAL DEL TURISMO </w:t>
      </w:r>
      <w:r w:rsidR="00B04CA7" w:rsidRPr="00B145EB">
        <w:rPr>
          <w:rFonts w:asciiTheme="majorHAnsi" w:eastAsia="Times New Roman" w:hAnsiTheme="majorHAnsi" w:cs="Times New Roman"/>
          <w:color w:val="auto"/>
          <w:lang w:val="es-ES"/>
        </w:rPr>
        <w:t xml:space="preserve">(2018), </w:t>
      </w:r>
      <w:r w:rsidR="00B04CA7" w:rsidRPr="00B145EB">
        <w:rPr>
          <w:rFonts w:asciiTheme="majorHAnsi" w:eastAsia="Times New Roman" w:hAnsiTheme="majorHAnsi" w:cs="Times New Roman"/>
          <w:i/>
          <w:color w:val="auto"/>
          <w:lang w:val="es-ES"/>
        </w:rPr>
        <w:t>Panorama OMT del turismo internacional</w:t>
      </w:r>
      <w:r w:rsidR="00B04CA7" w:rsidRPr="00B145EB">
        <w:rPr>
          <w:rFonts w:asciiTheme="majorHAnsi" w:eastAsia="Times New Roman" w:hAnsiTheme="majorHAnsi" w:cs="Times New Roman"/>
          <w:color w:val="auto"/>
          <w:lang w:val="es-ES"/>
        </w:rPr>
        <w:t>. Madrid: UNWTO. https://www.e-unwto.org/doi/pdf/10.18111/9789284419890</w:t>
      </w:r>
    </w:p>
    <w:p w14:paraId="7948BEB2" w14:textId="77777777" w:rsidR="00B04CA7" w:rsidRPr="00B145EB" w:rsidRDefault="007455C3"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PIECZKA, M. </w:t>
      </w:r>
      <w:r w:rsidR="00B46804" w:rsidRPr="00B145EB">
        <w:rPr>
          <w:rFonts w:asciiTheme="majorHAnsi" w:hAnsiTheme="majorHAnsi" w:cs="Times New Roman"/>
          <w:bCs/>
          <w:color w:val="auto"/>
          <w:lang w:val="es-ES"/>
        </w:rPr>
        <w:t xml:space="preserve">(2011). </w:t>
      </w:r>
      <w:r w:rsidR="00B04CA7" w:rsidRPr="00B145EB">
        <w:rPr>
          <w:rFonts w:asciiTheme="majorHAnsi" w:hAnsiTheme="majorHAnsi" w:cs="Times New Roman"/>
          <w:bCs/>
          <w:color w:val="auto"/>
          <w:lang w:val="es-ES"/>
        </w:rPr>
        <w:t>Public r</w:t>
      </w:r>
      <w:r w:rsidR="00B46804" w:rsidRPr="00B145EB">
        <w:rPr>
          <w:rFonts w:asciiTheme="majorHAnsi" w:hAnsiTheme="majorHAnsi" w:cs="Times New Roman"/>
          <w:bCs/>
          <w:color w:val="auto"/>
          <w:lang w:val="es-ES"/>
        </w:rPr>
        <w:t>elations as dialogic expertise?</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Journal of Communication Management, </w:t>
      </w:r>
      <w:r w:rsidRPr="00B145EB">
        <w:rPr>
          <w:rFonts w:asciiTheme="majorHAnsi" w:hAnsiTheme="majorHAnsi" w:cs="Times New Roman"/>
          <w:bCs/>
          <w:color w:val="auto"/>
          <w:lang w:val="es-ES"/>
        </w:rPr>
        <w:t>15(</w:t>
      </w:r>
      <w:r w:rsidR="00B04CA7" w:rsidRPr="00B145EB">
        <w:rPr>
          <w:rFonts w:asciiTheme="majorHAnsi" w:hAnsiTheme="majorHAnsi" w:cs="Times New Roman"/>
          <w:bCs/>
          <w:color w:val="auto"/>
          <w:lang w:val="es-ES"/>
        </w:rPr>
        <w:t>2</w:t>
      </w:r>
      <w:r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 xml:space="preserve"> 108-124. http://dx.doi.org/10.1108/13632541111126346</w:t>
      </w:r>
    </w:p>
    <w:p w14:paraId="76C89A24" w14:textId="77777777" w:rsidR="00B04CA7" w:rsidRPr="00B145EB" w:rsidRDefault="00C52A31"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RABASSA-FIGUERAS, N. </w:t>
      </w:r>
      <w:r w:rsidR="00B46804" w:rsidRPr="00B145EB">
        <w:rPr>
          <w:rFonts w:asciiTheme="majorHAnsi" w:hAnsiTheme="majorHAnsi" w:cs="Times New Roman"/>
          <w:bCs/>
          <w:color w:val="auto"/>
          <w:lang w:val="es-ES"/>
        </w:rPr>
        <w:t xml:space="preserve">(2015). </w:t>
      </w:r>
      <w:r w:rsidR="00B04CA7" w:rsidRPr="00B145EB">
        <w:rPr>
          <w:rFonts w:asciiTheme="majorHAnsi" w:hAnsiTheme="majorHAnsi" w:cs="Times New Roman"/>
          <w:bCs/>
          <w:color w:val="auto"/>
          <w:lang w:val="es-ES"/>
        </w:rPr>
        <w:t>Reseña: La comunicación de los territorios, los destinos y sus marcas. Guía práctica de aplicació</w:t>
      </w:r>
      <w:r w:rsidR="00B46804" w:rsidRPr="00B145EB">
        <w:rPr>
          <w:rFonts w:asciiTheme="majorHAnsi" w:hAnsiTheme="majorHAnsi" w:cs="Times New Roman"/>
          <w:bCs/>
          <w:color w:val="auto"/>
          <w:lang w:val="es-ES"/>
        </w:rPr>
        <w:t>n desde las relaciones públicas</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Revista Internacional de Relaciones Públicas</w:t>
      </w:r>
      <w:r w:rsidRPr="00B145EB">
        <w:rPr>
          <w:rFonts w:asciiTheme="majorHAnsi" w:hAnsiTheme="majorHAnsi" w:cs="Times New Roman"/>
          <w:bCs/>
          <w:color w:val="auto"/>
          <w:lang w:val="es-ES"/>
        </w:rPr>
        <w:t>, 5(</w:t>
      </w:r>
      <w:r w:rsidR="00B04CA7" w:rsidRPr="00B145EB">
        <w:rPr>
          <w:rFonts w:asciiTheme="majorHAnsi" w:hAnsiTheme="majorHAnsi" w:cs="Times New Roman"/>
          <w:bCs/>
          <w:color w:val="auto"/>
          <w:lang w:val="es-ES"/>
        </w:rPr>
        <w:t>9</w:t>
      </w:r>
      <w:r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255-258. http://dx.doi.org/10.5783/rirp-9-2015-13-255-258</w:t>
      </w:r>
    </w:p>
    <w:p w14:paraId="08CE4201" w14:textId="77777777" w:rsidR="00B04CA7" w:rsidRPr="00B145EB" w:rsidRDefault="00C52A31" w:rsidP="00B145EB">
      <w:pPr>
        <w:spacing w:after="240" w:line="360" w:lineRule="auto"/>
        <w:rPr>
          <w:rFonts w:asciiTheme="majorHAnsi" w:eastAsia="Times New Roman" w:hAnsiTheme="majorHAnsi" w:cs="Times New Roman"/>
          <w:color w:val="auto"/>
        </w:rPr>
      </w:pPr>
      <w:r w:rsidRPr="00B145EB">
        <w:rPr>
          <w:rFonts w:asciiTheme="majorHAnsi" w:eastAsia="Times New Roman" w:hAnsiTheme="majorHAnsi" w:cs="Times New Roman"/>
          <w:color w:val="auto"/>
        </w:rPr>
        <w:t xml:space="preserve">RODRÍGUEZ-DÍAZ, M., ESPINO-RODRÍGUEZ, T.F. </w:t>
      </w:r>
      <w:r w:rsidR="00B46804" w:rsidRPr="00B145EB">
        <w:rPr>
          <w:rFonts w:asciiTheme="majorHAnsi" w:eastAsia="Times New Roman" w:hAnsiTheme="majorHAnsi" w:cs="Times New Roman"/>
          <w:color w:val="auto"/>
        </w:rPr>
        <w:t xml:space="preserve">(2018). </w:t>
      </w:r>
      <w:r w:rsidR="00B04CA7" w:rsidRPr="00B145EB">
        <w:rPr>
          <w:rFonts w:asciiTheme="majorHAnsi" w:eastAsia="Times New Roman" w:hAnsiTheme="majorHAnsi" w:cs="Times New Roman"/>
          <w:color w:val="auto"/>
        </w:rPr>
        <w:t xml:space="preserve">A methodology for a comparative analysis of the loging tourism destinations </w:t>
      </w:r>
      <w:r w:rsidR="00B46804" w:rsidRPr="00B145EB">
        <w:rPr>
          <w:rFonts w:asciiTheme="majorHAnsi" w:eastAsia="Times New Roman" w:hAnsiTheme="majorHAnsi" w:cs="Times New Roman"/>
          <w:color w:val="auto"/>
        </w:rPr>
        <w:t>based on online customer review</w:t>
      </w:r>
      <w:r w:rsidR="00B04CA7" w:rsidRPr="00B145EB">
        <w:rPr>
          <w:rFonts w:asciiTheme="majorHAnsi" w:eastAsia="Times New Roman" w:hAnsiTheme="majorHAnsi" w:cs="Times New Roman"/>
          <w:color w:val="auto"/>
        </w:rPr>
        <w:t xml:space="preserve">. </w:t>
      </w:r>
      <w:r w:rsidR="00B04CA7" w:rsidRPr="00B145EB">
        <w:rPr>
          <w:rFonts w:asciiTheme="majorHAnsi" w:eastAsia="Times New Roman" w:hAnsiTheme="majorHAnsi" w:cs="Times New Roman"/>
          <w:i/>
          <w:color w:val="auto"/>
        </w:rPr>
        <w:t xml:space="preserve">Journal of Destination Marketing &amp; Management, </w:t>
      </w:r>
      <w:r w:rsidRPr="00B145EB">
        <w:rPr>
          <w:rFonts w:asciiTheme="majorHAnsi" w:eastAsia="Times New Roman" w:hAnsiTheme="majorHAnsi" w:cs="Times New Roman"/>
          <w:color w:val="auto"/>
        </w:rPr>
        <w:t xml:space="preserve">8, </w:t>
      </w:r>
      <w:r w:rsidR="00B04CA7" w:rsidRPr="00B145EB">
        <w:rPr>
          <w:rFonts w:asciiTheme="majorHAnsi" w:eastAsia="Times New Roman" w:hAnsiTheme="majorHAnsi" w:cs="Times New Roman"/>
          <w:color w:val="auto"/>
        </w:rPr>
        <w:t xml:space="preserve">147-160. </w:t>
      </w:r>
      <w:r w:rsidR="000D40AD">
        <w:rPr>
          <w:rFonts w:asciiTheme="majorHAnsi" w:eastAsia="Times New Roman" w:hAnsiTheme="majorHAnsi" w:cs="Times New Roman"/>
          <w:color w:val="auto"/>
        </w:rPr>
        <w:t xml:space="preserve"> </w:t>
      </w:r>
      <w:r w:rsidR="00B04CA7" w:rsidRPr="00B145EB">
        <w:rPr>
          <w:rFonts w:asciiTheme="majorHAnsi" w:eastAsia="Times New Roman" w:hAnsiTheme="majorHAnsi" w:cs="Times New Roman"/>
          <w:color w:val="auto"/>
        </w:rPr>
        <w:t>http://dx.doi.org/10.1016/j.jdmm.2017.02.006</w:t>
      </w:r>
    </w:p>
    <w:p w14:paraId="6BC6DBA1" w14:textId="77777777" w:rsidR="00671FA3" w:rsidRPr="000D40AD" w:rsidRDefault="00671FA3" w:rsidP="000D40AD">
      <w:pPr>
        <w:shd w:val="clear" w:color="auto" w:fill="FCFCFC"/>
        <w:spacing w:after="240" w:line="360" w:lineRule="auto"/>
        <w:rPr>
          <w:rFonts w:asciiTheme="majorHAnsi" w:eastAsia="Times New Roman" w:hAnsiTheme="majorHAnsi" w:cs="Times New Roman"/>
          <w:color w:val="auto"/>
          <w:lang w:val="es-ES"/>
        </w:rPr>
      </w:pPr>
      <w:r w:rsidRPr="00B145EB">
        <w:rPr>
          <w:rFonts w:asciiTheme="majorHAnsi" w:eastAsia="Times New Roman" w:hAnsiTheme="majorHAnsi" w:cs="Times New Roman"/>
          <w:color w:val="auto"/>
          <w:lang w:val="es-ES"/>
        </w:rPr>
        <w:t xml:space="preserve">SEGITTUR. Sociedad Estatal para la Gestión de la Innovación y las Tecnologías Turísticas, S.A. (2018). </w:t>
      </w:r>
      <w:r w:rsidRPr="00B145EB">
        <w:rPr>
          <w:rFonts w:asciiTheme="majorHAnsi" w:eastAsia="Times New Roman" w:hAnsiTheme="majorHAnsi" w:cs="Times New Roman"/>
          <w:i/>
          <w:color w:val="auto"/>
          <w:lang w:val="es-ES"/>
        </w:rPr>
        <w:t>Normalización Destinos Turísticos Inteligentes.</w:t>
      </w:r>
      <w:r w:rsidRPr="00B145EB">
        <w:rPr>
          <w:rFonts w:asciiTheme="majorHAnsi" w:eastAsia="Times New Roman" w:hAnsiTheme="majorHAnsi" w:cs="Times New Roman"/>
          <w:color w:val="auto"/>
          <w:lang w:val="es-ES"/>
        </w:rPr>
        <w:t xml:space="preserve"> </w:t>
      </w:r>
      <w:r w:rsidR="000D40AD">
        <w:rPr>
          <w:rFonts w:asciiTheme="majorHAnsi" w:eastAsia="Times New Roman" w:hAnsiTheme="majorHAnsi" w:cs="Times New Roman"/>
          <w:color w:val="auto"/>
          <w:lang w:val="es-ES"/>
        </w:rPr>
        <w:t xml:space="preserve"> </w:t>
      </w:r>
      <w:r w:rsidRPr="00B145EB">
        <w:rPr>
          <w:rFonts w:asciiTheme="majorHAnsi" w:hAnsiTheme="majorHAnsi" w:cs="Times New Roman"/>
          <w:bCs/>
          <w:color w:val="auto"/>
          <w:lang w:val="es-ES"/>
        </w:rPr>
        <w:t>https://www.segittur.es/es/DTI/dti-detalle/Normalizacin-Destinos-Tursticos-Inteligentes/#.W-bZfnpKiT8</w:t>
      </w:r>
    </w:p>
    <w:p w14:paraId="46E4A354" w14:textId="77777777" w:rsidR="00B04CA7" w:rsidRPr="00B145EB" w:rsidRDefault="00C52A31" w:rsidP="00B145EB">
      <w:pPr>
        <w:spacing w:after="240" w:line="360" w:lineRule="auto"/>
        <w:rPr>
          <w:rFonts w:asciiTheme="majorHAnsi" w:hAnsiTheme="majorHAnsi" w:cs="Times"/>
          <w:color w:val="auto"/>
          <w:lang w:val="es-ES"/>
        </w:rPr>
      </w:pPr>
      <w:r w:rsidRPr="00B145EB">
        <w:rPr>
          <w:rFonts w:asciiTheme="majorHAnsi" w:hAnsiTheme="majorHAnsi" w:cs="Times"/>
          <w:color w:val="auto"/>
          <w:lang w:val="es-ES"/>
        </w:rPr>
        <w:t xml:space="preserve">STAKE, R. </w:t>
      </w:r>
      <w:r w:rsidR="00B46804" w:rsidRPr="00B145EB">
        <w:rPr>
          <w:rFonts w:asciiTheme="majorHAnsi" w:hAnsiTheme="majorHAnsi" w:cs="Times"/>
          <w:color w:val="auto"/>
          <w:lang w:val="es-ES"/>
        </w:rPr>
        <w:t>(2005). Qualitative case studies</w:t>
      </w:r>
      <w:r w:rsidR="00B04CA7" w:rsidRPr="00B145EB">
        <w:rPr>
          <w:rFonts w:asciiTheme="majorHAnsi" w:hAnsiTheme="majorHAnsi" w:cs="Times"/>
          <w:color w:val="auto"/>
          <w:lang w:val="es-ES"/>
        </w:rPr>
        <w:t xml:space="preserve">. En Denzin, Norma K.; Lincoln, Yvonna S., </w:t>
      </w:r>
      <w:r w:rsidR="00B04CA7" w:rsidRPr="00B145EB">
        <w:rPr>
          <w:rFonts w:asciiTheme="majorHAnsi" w:hAnsiTheme="majorHAnsi" w:cs="Times"/>
          <w:i/>
          <w:iCs/>
          <w:color w:val="auto"/>
          <w:lang w:val="es-ES"/>
        </w:rPr>
        <w:t>The sage handbook of qualitative research</w:t>
      </w:r>
      <w:r w:rsidR="00B04CA7" w:rsidRPr="00B145EB">
        <w:rPr>
          <w:rFonts w:asciiTheme="majorHAnsi" w:hAnsiTheme="majorHAnsi" w:cs="Times"/>
          <w:color w:val="auto"/>
          <w:lang w:val="es-ES"/>
        </w:rPr>
        <w:t xml:space="preserve"> (3rd ed., 443–466). London: Sage. </w:t>
      </w:r>
    </w:p>
    <w:p w14:paraId="4C5AA076" w14:textId="77777777" w:rsidR="00B04CA7" w:rsidRPr="00B145EB" w:rsidRDefault="00C52A31"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WALKER, K. </w:t>
      </w:r>
      <w:r w:rsidR="00B46804" w:rsidRPr="00B145EB">
        <w:rPr>
          <w:rFonts w:asciiTheme="majorHAnsi" w:hAnsiTheme="majorHAnsi" w:cs="Times New Roman"/>
          <w:bCs/>
          <w:color w:val="auto"/>
          <w:lang w:val="es-ES"/>
        </w:rPr>
        <w:t xml:space="preserve">(2010). </w:t>
      </w:r>
      <w:r w:rsidR="00B04CA7" w:rsidRPr="00B145EB">
        <w:rPr>
          <w:rFonts w:asciiTheme="majorHAnsi" w:hAnsiTheme="majorHAnsi" w:cs="Times New Roman"/>
          <w:bCs/>
          <w:color w:val="auto"/>
          <w:lang w:val="es-ES"/>
        </w:rPr>
        <w:t>A systematic review of the corporate reputation literature: Defi</w:t>
      </w:r>
      <w:r w:rsidR="00B46804" w:rsidRPr="00B145EB">
        <w:rPr>
          <w:rFonts w:asciiTheme="majorHAnsi" w:hAnsiTheme="majorHAnsi" w:cs="Times New Roman"/>
          <w:bCs/>
          <w:color w:val="auto"/>
          <w:lang w:val="es-ES"/>
        </w:rPr>
        <w:t>nition, measurement, and theory</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Corporate Reputation Review</w:t>
      </w:r>
      <w:r w:rsidRPr="00B145EB">
        <w:rPr>
          <w:rFonts w:asciiTheme="majorHAnsi" w:hAnsiTheme="majorHAnsi" w:cs="Times New Roman"/>
          <w:bCs/>
          <w:color w:val="auto"/>
          <w:lang w:val="es-ES"/>
        </w:rPr>
        <w:t>, 12(</w:t>
      </w:r>
      <w:r w:rsidR="00B04CA7" w:rsidRPr="00B145EB">
        <w:rPr>
          <w:rFonts w:asciiTheme="majorHAnsi" w:hAnsiTheme="majorHAnsi" w:cs="Times New Roman"/>
          <w:bCs/>
          <w:color w:val="auto"/>
          <w:lang w:val="es-ES"/>
        </w:rPr>
        <w:t>4</w:t>
      </w:r>
      <w:r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357-387. http://dx.doi.org/10.1057/crr.2009.26</w:t>
      </w:r>
    </w:p>
    <w:p w14:paraId="4BCAABA1" w14:textId="77777777" w:rsidR="00B04CA7" w:rsidRPr="00B145EB" w:rsidRDefault="00C52A31"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WANG, D., LI, X.R., LI, Y. </w:t>
      </w:r>
      <w:r w:rsidR="00B46804" w:rsidRPr="00B145EB">
        <w:rPr>
          <w:rFonts w:asciiTheme="majorHAnsi" w:hAnsiTheme="majorHAnsi" w:cs="Times New Roman"/>
          <w:bCs/>
          <w:color w:val="auto"/>
          <w:lang w:val="es-ES"/>
        </w:rPr>
        <w:t xml:space="preserve">(2013). </w:t>
      </w:r>
      <w:r w:rsidR="00B04CA7" w:rsidRPr="00B145EB">
        <w:rPr>
          <w:rFonts w:asciiTheme="majorHAnsi" w:hAnsiTheme="majorHAnsi" w:cs="Times New Roman"/>
          <w:bCs/>
          <w:color w:val="auto"/>
          <w:lang w:val="es-ES"/>
        </w:rPr>
        <w:t>China´s “smart tourism destination” initiative: A tast</w:t>
      </w:r>
      <w:r w:rsidR="00B46804" w:rsidRPr="00B145EB">
        <w:rPr>
          <w:rFonts w:asciiTheme="majorHAnsi" w:hAnsiTheme="majorHAnsi" w:cs="Times New Roman"/>
          <w:bCs/>
          <w:color w:val="auto"/>
          <w:lang w:val="es-ES"/>
        </w:rPr>
        <w:t>e of the service-dominant logic</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Journal of Destination Marketing &amp; Management.</w:t>
      </w:r>
      <w:r w:rsidRPr="00B145EB">
        <w:rPr>
          <w:rFonts w:asciiTheme="majorHAnsi" w:hAnsiTheme="majorHAnsi" w:cs="Times New Roman"/>
          <w:bCs/>
          <w:color w:val="auto"/>
          <w:lang w:val="es-ES"/>
        </w:rPr>
        <w:t xml:space="preserve"> 2(</w:t>
      </w:r>
      <w:r w:rsidR="00B04CA7" w:rsidRPr="00B145EB">
        <w:rPr>
          <w:rFonts w:asciiTheme="majorHAnsi" w:hAnsiTheme="majorHAnsi" w:cs="Times New Roman"/>
          <w:bCs/>
          <w:color w:val="auto"/>
          <w:lang w:val="es-ES"/>
        </w:rPr>
        <w:t>2</w:t>
      </w:r>
      <w:r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 xml:space="preserve">59-61. </w:t>
      </w:r>
      <w:r w:rsidR="000D40AD">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http://dx.doi.org/10.1016/j.jdmm.2013.05.004</w:t>
      </w:r>
    </w:p>
    <w:p w14:paraId="39271462" w14:textId="77777777" w:rsidR="00B04CA7" w:rsidRPr="00B145EB" w:rsidRDefault="00C52A31" w:rsidP="00B145EB">
      <w:pPr>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XIANG, Z., GRETZEL, U. </w:t>
      </w:r>
      <w:r w:rsidR="00B46804" w:rsidRPr="00B145EB">
        <w:rPr>
          <w:rFonts w:asciiTheme="majorHAnsi" w:hAnsiTheme="majorHAnsi" w:cs="Times New Roman"/>
          <w:bCs/>
          <w:color w:val="auto"/>
          <w:lang w:val="es-ES"/>
        </w:rPr>
        <w:t xml:space="preserve">(2010). </w:t>
      </w:r>
      <w:r w:rsidR="00B04CA7" w:rsidRPr="00B145EB">
        <w:rPr>
          <w:rFonts w:asciiTheme="majorHAnsi" w:hAnsiTheme="majorHAnsi" w:cs="Times New Roman"/>
          <w:bCs/>
          <w:color w:val="auto"/>
          <w:lang w:val="es-ES"/>
        </w:rPr>
        <w:t>Role of social media in o</w:t>
      </w:r>
      <w:r w:rsidR="00B46804" w:rsidRPr="00B145EB">
        <w:rPr>
          <w:rFonts w:asciiTheme="majorHAnsi" w:hAnsiTheme="majorHAnsi" w:cs="Times New Roman"/>
          <w:bCs/>
          <w:color w:val="auto"/>
          <w:lang w:val="es-ES"/>
        </w:rPr>
        <w:t>nline travel information search</w:t>
      </w:r>
      <w:r w:rsidR="00B04CA7" w:rsidRPr="00B145EB">
        <w:rPr>
          <w:rFonts w:asciiTheme="majorHAnsi" w:hAnsiTheme="majorHAnsi" w:cs="Times New Roman"/>
          <w:bCs/>
          <w:color w:val="auto"/>
          <w:lang w:val="es-ES"/>
        </w:rPr>
        <w:t xml:space="preserve">. </w:t>
      </w:r>
      <w:r w:rsidR="00B04CA7" w:rsidRPr="00B145EB">
        <w:rPr>
          <w:rFonts w:asciiTheme="majorHAnsi" w:hAnsiTheme="majorHAnsi" w:cs="Times New Roman"/>
          <w:bCs/>
          <w:i/>
          <w:color w:val="auto"/>
          <w:lang w:val="es-ES"/>
        </w:rPr>
        <w:t xml:space="preserve">Tourism Management, </w:t>
      </w:r>
      <w:r w:rsidRPr="00B145EB">
        <w:rPr>
          <w:rFonts w:asciiTheme="majorHAnsi" w:hAnsiTheme="majorHAnsi" w:cs="Times New Roman"/>
          <w:bCs/>
          <w:color w:val="auto"/>
          <w:lang w:val="es-ES"/>
        </w:rPr>
        <w:t>31(</w:t>
      </w:r>
      <w:r w:rsidR="00B04CA7" w:rsidRPr="00B145EB">
        <w:rPr>
          <w:rFonts w:asciiTheme="majorHAnsi" w:hAnsiTheme="majorHAnsi" w:cs="Times New Roman"/>
          <w:bCs/>
          <w:color w:val="auto"/>
          <w:lang w:val="es-ES"/>
        </w:rPr>
        <w:t>2</w:t>
      </w:r>
      <w:r w:rsidRPr="00B145EB">
        <w:rPr>
          <w:rFonts w:asciiTheme="majorHAnsi" w:hAnsiTheme="majorHAnsi" w:cs="Times New Roman"/>
          <w:bCs/>
          <w:color w:val="auto"/>
          <w:lang w:val="es-ES"/>
        </w:rPr>
        <w:t xml:space="preserve">), </w:t>
      </w:r>
      <w:r w:rsidR="00B04CA7" w:rsidRPr="00B145EB">
        <w:rPr>
          <w:rFonts w:asciiTheme="majorHAnsi" w:hAnsiTheme="majorHAnsi" w:cs="Times New Roman"/>
          <w:bCs/>
          <w:color w:val="auto"/>
          <w:lang w:val="es-ES"/>
        </w:rPr>
        <w:t>179-188. http://dx.doi.org/10.1016/j.tourman.2009.02.016</w:t>
      </w:r>
    </w:p>
    <w:p w14:paraId="2B45C5B9" w14:textId="77777777" w:rsidR="00B04CA7" w:rsidRPr="00B145EB" w:rsidRDefault="00C52A31" w:rsidP="00B145EB">
      <w:pPr>
        <w:widowControl w:val="0"/>
        <w:autoSpaceDE w:val="0"/>
        <w:autoSpaceDN w:val="0"/>
        <w:adjustRightInd w:val="0"/>
        <w:spacing w:after="240" w:line="360" w:lineRule="auto"/>
        <w:rPr>
          <w:rFonts w:asciiTheme="majorHAnsi" w:hAnsiTheme="majorHAnsi" w:cs="Times New Roman"/>
          <w:bCs/>
          <w:color w:val="auto"/>
          <w:lang w:val="es-ES"/>
        </w:rPr>
      </w:pPr>
      <w:r w:rsidRPr="00B145EB">
        <w:rPr>
          <w:rFonts w:asciiTheme="majorHAnsi" w:hAnsiTheme="majorHAnsi" w:cs="Times New Roman"/>
          <w:bCs/>
          <w:color w:val="auto"/>
          <w:lang w:val="es-ES"/>
        </w:rPr>
        <w:t xml:space="preserve">YIN, R.K. </w:t>
      </w:r>
      <w:r w:rsidR="00B04CA7" w:rsidRPr="00B145EB">
        <w:rPr>
          <w:rFonts w:asciiTheme="majorHAnsi" w:hAnsiTheme="majorHAnsi" w:cs="Times New Roman"/>
          <w:bCs/>
          <w:color w:val="auto"/>
          <w:lang w:val="es-ES"/>
        </w:rPr>
        <w:t xml:space="preserve">(2016). </w:t>
      </w:r>
      <w:r w:rsidR="00B04CA7" w:rsidRPr="00B145EB">
        <w:rPr>
          <w:rFonts w:asciiTheme="majorHAnsi" w:hAnsiTheme="majorHAnsi" w:cs="Times New Roman"/>
          <w:bCs/>
          <w:i/>
          <w:color w:val="auto"/>
          <w:lang w:val="es-ES"/>
        </w:rPr>
        <w:t>Qualitative research from start to finish</w:t>
      </w:r>
      <w:r w:rsidR="00B04CA7" w:rsidRPr="00B145EB">
        <w:rPr>
          <w:rFonts w:asciiTheme="majorHAnsi" w:hAnsiTheme="majorHAnsi" w:cs="Times New Roman"/>
          <w:bCs/>
          <w:color w:val="auto"/>
          <w:lang w:val="es-ES"/>
        </w:rPr>
        <w:t xml:space="preserve">. Second edition. New York: The Guilford Press. </w:t>
      </w:r>
    </w:p>
    <w:p w14:paraId="2EBF270B" w14:textId="77777777" w:rsidR="00B04CA7" w:rsidRPr="00B145EB" w:rsidRDefault="00C52A31" w:rsidP="00B145EB">
      <w:pPr>
        <w:widowControl w:val="0"/>
        <w:autoSpaceDE w:val="0"/>
        <w:autoSpaceDN w:val="0"/>
        <w:adjustRightInd w:val="0"/>
        <w:spacing w:after="240" w:line="360" w:lineRule="auto"/>
        <w:rPr>
          <w:rFonts w:asciiTheme="majorHAnsi" w:hAnsiTheme="majorHAnsi" w:cs="Times"/>
          <w:color w:val="auto"/>
          <w:lang w:val="es-ES"/>
        </w:rPr>
      </w:pPr>
      <w:r w:rsidRPr="00B145EB">
        <w:rPr>
          <w:rFonts w:asciiTheme="majorHAnsi" w:hAnsiTheme="majorHAnsi" w:cs="Times"/>
          <w:color w:val="auto"/>
          <w:lang w:val="es-ES"/>
        </w:rPr>
        <w:t xml:space="preserve">ZEHRER, A.; HALLMANN, K. </w:t>
      </w:r>
      <w:r w:rsidR="00B46804" w:rsidRPr="00B145EB">
        <w:rPr>
          <w:rFonts w:asciiTheme="majorHAnsi" w:hAnsiTheme="majorHAnsi" w:cs="Times"/>
          <w:color w:val="auto"/>
          <w:lang w:val="es-ES"/>
        </w:rPr>
        <w:t xml:space="preserve">(2015). </w:t>
      </w:r>
      <w:r w:rsidR="00B04CA7" w:rsidRPr="00B145EB">
        <w:rPr>
          <w:rFonts w:asciiTheme="majorHAnsi" w:hAnsiTheme="majorHAnsi" w:cs="Times"/>
          <w:color w:val="auto"/>
          <w:lang w:val="es-ES"/>
        </w:rPr>
        <w:t>A stakeholder perspective on policy indicators</w:t>
      </w:r>
      <w:r w:rsidR="00B46804" w:rsidRPr="00B145EB">
        <w:rPr>
          <w:rFonts w:asciiTheme="majorHAnsi" w:hAnsiTheme="majorHAnsi" w:cs="Times"/>
          <w:color w:val="auto"/>
          <w:lang w:val="es-ES"/>
        </w:rPr>
        <w:t xml:space="preserve"> of destination competitiveness</w:t>
      </w:r>
      <w:r w:rsidR="00B04CA7" w:rsidRPr="00B145EB">
        <w:rPr>
          <w:rFonts w:asciiTheme="majorHAnsi" w:hAnsiTheme="majorHAnsi" w:cs="Times"/>
          <w:color w:val="auto"/>
          <w:lang w:val="es-ES"/>
        </w:rPr>
        <w:t xml:space="preserve">. </w:t>
      </w:r>
      <w:r w:rsidR="00B04CA7" w:rsidRPr="00B145EB">
        <w:rPr>
          <w:rFonts w:asciiTheme="majorHAnsi" w:hAnsiTheme="majorHAnsi" w:cs="Times"/>
          <w:i/>
          <w:iCs/>
          <w:color w:val="auto"/>
          <w:lang w:val="es-ES"/>
        </w:rPr>
        <w:t>Journal of Destination Marketing &amp; Management</w:t>
      </w:r>
      <w:r w:rsidRPr="00B145EB">
        <w:rPr>
          <w:rFonts w:asciiTheme="majorHAnsi" w:hAnsiTheme="majorHAnsi" w:cs="Times"/>
          <w:color w:val="auto"/>
          <w:lang w:val="es-ES"/>
        </w:rPr>
        <w:t xml:space="preserve">, </w:t>
      </w:r>
      <w:r w:rsidR="00B04CA7" w:rsidRPr="00B145EB">
        <w:rPr>
          <w:rFonts w:asciiTheme="majorHAnsi" w:hAnsiTheme="majorHAnsi" w:cs="Times"/>
          <w:i/>
          <w:iCs/>
          <w:color w:val="auto"/>
          <w:lang w:val="es-ES"/>
        </w:rPr>
        <w:t>4</w:t>
      </w:r>
      <w:r w:rsidRPr="00B145EB">
        <w:rPr>
          <w:rFonts w:asciiTheme="majorHAnsi" w:hAnsiTheme="majorHAnsi" w:cs="Times"/>
          <w:i/>
          <w:iCs/>
          <w:color w:val="auto"/>
          <w:lang w:val="es-ES"/>
        </w:rPr>
        <w:t>(</w:t>
      </w:r>
      <w:r w:rsidR="00B04CA7" w:rsidRPr="00B145EB">
        <w:rPr>
          <w:rFonts w:asciiTheme="majorHAnsi" w:hAnsiTheme="majorHAnsi" w:cs="Times"/>
          <w:color w:val="auto"/>
          <w:lang w:val="es-ES"/>
        </w:rPr>
        <w:t>2</w:t>
      </w:r>
      <w:r w:rsidRPr="00B145EB">
        <w:rPr>
          <w:rFonts w:asciiTheme="majorHAnsi" w:hAnsiTheme="majorHAnsi" w:cs="Times"/>
          <w:color w:val="auto"/>
          <w:lang w:val="es-ES"/>
        </w:rPr>
        <w:t>),</w:t>
      </w:r>
      <w:r w:rsidR="00B04CA7" w:rsidRPr="00B145EB">
        <w:rPr>
          <w:rFonts w:asciiTheme="majorHAnsi" w:hAnsiTheme="majorHAnsi" w:cs="Times"/>
          <w:color w:val="auto"/>
          <w:lang w:val="es-ES"/>
        </w:rPr>
        <w:t xml:space="preserve"> 120–126. http://dx.doi.org/ 10.1016/j.jdmm.2015.03.003</w:t>
      </w:r>
    </w:p>
    <w:p w14:paraId="7649ACDB" w14:textId="77777777" w:rsidR="00854A30" w:rsidRPr="00B145EB" w:rsidRDefault="00854A30" w:rsidP="00B145EB">
      <w:pPr>
        <w:shd w:val="clear" w:color="auto" w:fill="FFFFFF"/>
        <w:spacing w:after="240" w:line="360" w:lineRule="auto"/>
        <w:rPr>
          <w:rFonts w:asciiTheme="majorHAnsi" w:eastAsia="Times New Roman" w:hAnsiTheme="majorHAnsi" w:cs="Times New Roman"/>
          <w:color w:val="auto"/>
          <w:lang w:val="es-ES"/>
        </w:rPr>
      </w:pPr>
    </w:p>
    <w:sectPr w:rsidR="00854A30" w:rsidRPr="00B145EB" w:rsidSect="0089256B">
      <w:footerReference w:type="even" r:id="rId15"/>
      <w:footerReference w:type="default" r:id="rId16"/>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0BACB" w14:textId="77777777" w:rsidR="00DF003D" w:rsidRDefault="00DF003D" w:rsidP="00346FEF">
      <w:r>
        <w:separator/>
      </w:r>
    </w:p>
  </w:endnote>
  <w:endnote w:type="continuationSeparator" w:id="0">
    <w:p w14:paraId="5E760CED" w14:textId="77777777" w:rsidR="00DF003D" w:rsidRDefault="00DF003D" w:rsidP="0034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72652" w14:textId="77777777" w:rsidR="00DF003D" w:rsidRDefault="00DF003D" w:rsidP="00346F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F6026A" w14:textId="77777777" w:rsidR="00DF003D" w:rsidRDefault="00DF003D" w:rsidP="00346FEF">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A8AB" w14:textId="77777777" w:rsidR="00DF003D" w:rsidRDefault="00DF003D" w:rsidP="00346F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1B9E">
      <w:rPr>
        <w:rStyle w:val="Nmerodepgina"/>
        <w:noProof/>
      </w:rPr>
      <w:t>1</w:t>
    </w:r>
    <w:r>
      <w:rPr>
        <w:rStyle w:val="Nmerodepgina"/>
      </w:rPr>
      <w:fldChar w:fldCharType="end"/>
    </w:r>
  </w:p>
  <w:p w14:paraId="1D80530F" w14:textId="77777777" w:rsidR="00DF003D" w:rsidRDefault="00DF003D" w:rsidP="00346FEF">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61720" w14:textId="77777777" w:rsidR="00DF003D" w:rsidRDefault="00DF003D" w:rsidP="00346FEF">
      <w:r>
        <w:separator/>
      </w:r>
    </w:p>
  </w:footnote>
  <w:footnote w:type="continuationSeparator" w:id="0">
    <w:p w14:paraId="128DA3CD" w14:textId="77777777" w:rsidR="00DF003D" w:rsidRDefault="00DF003D" w:rsidP="00346FEF">
      <w:r>
        <w:continuationSeparator/>
      </w:r>
    </w:p>
  </w:footnote>
  <w:footnote w:id="1">
    <w:p w14:paraId="661712A8" w14:textId="77777777" w:rsidR="00DF003D" w:rsidRPr="00FE590B" w:rsidRDefault="00DF003D">
      <w:pPr>
        <w:pStyle w:val="Textonotapie"/>
        <w:rPr>
          <w:rFonts w:asciiTheme="majorHAnsi" w:hAnsiTheme="majorHAnsi"/>
        </w:rPr>
      </w:pPr>
      <w:r>
        <w:rPr>
          <w:rStyle w:val="Refdenotaalpie"/>
        </w:rPr>
        <w:footnoteRef/>
      </w:r>
      <w:r>
        <w:t xml:space="preserve"> </w:t>
      </w:r>
      <w:r w:rsidRPr="00FE590B">
        <w:rPr>
          <w:rFonts w:asciiTheme="majorHAnsi" w:hAnsiTheme="majorHAnsi"/>
        </w:rPr>
        <w:t>Carlos de las Heras Pedrosa es Profesor Titular de Universidad en el departamento de Comunicación Audiovisual y Publicidad de la Universidad de Málaga.</w:t>
      </w:r>
    </w:p>
  </w:footnote>
  <w:footnote w:id="2">
    <w:p w14:paraId="1E33ABD9" w14:textId="77777777" w:rsidR="00DF003D" w:rsidRPr="00FE590B" w:rsidRDefault="00DF003D">
      <w:pPr>
        <w:pStyle w:val="Textonotapie"/>
        <w:rPr>
          <w:rFonts w:asciiTheme="majorHAnsi" w:hAnsiTheme="majorHAnsi"/>
        </w:rPr>
      </w:pPr>
      <w:r w:rsidRPr="00FE590B">
        <w:rPr>
          <w:rStyle w:val="Refdenotaalpie"/>
          <w:rFonts w:asciiTheme="majorHAnsi" w:hAnsiTheme="majorHAnsi"/>
        </w:rPr>
        <w:footnoteRef/>
      </w:r>
      <w:r w:rsidRPr="00FE590B">
        <w:rPr>
          <w:rFonts w:asciiTheme="majorHAnsi" w:hAnsiTheme="majorHAnsi"/>
        </w:rPr>
        <w:t xml:space="preserve"> Carmen Jambrino Maldonado es Catedrática de Escuela Universitaria en el área de Comercialización e Investigación de Mercados de la Universidad de Málaga</w:t>
      </w:r>
    </w:p>
  </w:footnote>
  <w:footnote w:id="3">
    <w:p w14:paraId="3F545E20" w14:textId="77777777" w:rsidR="00DF003D" w:rsidRPr="00FE590B" w:rsidRDefault="00DF003D">
      <w:pPr>
        <w:pStyle w:val="Textonotapie"/>
        <w:rPr>
          <w:rFonts w:asciiTheme="majorHAnsi" w:hAnsiTheme="majorHAnsi"/>
        </w:rPr>
      </w:pPr>
      <w:r w:rsidRPr="00FE590B">
        <w:rPr>
          <w:rStyle w:val="Refdenotaalpie"/>
          <w:rFonts w:asciiTheme="majorHAnsi" w:hAnsiTheme="majorHAnsi"/>
        </w:rPr>
        <w:footnoteRef/>
      </w:r>
      <w:r w:rsidRPr="00FE590B">
        <w:rPr>
          <w:rFonts w:asciiTheme="majorHAnsi" w:hAnsiTheme="majorHAnsi"/>
        </w:rPr>
        <w:t xml:space="preserve"> Patricia P. Iglesias Sánchez es Ayudante Doctora en el área de Comercialización e Investigación de Mercados de la Universidad de Málaga</w:t>
      </w:r>
    </w:p>
  </w:footnote>
  <w:footnote w:id="4">
    <w:p w14:paraId="22ABD79B" w14:textId="77777777" w:rsidR="00DF003D" w:rsidRDefault="00DF003D" w:rsidP="009E1B20">
      <w:r w:rsidRPr="00FE590B">
        <w:rPr>
          <w:rStyle w:val="Refdenotaalpie"/>
          <w:rFonts w:asciiTheme="majorHAnsi" w:hAnsiTheme="majorHAnsi"/>
        </w:rPr>
        <w:footnoteRef/>
      </w:r>
      <w:r w:rsidRPr="00FE590B">
        <w:rPr>
          <w:rFonts w:asciiTheme="majorHAnsi" w:hAnsiTheme="majorHAnsi"/>
        </w:rPr>
        <w:t xml:space="preserve"> Jairo Lugo Ocando es Director of Executive &amp; Graduate Education. Professor Residence Northwesteern University in Qatar.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7F04"/>
    <w:multiLevelType w:val="hybridMultilevel"/>
    <w:tmpl w:val="48A44A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BD1363"/>
    <w:multiLevelType w:val="hybridMultilevel"/>
    <w:tmpl w:val="D690E406"/>
    <w:lvl w:ilvl="0" w:tplc="FE7ECD7C">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4AE5BCC"/>
    <w:multiLevelType w:val="multilevel"/>
    <w:tmpl w:val="E9749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A27D7E"/>
    <w:multiLevelType w:val="multilevel"/>
    <w:tmpl w:val="5C9C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BE35D6"/>
    <w:multiLevelType w:val="multilevel"/>
    <w:tmpl w:val="0EF4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E63DAD"/>
    <w:multiLevelType w:val="hybridMultilevel"/>
    <w:tmpl w:val="A1360C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C041DA"/>
    <w:multiLevelType w:val="multilevel"/>
    <w:tmpl w:val="1230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DC7C68"/>
    <w:multiLevelType w:val="multilevel"/>
    <w:tmpl w:val="F100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9D339B"/>
    <w:multiLevelType w:val="multilevel"/>
    <w:tmpl w:val="23B0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4"/>
  </w:num>
  <w:num w:numId="5">
    <w:abstractNumId w:val="7"/>
  </w:num>
  <w:num w:numId="6">
    <w:abstractNumId w:val="3"/>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159"/>
    <w:rsid w:val="000146A7"/>
    <w:rsid w:val="0001621C"/>
    <w:rsid w:val="000172E6"/>
    <w:rsid w:val="000217AC"/>
    <w:rsid w:val="00034C0F"/>
    <w:rsid w:val="00050CF9"/>
    <w:rsid w:val="000510BB"/>
    <w:rsid w:val="00053070"/>
    <w:rsid w:val="000565AB"/>
    <w:rsid w:val="000567BF"/>
    <w:rsid w:val="00057DA7"/>
    <w:rsid w:val="000600F2"/>
    <w:rsid w:val="0006085B"/>
    <w:rsid w:val="000626F9"/>
    <w:rsid w:val="000735B4"/>
    <w:rsid w:val="00074328"/>
    <w:rsid w:val="00074BAC"/>
    <w:rsid w:val="0007515F"/>
    <w:rsid w:val="000855E1"/>
    <w:rsid w:val="00087C83"/>
    <w:rsid w:val="00090377"/>
    <w:rsid w:val="0009138D"/>
    <w:rsid w:val="000A3F9C"/>
    <w:rsid w:val="000A797C"/>
    <w:rsid w:val="000B0D2C"/>
    <w:rsid w:val="000B2E1E"/>
    <w:rsid w:val="000B61C5"/>
    <w:rsid w:val="000C3294"/>
    <w:rsid w:val="000D2735"/>
    <w:rsid w:val="000D2DBE"/>
    <w:rsid w:val="000D40AD"/>
    <w:rsid w:val="000D4DBE"/>
    <w:rsid w:val="000D7EA5"/>
    <w:rsid w:val="000E0A21"/>
    <w:rsid w:val="000E3507"/>
    <w:rsid w:val="000E3F1C"/>
    <w:rsid w:val="000E3F38"/>
    <w:rsid w:val="000E635F"/>
    <w:rsid w:val="000E68EE"/>
    <w:rsid w:val="000E7AA8"/>
    <w:rsid w:val="000F1684"/>
    <w:rsid w:val="000F5A9D"/>
    <w:rsid w:val="00100135"/>
    <w:rsid w:val="00100EEF"/>
    <w:rsid w:val="00101666"/>
    <w:rsid w:val="001043FF"/>
    <w:rsid w:val="001049DC"/>
    <w:rsid w:val="00104ACB"/>
    <w:rsid w:val="00105BA4"/>
    <w:rsid w:val="001101EE"/>
    <w:rsid w:val="00116E55"/>
    <w:rsid w:val="00124AFB"/>
    <w:rsid w:val="00126657"/>
    <w:rsid w:val="00126D7D"/>
    <w:rsid w:val="00126EAF"/>
    <w:rsid w:val="00132721"/>
    <w:rsid w:val="00134D67"/>
    <w:rsid w:val="00152989"/>
    <w:rsid w:val="0015365A"/>
    <w:rsid w:val="00154BFF"/>
    <w:rsid w:val="001570F1"/>
    <w:rsid w:val="001579FD"/>
    <w:rsid w:val="00161316"/>
    <w:rsid w:val="0016394D"/>
    <w:rsid w:val="00165498"/>
    <w:rsid w:val="00166F76"/>
    <w:rsid w:val="001671D5"/>
    <w:rsid w:val="0017158C"/>
    <w:rsid w:val="00172D17"/>
    <w:rsid w:val="0018065A"/>
    <w:rsid w:val="00191803"/>
    <w:rsid w:val="00192566"/>
    <w:rsid w:val="00192E91"/>
    <w:rsid w:val="001931CF"/>
    <w:rsid w:val="001A4CDC"/>
    <w:rsid w:val="001A5F29"/>
    <w:rsid w:val="001A7A0F"/>
    <w:rsid w:val="001A7B4F"/>
    <w:rsid w:val="001B2C24"/>
    <w:rsid w:val="001C78F2"/>
    <w:rsid w:val="001D3851"/>
    <w:rsid w:val="001D3CE3"/>
    <w:rsid w:val="001E2CEE"/>
    <w:rsid w:val="001E3005"/>
    <w:rsid w:val="001E338D"/>
    <w:rsid w:val="001E5BD2"/>
    <w:rsid w:val="001E6112"/>
    <w:rsid w:val="001F02C9"/>
    <w:rsid w:val="001F0A56"/>
    <w:rsid w:val="001F15AC"/>
    <w:rsid w:val="001F1EC1"/>
    <w:rsid w:val="001F3544"/>
    <w:rsid w:val="00210274"/>
    <w:rsid w:val="00211A9E"/>
    <w:rsid w:val="00212D18"/>
    <w:rsid w:val="00214B90"/>
    <w:rsid w:val="00214DD9"/>
    <w:rsid w:val="00217986"/>
    <w:rsid w:val="00222432"/>
    <w:rsid w:val="00227876"/>
    <w:rsid w:val="00232A29"/>
    <w:rsid w:val="002406D8"/>
    <w:rsid w:val="00241E18"/>
    <w:rsid w:val="00242B0A"/>
    <w:rsid w:val="002459B2"/>
    <w:rsid w:val="00246E22"/>
    <w:rsid w:val="00250952"/>
    <w:rsid w:val="00254E49"/>
    <w:rsid w:val="002553B4"/>
    <w:rsid w:val="00255543"/>
    <w:rsid w:val="00256472"/>
    <w:rsid w:val="00261F28"/>
    <w:rsid w:val="002706AB"/>
    <w:rsid w:val="00277B34"/>
    <w:rsid w:val="00281497"/>
    <w:rsid w:val="002819A3"/>
    <w:rsid w:val="002906B7"/>
    <w:rsid w:val="00292A22"/>
    <w:rsid w:val="0029601D"/>
    <w:rsid w:val="002A394D"/>
    <w:rsid w:val="002A52B8"/>
    <w:rsid w:val="002A697B"/>
    <w:rsid w:val="002A78FA"/>
    <w:rsid w:val="002B1701"/>
    <w:rsid w:val="002B25AA"/>
    <w:rsid w:val="002B62BB"/>
    <w:rsid w:val="002B65A7"/>
    <w:rsid w:val="002C0468"/>
    <w:rsid w:val="002C5EED"/>
    <w:rsid w:val="002C6D54"/>
    <w:rsid w:val="002E158E"/>
    <w:rsid w:val="002E73B2"/>
    <w:rsid w:val="002F23E2"/>
    <w:rsid w:val="002F6781"/>
    <w:rsid w:val="003043A9"/>
    <w:rsid w:val="00311A8D"/>
    <w:rsid w:val="00314E11"/>
    <w:rsid w:val="0032119D"/>
    <w:rsid w:val="00322379"/>
    <w:rsid w:val="00333159"/>
    <w:rsid w:val="00334697"/>
    <w:rsid w:val="003377E4"/>
    <w:rsid w:val="00341AC1"/>
    <w:rsid w:val="00343D91"/>
    <w:rsid w:val="00345BC0"/>
    <w:rsid w:val="00345D4D"/>
    <w:rsid w:val="00346FEF"/>
    <w:rsid w:val="003514CD"/>
    <w:rsid w:val="00354DC7"/>
    <w:rsid w:val="00360FFA"/>
    <w:rsid w:val="00361152"/>
    <w:rsid w:val="00364C7D"/>
    <w:rsid w:val="00366796"/>
    <w:rsid w:val="00374F97"/>
    <w:rsid w:val="003766E4"/>
    <w:rsid w:val="00377BEE"/>
    <w:rsid w:val="0038075E"/>
    <w:rsid w:val="00384FFF"/>
    <w:rsid w:val="00386988"/>
    <w:rsid w:val="00386EAB"/>
    <w:rsid w:val="00390412"/>
    <w:rsid w:val="00391661"/>
    <w:rsid w:val="003927ED"/>
    <w:rsid w:val="00394443"/>
    <w:rsid w:val="003A4346"/>
    <w:rsid w:val="003A7A7A"/>
    <w:rsid w:val="003B0A5C"/>
    <w:rsid w:val="003B55E7"/>
    <w:rsid w:val="003B602A"/>
    <w:rsid w:val="003B73FF"/>
    <w:rsid w:val="003C1530"/>
    <w:rsid w:val="003C2B5B"/>
    <w:rsid w:val="003C2D6E"/>
    <w:rsid w:val="003C5E50"/>
    <w:rsid w:val="003C766A"/>
    <w:rsid w:val="003D41E7"/>
    <w:rsid w:val="003D6E22"/>
    <w:rsid w:val="003E04DE"/>
    <w:rsid w:val="003E073E"/>
    <w:rsid w:val="003E1225"/>
    <w:rsid w:val="003E4999"/>
    <w:rsid w:val="003E56EB"/>
    <w:rsid w:val="003E63FE"/>
    <w:rsid w:val="003E7A63"/>
    <w:rsid w:val="003F1C38"/>
    <w:rsid w:val="003F33C5"/>
    <w:rsid w:val="00406E17"/>
    <w:rsid w:val="004100ED"/>
    <w:rsid w:val="00427785"/>
    <w:rsid w:val="0043145B"/>
    <w:rsid w:val="0043334A"/>
    <w:rsid w:val="00435A66"/>
    <w:rsid w:val="004371D8"/>
    <w:rsid w:val="0044031C"/>
    <w:rsid w:val="004432FE"/>
    <w:rsid w:val="00443FEF"/>
    <w:rsid w:val="0045044D"/>
    <w:rsid w:val="00452D8C"/>
    <w:rsid w:val="00456364"/>
    <w:rsid w:val="00462278"/>
    <w:rsid w:val="004624D2"/>
    <w:rsid w:val="00473852"/>
    <w:rsid w:val="00477385"/>
    <w:rsid w:val="00485060"/>
    <w:rsid w:val="00494050"/>
    <w:rsid w:val="00495EB2"/>
    <w:rsid w:val="004A5F48"/>
    <w:rsid w:val="004A644D"/>
    <w:rsid w:val="004B18E1"/>
    <w:rsid w:val="004B2B21"/>
    <w:rsid w:val="004B3254"/>
    <w:rsid w:val="004C31C2"/>
    <w:rsid w:val="004C32F7"/>
    <w:rsid w:val="004C3C44"/>
    <w:rsid w:val="004C67F4"/>
    <w:rsid w:val="004C7B97"/>
    <w:rsid w:val="004D2D83"/>
    <w:rsid w:val="004D333D"/>
    <w:rsid w:val="004D3DFF"/>
    <w:rsid w:val="004D3FE6"/>
    <w:rsid w:val="004D5E7D"/>
    <w:rsid w:val="004D5FF1"/>
    <w:rsid w:val="004D7618"/>
    <w:rsid w:val="004E1B5A"/>
    <w:rsid w:val="004E3DD0"/>
    <w:rsid w:val="004E4230"/>
    <w:rsid w:val="004E6805"/>
    <w:rsid w:val="004E72C0"/>
    <w:rsid w:val="004E7A86"/>
    <w:rsid w:val="004F09FD"/>
    <w:rsid w:val="004F5FE3"/>
    <w:rsid w:val="00505220"/>
    <w:rsid w:val="00513A6A"/>
    <w:rsid w:val="00520AF3"/>
    <w:rsid w:val="005214C9"/>
    <w:rsid w:val="00521E3B"/>
    <w:rsid w:val="00531385"/>
    <w:rsid w:val="0053265E"/>
    <w:rsid w:val="00534B9A"/>
    <w:rsid w:val="0053717A"/>
    <w:rsid w:val="00540F63"/>
    <w:rsid w:val="00540FFA"/>
    <w:rsid w:val="00553E66"/>
    <w:rsid w:val="005577B4"/>
    <w:rsid w:val="00571EE1"/>
    <w:rsid w:val="005726CF"/>
    <w:rsid w:val="0057341F"/>
    <w:rsid w:val="00577411"/>
    <w:rsid w:val="0058162E"/>
    <w:rsid w:val="00584631"/>
    <w:rsid w:val="00584D04"/>
    <w:rsid w:val="0058556B"/>
    <w:rsid w:val="005860AE"/>
    <w:rsid w:val="00596E59"/>
    <w:rsid w:val="005A2D8D"/>
    <w:rsid w:val="005B2F35"/>
    <w:rsid w:val="005C180D"/>
    <w:rsid w:val="005C1CAC"/>
    <w:rsid w:val="005D116B"/>
    <w:rsid w:val="005D1B71"/>
    <w:rsid w:val="005D4A5E"/>
    <w:rsid w:val="005D4D5C"/>
    <w:rsid w:val="005D657B"/>
    <w:rsid w:val="005D7EBC"/>
    <w:rsid w:val="005E0AA9"/>
    <w:rsid w:val="005E0F82"/>
    <w:rsid w:val="005E185F"/>
    <w:rsid w:val="005E4A9E"/>
    <w:rsid w:val="005E51E6"/>
    <w:rsid w:val="005E541C"/>
    <w:rsid w:val="005E589C"/>
    <w:rsid w:val="005E7706"/>
    <w:rsid w:val="005F084D"/>
    <w:rsid w:val="005F094D"/>
    <w:rsid w:val="005F17BA"/>
    <w:rsid w:val="005F1A44"/>
    <w:rsid w:val="00600D30"/>
    <w:rsid w:val="00602011"/>
    <w:rsid w:val="00615BB6"/>
    <w:rsid w:val="00616687"/>
    <w:rsid w:val="00616E3E"/>
    <w:rsid w:val="00617AAC"/>
    <w:rsid w:val="00621A7C"/>
    <w:rsid w:val="00625B8B"/>
    <w:rsid w:val="00625F6A"/>
    <w:rsid w:val="00631527"/>
    <w:rsid w:val="00631C14"/>
    <w:rsid w:val="00632F5F"/>
    <w:rsid w:val="006336D8"/>
    <w:rsid w:val="00642516"/>
    <w:rsid w:val="006448E7"/>
    <w:rsid w:val="00644A38"/>
    <w:rsid w:val="006456FC"/>
    <w:rsid w:val="006477FE"/>
    <w:rsid w:val="00650F92"/>
    <w:rsid w:val="00651428"/>
    <w:rsid w:val="0065276A"/>
    <w:rsid w:val="006534CB"/>
    <w:rsid w:val="00656217"/>
    <w:rsid w:val="0066143C"/>
    <w:rsid w:val="00662D60"/>
    <w:rsid w:val="00663AA7"/>
    <w:rsid w:val="00666FA3"/>
    <w:rsid w:val="00671FA3"/>
    <w:rsid w:val="00675944"/>
    <w:rsid w:val="00680846"/>
    <w:rsid w:val="0068517E"/>
    <w:rsid w:val="00687EDB"/>
    <w:rsid w:val="006A157F"/>
    <w:rsid w:val="006A7335"/>
    <w:rsid w:val="006A7681"/>
    <w:rsid w:val="006B440D"/>
    <w:rsid w:val="006B4A2A"/>
    <w:rsid w:val="006B5D6B"/>
    <w:rsid w:val="006C1FE5"/>
    <w:rsid w:val="006C2F06"/>
    <w:rsid w:val="006D473F"/>
    <w:rsid w:val="006D6591"/>
    <w:rsid w:val="006E0424"/>
    <w:rsid w:val="006E24BA"/>
    <w:rsid w:val="006E396B"/>
    <w:rsid w:val="006F0318"/>
    <w:rsid w:val="006F27C6"/>
    <w:rsid w:val="006F2BE8"/>
    <w:rsid w:val="006F7AA7"/>
    <w:rsid w:val="00702009"/>
    <w:rsid w:val="007021C6"/>
    <w:rsid w:val="00703A7E"/>
    <w:rsid w:val="00705636"/>
    <w:rsid w:val="00710E29"/>
    <w:rsid w:val="00717E03"/>
    <w:rsid w:val="00717ECB"/>
    <w:rsid w:val="0072070B"/>
    <w:rsid w:val="00722638"/>
    <w:rsid w:val="00723DA4"/>
    <w:rsid w:val="00725D0B"/>
    <w:rsid w:val="00734194"/>
    <w:rsid w:val="00734B59"/>
    <w:rsid w:val="007455C3"/>
    <w:rsid w:val="007461F1"/>
    <w:rsid w:val="00751328"/>
    <w:rsid w:val="00774F43"/>
    <w:rsid w:val="0077619D"/>
    <w:rsid w:val="0078048B"/>
    <w:rsid w:val="007817A2"/>
    <w:rsid w:val="00781E08"/>
    <w:rsid w:val="00787313"/>
    <w:rsid w:val="007911D6"/>
    <w:rsid w:val="00791C1B"/>
    <w:rsid w:val="00792028"/>
    <w:rsid w:val="00792A45"/>
    <w:rsid w:val="0079422D"/>
    <w:rsid w:val="007967FA"/>
    <w:rsid w:val="007A1133"/>
    <w:rsid w:val="007A1ED4"/>
    <w:rsid w:val="007A6C33"/>
    <w:rsid w:val="007A7ADA"/>
    <w:rsid w:val="007B0745"/>
    <w:rsid w:val="007B09E0"/>
    <w:rsid w:val="007B13D4"/>
    <w:rsid w:val="007B16E1"/>
    <w:rsid w:val="007B4518"/>
    <w:rsid w:val="007B550D"/>
    <w:rsid w:val="007B74E4"/>
    <w:rsid w:val="007C240F"/>
    <w:rsid w:val="007C3F8E"/>
    <w:rsid w:val="007C6641"/>
    <w:rsid w:val="007D19DD"/>
    <w:rsid w:val="007D2EB6"/>
    <w:rsid w:val="007D453E"/>
    <w:rsid w:val="007E2FCE"/>
    <w:rsid w:val="007F2A5F"/>
    <w:rsid w:val="007F60D7"/>
    <w:rsid w:val="007F6C4E"/>
    <w:rsid w:val="00800F7F"/>
    <w:rsid w:val="00801E0F"/>
    <w:rsid w:val="008212AE"/>
    <w:rsid w:val="008213DA"/>
    <w:rsid w:val="00824AEF"/>
    <w:rsid w:val="0082582A"/>
    <w:rsid w:val="0083052F"/>
    <w:rsid w:val="00834439"/>
    <w:rsid w:val="008375F2"/>
    <w:rsid w:val="0084319B"/>
    <w:rsid w:val="008431D0"/>
    <w:rsid w:val="00843FB3"/>
    <w:rsid w:val="00844211"/>
    <w:rsid w:val="00844BBC"/>
    <w:rsid w:val="00845E8E"/>
    <w:rsid w:val="0084798C"/>
    <w:rsid w:val="00851FBC"/>
    <w:rsid w:val="00854A30"/>
    <w:rsid w:val="00854F8E"/>
    <w:rsid w:val="0086139C"/>
    <w:rsid w:val="00864675"/>
    <w:rsid w:val="0087074B"/>
    <w:rsid w:val="00870D44"/>
    <w:rsid w:val="00876100"/>
    <w:rsid w:val="00877375"/>
    <w:rsid w:val="0088007B"/>
    <w:rsid w:val="008808DB"/>
    <w:rsid w:val="00884E15"/>
    <w:rsid w:val="00887AB9"/>
    <w:rsid w:val="00890B45"/>
    <w:rsid w:val="008914C7"/>
    <w:rsid w:val="0089256B"/>
    <w:rsid w:val="0089611F"/>
    <w:rsid w:val="008C4424"/>
    <w:rsid w:val="008D242E"/>
    <w:rsid w:val="008D2FDF"/>
    <w:rsid w:val="008D4208"/>
    <w:rsid w:val="008D7579"/>
    <w:rsid w:val="008D7B50"/>
    <w:rsid w:val="008E0DA4"/>
    <w:rsid w:val="008E5825"/>
    <w:rsid w:val="008E67C7"/>
    <w:rsid w:val="008F055E"/>
    <w:rsid w:val="008F07F9"/>
    <w:rsid w:val="008F24BE"/>
    <w:rsid w:val="008F31FD"/>
    <w:rsid w:val="008F7D01"/>
    <w:rsid w:val="009013D2"/>
    <w:rsid w:val="00904F07"/>
    <w:rsid w:val="00906B17"/>
    <w:rsid w:val="00906F1F"/>
    <w:rsid w:val="00907B93"/>
    <w:rsid w:val="00910C76"/>
    <w:rsid w:val="00910DCD"/>
    <w:rsid w:val="00920B97"/>
    <w:rsid w:val="00924571"/>
    <w:rsid w:val="00940F68"/>
    <w:rsid w:val="00944E35"/>
    <w:rsid w:val="0094581A"/>
    <w:rsid w:val="009517DA"/>
    <w:rsid w:val="00951895"/>
    <w:rsid w:val="00952C0A"/>
    <w:rsid w:val="00957677"/>
    <w:rsid w:val="00967501"/>
    <w:rsid w:val="009719CD"/>
    <w:rsid w:val="00974BA9"/>
    <w:rsid w:val="00974BCC"/>
    <w:rsid w:val="009760CE"/>
    <w:rsid w:val="009803CB"/>
    <w:rsid w:val="009864F0"/>
    <w:rsid w:val="0098696C"/>
    <w:rsid w:val="00991ED6"/>
    <w:rsid w:val="00993066"/>
    <w:rsid w:val="00995905"/>
    <w:rsid w:val="009964C9"/>
    <w:rsid w:val="009A0455"/>
    <w:rsid w:val="009A3262"/>
    <w:rsid w:val="009A380C"/>
    <w:rsid w:val="009B5086"/>
    <w:rsid w:val="009B5DD1"/>
    <w:rsid w:val="009B7C43"/>
    <w:rsid w:val="009C07B7"/>
    <w:rsid w:val="009C146C"/>
    <w:rsid w:val="009D067B"/>
    <w:rsid w:val="009D4524"/>
    <w:rsid w:val="009E08B7"/>
    <w:rsid w:val="009E1B20"/>
    <w:rsid w:val="009E1DD6"/>
    <w:rsid w:val="009F4B44"/>
    <w:rsid w:val="009F5A77"/>
    <w:rsid w:val="00A00DBA"/>
    <w:rsid w:val="00A0143C"/>
    <w:rsid w:val="00A01724"/>
    <w:rsid w:val="00A051BD"/>
    <w:rsid w:val="00A05763"/>
    <w:rsid w:val="00A07801"/>
    <w:rsid w:val="00A07EA7"/>
    <w:rsid w:val="00A13F91"/>
    <w:rsid w:val="00A156EC"/>
    <w:rsid w:val="00A172C9"/>
    <w:rsid w:val="00A20511"/>
    <w:rsid w:val="00A22C8F"/>
    <w:rsid w:val="00A31A69"/>
    <w:rsid w:val="00A33616"/>
    <w:rsid w:val="00A33791"/>
    <w:rsid w:val="00A36F31"/>
    <w:rsid w:val="00A402D7"/>
    <w:rsid w:val="00A44D58"/>
    <w:rsid w:val="00A4777F"/>
    <w:rsid w:val="00A47C54"/>
    <w:rsid w:val="00A47EE5"/>
    <w:rsid w:val="00A562F4"/>
    <w:rsid w:val="00A57E3F"/>
    <w:rsid w:val="00A630FA"/>
    <w:rsid w:val="00A645E6"/>
    <w:rsid w:val="00A67769"/>
    <w:rsid w:val="00A70E16"/>
    <w:rsid w:val="00A76137"/>
    <w:rsid w:val="00A80903"/>
    <w:rsid w:val="00A90B3A"/>
    <w:rsid w:val="00A92F1C"/>
    <w:rsid w:val="00A93BF5"/>
    <w:rsid w:val="00A9506E"/>
    <w:rsid w:val="00AA21FD"/>
    <w:rsid w:val="00AA3B70"/>
    <w:rsid w:val="00AA5BDF"/>
    <w:rsid w:val="00AB1099"/>
    <w:rsid w:val="00AB189D"/>
    <w:rsid w:val="00AB3BAB"/>
    <w:rsid w:val="00AB4126"/>
    <w:rsid w:val="00AB761A"/>
    <w:rsid w:val="00AD4C91"/>
    <w:rsid w:val="00AD4E2E"/>
    <w:rsid w:val="00AE0967"/>
    <w:rsid w:val="00AE1A28"/>
    <w:rsid w:val="00AE3DB2"/>
    <w:rsid w:val="00AF1A47"/>
    <w:rsid w:val="00AF635D"/>
    <w:rsid w:val="00B01447"/>
    <w:rsid w:val="00B014B7"/>
    <w:rsid w:val="00B04CA7"/>
    <w:rsid w:val="00B1095C"/>
    <w:rsid w:val="00B11B02"/>
    <w:rsid w:val="00B12FBC"/>
    <w:rsid w:val="00B145EB"/>
    <w:rsid w:val="00B16BC0"/>
    <w:rsid w:val="00B1726A"/>
    <w:rsid w:val="00B21FFB"/>
    <w:rsid w:val="00B23C86"/>
    <w:rsid w:val="00B23FDA"/>
    <w:rsid w:val="00B345FD"/>
    <w:rsid w:val="00B34E8D"/>
    <w:rsid w:val="00B40773"/>
    <w:rsid w:val="00B40F33"/>
    <w:rsid w:val="00B410F9"/>
    <w:rsid w:val="00B42835"/>
    <w:rsid w:val="00B46804"/>
    <w:rsid w:val="00B50FD2"/>
    <w:rsid w:val="00B51D51"/>
    <w:rsid w:val="00B53A84"/>
    <w:rsid w:val="00B54B21"/>
    <w:rsid w:val="00B61D47"/>
    <w:rsid w:val="00B62359"/>
    <w:rsid w:val="00B66574"/>
    <w:rsid w:val="00B674B3"/>
    <w:rsid w:val="00B75004"/>
    <w:rsid w:val="00B763B9"/>
    <w:rsid w:val="00B77591"/>
    <w:rsid w:val="00B8005E"/>
    <w:rsid w:val="00B83F08"/>
    <w:rsid w:val="00B8552B"/>
    <w:rsid w:val="00B87D67"/>
    <w:rsid w:val="00B97416"/>
    <w:rsid w:val="00B97BCD"/>
    <w:rsid w:val="00BA047A"/>
    <w:rsid w:val="00BA17FF"/>
    <w:rsid w:val="00BA1E7E"/>
    <w:rsid w:val="00BA377F"/>
    <w:rsid w:val="00BA4FCB"/>
    <w:rsid w:val="00BA5001"/>
    <w:rsid w:val="00BB2115"/>
    <w:rsid w:val="00BB239A"/>
    <w:rsid w:val="00BB7438"/>
    <w:rsid w:val="00BB7AC7"/>
    <w:rsid w:val="00BC0407"/>
    <w:rsid w:val="00BC0F7D"/>
    <w:rsid w:val="00BD1769"/>
    <w:rsid w:val="00BD1776"/>
    <w:rsid w:val="00BD31EF"/>
    <w:rsid w:val="00BD6C03"/>
    <w:rsid w:val="00BE3260"/>
    <w:rsid w:val="00BE405D"/>
    <w:rsid w:val="00C01297"/>
    <w:rsid w:val="00C0146D"/>
    <w:rsid w:val="00C05731"/>
    <w:rsid w:val="00C05A75"/>
    <w:rsid w:val="00C118D2"/>
    <w:rsid w:val="00C14D1E"/>
    <w:rsid w:val="00C15A08"/>
    <w:rsid w:val="00C15F9E"/>
    <w:rsid w:val="00C1671F"/>
    <w:rsid w:val="00C176DD"/>
    <w:rsid w:val="00C17AE4"/>
    <w:rsid w:val="00C21BF7"/>
    <w:rsid w:val="00C25854"/>
    <w:rsid w:val="00C27526"/>
    <w:rsid w:val="00C334EB"/>
    <w:rsid w:val="00C33ED1"/>
    <w:rsid w:val="00C348F0"/>
    <w:rsid w:val="00C37E7B"/>
    <w:rsid w:val="00C413E4"/>
    <w:rsid w:val="00C445C2"/>
    <w:rsid w:val="00C4480C"/>
    <w:rsid w:val="00C44926"/>
    <w:rsid w:val="00C4793C"/>
    <w:rsid w:val="00C52A31"/>
    <w:rsid w:val="00C54DFF"/>
    <w:rsid w:val="00C5675B"/>
    <w:rsid w:val="00C619DF"/>
    <w:rsid w:val="00C63E5E"/>
    <w:rsid w:val="00C66909"/>
    <w:rsid w:val="00C71A50"/>
    <w:rsid w:val="00C754D9"/>
    <w:rsid w:val="00C76AF8"/>
    <w:rsid w:val="00C77C27"/>
    <w:rsid w:val="00C8232B"/>
    <w:rsid w:val="00C90DCE"/>
    <w:rsid w:val="00CA0D71"/>
    <w:rsid w:val="00CA17E6"/>
    <w:rsid w:val="00CA3904"/>
    <w:rsid w:val="00CA4ECE"/>
    <w:rsid w:val="00CB052E"/>
    <w:rsid w:val="00CB1805"/>
    <w:rsid w:val="00CB2873"/>
    <w:rsid w:val="00CC1A65"/>
    <w:rsid w:val="00CD1519"/>
    <w:rsid w:val="00CE6C88"/>
    <w:rsid w:val="00CF0CBF"/>
    <w:rsid w:val="00CF0F58"/>
    <w:rsid w:val="00CF17BD"/>
    <w:rsid w:val="00CF1FA9"/>
    <w:rsid w:val="00CF7124"/>
    <w:rsid w:val="00D010B5"/>
    <w:rsid w:val="00D01751"/>
    <w:rsid w:val="00D04296"/>
    <w:rsid w:val="00D136A9"/>
    <w:rsid w:val="00D13B5F"/>
    <w:rsid w:val="00D17091"/>
    <w:rsid w:val="00D20152"/>
    <w:rsid w:val="00D20F99"/>
    <w:rsid w:val="00D213FE"/>
    <w:rsid w:val="00D25AC5"/>
    <w:rsid w:val="00D34691"/>
    <w:rsid w:val="00D34D31"/>
    <w:rsid w:val="00D453AB"/>
    <w:rsid w:val="00D46A88"/>
    <w:rsid w:val="00D46AC1"/>
    <w:rsid w:val="00D57B33"/>
    <w:rsid w:val="00D57C22"/>
    <w:rsid w:val="00D6467A"/>
    <w:rsid w:val="00D65886"/>
    <w:rsid w:val="00D666A2"/>
    <w:rsid w:val="00D7316F"/>
    <w:rsid w:val="00D75EE3"/>
    <w:rsid w:val="00D767DD"/>
    <w:rsid w:val="00D84AAF"/>
    <w:rsid w:val="00D8570C"/>
    <w:rsid w:val="00D91CC5"/>
    <w:rsid w:val="00D91DA3"/>
    <w:rsid w:val="00D93CFB"/>
    <w:rsid w:val="00D96412"/>
    <w:rsid w:val="00DA26B1"/>
    <w:rsid w:val="00DA30D8"/>
    <w:rsid w:val="00DA52D4"/>
    <w:rsid w:val="00DA5568"/>
    <w:rsid w:val="00DB6E2C"/>
    <w:rsid w:val="00DC0541"/>
    <w:rsid w:val="00DC2261"/>
    <w:rsid w:val="00DC34F8"/>
    <w:rsid w:val="00DC58E4"/>
    <w:rsid w:val="00DC64EC"/>
    <w:rsid w:val="00DC6F6E"/>
    <w:rsid w:val="00DD0087"/>
    <w:rsid w:val="00DD0F05"/>
    <w:rsid w:val="00DD12E1"/>
    <w:rsid w:val="00DD673A"/>
    <w:rsid w:val="00DE391A"/>
    <w:rsid w:val="00DF003D"/>
    <w:rsid w:val="00DF69C1"/>
    <w:rsid w:val="00E0046D"/>
    <w:rsid w:val="00E03C32"/>
    <w:rsid w:val="00E0458C"/>
    <w:rsid w:val="00E070DE"/>
    <w:rsid w:val="00E10A60"/>
    <w:rsid w:val="00E136AF"/>
    <w:rsid w:val="00E17F10"/>
    <w:rsid w:val="00E2234B"/>
    <w:rsid w:val="00E243A4"/>
    <w:rsid w:val="00E3018C"/>
    <w:rsid w:val="00E3376D"/>
    <w:rsid w:val="00E40C7F"/>
    <w:rsid w:val="00E50F15"/>
    <w:rsid w:val="00E546D7"/>
    <w:rsid w:val="00E600F2"/>
    <w:rsid w:val="00E603EE"/>
    <w:rsid w:val="00E60F94"/>
    <w:rsid w:val="00E63981"/>
    <w:rsid w:val="00E65BB3"/>
    <w:rsid w:val="00E7039A"/>
    <w:rsid w:val="00E72123"/>
    <w:rsid w:val="00E77AD6"/>
    <w:rsid w:val="00E87144"/>
    <w:rsid w:val="00E9219F"/>
    <w:rsid w:val="00E924FF"/>
    <w:rsid w:val="00EB06AE"/>
    <w:rsid w:val="00EB18D5"/>
    <w:rsid w:val="00EB338C"/>
    <w:rsid w:val="00EB7141"/>
    <w:rsid w:val="00EC0038"/>
    <w:rsid w:val="00EC353F"/>
    <w:rsid w:val="00ED0F32"/>
    <w:rsid w:val="00ED756C"/>
    <w:rsid w:val="00EE1841"/>
    <w:rsid w:val="00EE32A6"/>
    <w:rsid w:val="00EF008D"/>
    <w:rsid w:val="00EF0A53"/>
    <w:rsid w:val="00EF2CCE"/>
    <w:rsid w:val="00EF3E2C"/>
    <w:rsid w:val="00EF6482"/>
    <w:rsid w:val="00EF6D20"/>
    <w:rsid w:val="00EF7D9F"/>
    <w:rsid w:val="00F02434"/>
    <w:rsid w:val="00F11DD2"/>
    <w:rsid w:val="00F16FDE"/>
    <w:rsid w:val="00F17459"/>
    <w:rsid w:val="00F17634"/>
    <w:rsid w:val="00F23A18"/>
    <w:rsid w:val="00F2686F"/>
    <w:rsid w:val="00F33313"/>
    <w:rsid w:val="00F37A85"/>
    <w:rsid w:val="00F41D31"/>
    <w:rsid w:val="00F44AEA"/>
    <w:rsid w:val="00F46E6C"/>
    <w:rsid w:val="00F61B97"/>
    <w:rsid w:val="00F630CB"/>
    <w:rsid w:val="00F66AD3"/>
    <w:rsid w:val="00F751C7"/>
    <w:rsid w:val="00F76EB8"/>
    <w:rsid w:val="00F85E82"/>
    <w:rsid w:val="00F86D6B"/>
    <w:rsid w:val="00F90306"/>
    <w:rsid w:val="00F94923"/>
    <w:rsid w:val="00F952C6"/>
    <w:rsid w:val="00F9704E"/>
    <w:rsid w:val="00FA0CB1"/>
    <w:rsid w:val="00FA6695"/>
    <w:rsid w:val="00FA7C97"/>
    <w:rsid w:val="00FB088E"/>
    <w:rsid w:val="00FB648A"/>
    <w:rsid w:val="00FB65F5"/>
    <w:rsid w:val="00FB7371"/>
    <w:rsid w:val="00FB75C8"/>
    <w:rsid w:val="00FC70C7"/>
    <w:rsid w:val="00FD0BE7"/>
    <w:rsid w:val="00FD1B9E"/>
    <w:rsid w:val="00FD1E56"/>
    <w:rsid w:val="00FD29F2"/>
    <w:rsid w:val="00FD3DA8"/>
    <w:rsid w:val="00FD558A"/>
    <w:rsid w:val="00FD7F0B"/>
    <w:rsid w:val="00FE590B"/>
    <w:rsid w:val="00FF13E5"/>
    <w:rsid w:val="00FF1CAA"/>
    <w:rsid w:val="00FF39CA"/>
    <w:rsid w:val="00FF415E"/>
    <w:rsid w:val="00FF6A76"/>
    <w:rsid w:val="00FF718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DCED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4"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uadernos de turismo"/>
    <w:qFormat/>
    <w:rsid w:val="006336D8"/>
    <w:pPr>
      <w:jc w:val="both"/>
    </w:pPr>
    <w:rPr>
      <w:rFonts w:ascii="Times New Roman" w:hAnsi="Times New Roman"/>
      <w:color w:val="000000" w:themeColor="text1"/>
    </w:rPr>
  </w:style>
  <w:style w:type="paragraph" w:styleId="Ttulo1">
    <w:name w:val="heading 1"/>
    <w:basedOn w:val="Normal"/>
    <w:link w:val="Ttulo1Car"/>
    <w:uiPriority w:val="9"/>
    <w:qFormat/>
    <w:rsid w:val="002553B4"/>
    <w:pPr>
      <w:spacing w:before="100" w:beforeAutospacing="1" w:after="100" w:afterAutospacing="1"/>
      <w:jc w:val="left"/>
      <w:outlineLvl w:val="0"/>
    </w:pPr>
    <w:rPr>
      <w:rFonts w:ascii="Times" w:hAnsi="Times"/>
      <w:b/>
      <w:bCs/>
      <w:color w:val="auto"/>
      <w:kern w:val="36"/>
      <w:sz w:val="48"/>
      <w:szCs w:val="48"/>
      <w:lang w:val="es-ES"/>
    </w:rPr>
  </w:style>
  <w:style w:type="paragraph" w:styleId="Ttulo2">
    <w:name w:val="heading 2"/>
    <w:basedOn w:val="Normal"/>
    <w:next w:val="Normal"/>
    <w:link w:val="Ttulo2Car"/>
    <w:uiPriority w:val="9"/>
    <w:semiHidden/>
    <w:unhideWhenUsed/>
    <w:qFormat/>
    <w:rsid w:val="00A950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6657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casoprctico">
    <w:name w:val="Estilo caso práctico"/>
    <w:basedOn w:val="Normal"/>
    <w:qFormat/>
    <w:rsid w:val="00BD31EF"/>
    <w:pPr>
      <w:suppressAutoHyphens/>
      <w:spacing w:line="276" w:lineRule="auto"/>
      <w:ind w:right="374" w:firstLine="340"/>
    </w:pPr>
    <w:rPr>
      <w:rFonts w:ascii="Arial Narrow" w:eastAsia="Times New Roman" w:hAnsi="Arial Narrow" w:cs="Times New Roman"/>
      <w:color w:val="auto"/>
      <w:spacing w:val="-3"/>
      <w:sz w:val="22"/>
      <w:szCs w:val="22"/>
    </w:rPr>
  </w:style>
  <w:style w:type="paragraph" w:customStyle="1" w:styleId="Estilolibropearson">
    <w:name w:val="Estilo libro pearson"/>
    <w:basedOn w:val="Normal"/>
    <w:autoRedefine/>
    <w:qFormat/>
    <w:rsid w:val="0089256B"/>
    <w:pPr>
      <w:spacing w:line="360" w:lineRule="auto"/>
    </w:pPr>
    <w:rPr>
      <w:rFonts w:ascii="Arial Narrow" w:hAnsi="Arial Narrow"/>
      <w:color w:val="auto"/>
      <w:sz w:val="22"/>
    </w:rPr>
  </w:style>
  <w:style w:type="character" w:customStyle="1" w:styleId="apple-converted-space">
    <w:name w:val="apple-converted-space"/>
    <w:basedOn w:val="Fuentedeprrafopredeter"/>
    <w:rsid w:val="00333159"/>
  </w:style>
  <w:style w:type="character" w:customStyle="1" w:styleId="normalchar">
    <w:name w:val="normal__char"/>
    <w:basedOn w:val="Fuentedeprrafopredeter"/>
    <w:rsid w:val="00333159"/>
  </w:style>
  <w:style w:type="paragraph" w:customStyle="1" w:styleId="Encabezado1">
    <w:name w:val="Encabezado1"/>
    <w:basedOn w:val="Normal"/>
    <w:rsid w:val="00333159"/>
    <w:pPr>
      <w:spacing w:before="100" w:beforeAutospacing="1" w:after="100" w:afterAutospacing="1"/>
      <w:jc w:val="left"/>
    </w:pPr>
    <w:rPr>
      <w:rFonts w:ascii="Times" w:hAnsi="Times"/>
      <w:color w:val="auto"/>
      <w:sz w:val="20"/>
      <w:szCs w:val="20"/>
      <w:lang w:val="es-ES"/>
    </w:rPr>
  </w:style>
  <w:style w:type="character" w:customStyle="1" w:styleId="headerchar">
    <w:name w:val="header__char"/>
    <w:basedOn w:val="Fuentedeprrafopredeter"/>
    <w:rsid w:val="00333159"/>
  </w:style>
  <w:style w:type="paragraph" w:styleId="Prrafodelista">
    <w:name w:val="List Paragraph"/>
    <w:basedOn w:val="Normal"/>
    <w:uiPriority w:val="34"/>
    <w:qFormat/>
    <w:rsid w:val="005E0AA9"/>
    <w:pPr>
      <w:ind w:left="720"/>
      <w:contextualSpacing/>
      <w:jc w:val="left"/>
    </w:pPr>
    <w:rPr>
      <w:rFonts w:eastAsia="Times New Roman" w:cs="Times New Roman"/>
      <w:color w:val="auto"/>
      <w:szCs w:val="20"/>
      <w:lang w:val="es-ES"/>
    </w:rPr>
  </w:style>
  <w:style w:type="table" w:styleId="Tablaconlista4">
    <w:name w:val="Table List 4"/>
    <w:basedOn w:val="Tablanormal"/>
    <w:rsid w:val="005E0AA9"/>
    <w:rPr>
      <w:rFonts w:ascii="Times New Roman" w:eastAsia="Times New Roman" w:hAnsi="Times New Roman" w:cs="Times New Roman"/>
      <w:sz w:val="20"/>
      <w:szCs w:val="20"/>
      <w:lang w:val="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
    <w:name w:val="Table Grid"/>
    <w:basedOn w:val="Tablanormal"/>
    <w:uiPriority w:val="59"/>
    <w:rsid w:val="00845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A9506E"/>
    <w:rPr>
      <w:rFonts w:asciiTheme="majorHAnsi" w:eastAsiaTheme="majorEastAsia" w:hAnsiTheme="majorHAnsi" w:cstheme="majorBidi"/>
      <w:b/>
      <w:bCs/>
      <w:color w:val="4F81BD" w:themeColor="accent1"/>
      <w:sz w:val="26"/>
      <w:szCs w:val="26"/>
    </w:rPr>
  </w:style>
  <w:style w:type="character" w:styleId="Refdecomentario">
    <w:name w:val="annotation reference"/>
    <w:basedOn w:val="Fuentedeprrafopredeter"/>
    <w:uiPriority w:val="99"/>
    <w:semiHidden/>
    <w:unhideWhenUsed/>
    <w:rsid w:val="00A9506E"/>
    <w:rPr>
      <w:sz w:val="18"/>
      <w:szCs w:val="18"/>
    </w:rPr>
  </w:style>
  <w:style w:type="paragraph" w:styleId="Textocomentario">
    <w:name w:val="annotation text"/>
    <w:basedOn w:val="Normal"/>
    <w:link w:val="TextocomentarioCar"/>
    <w:uiPriority w:val="99"/>
    <w:semiHidden/>
    <w:unhideWhenUsed/>
    <w:rsid w:val="00A9506E"/>
  </w:style>
  <w:style w:type="character" w:customStyle="1" w:styleId="TextocomentarioCar">
    <w:name w:val="Texto comentario Car"/>
    <w:basedOn w:val="Fuentedeprrafopredeter"/>
    <w:link w:val="Textocomentario"/>
    <w:uiPriority w:val="99"/>
    <w:semiHidden/>
    <w:rsid w:val="00A9506E"/>
    <w:rPr>
      <w:rFonts w:ascii="Times New Roman" w:hAnsi="Times New Roman"/>
      <w:color w:val="000000" w:themeColor="text1"/>
    </w:rPr>
  </w:style>
  <w:style w:type="paragraph" w:styleId="NormalWeb">
    <w:name w:val="Normal (Web)"/>
    <w:basedOn w:val="Normal"/>
    <w:uiPriority w:val="99"/>
    <w:semiHidden/>
    <w:unhideWhenUsed/>
    <w:rsid w:val="00A9506E"/>
    <w:pPr>
      <w:spacing w:before="100" w:beforeAutospacing="1" w:after="100" w:afterAutospacing="1"/>
      <w:jc w:val="left"/>
    </w:pPr>
    <w:rPr>
      <w:rFonts w:ascii="Times" w:hAnsi="Times" w:cs="Times New Roman"/>
      <w:color w:val="auto"/>
      <w:sz w:val="20"/>
      <w:szCs w:val="20"/>
      <w:lang w:val="es-ES"/>
    </w:rPr>
  </w:style>
  <w:style w:type="paragraph" w:styleId="Textodeglobo">
    <w:name w:val="Balloon Text"/>
    <w:basedOn w:val="Normal"/>
    <w:link w:val="TextodegloboCar"/>
    <w:uiPriority w:val="99"/>
    <w:semiHidden/>
    <w:unhideWhenUsed/>
    <w:rsid w:val="00A9506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9506E"/>
    <w:rPr>
      <w:rFonts w:ascii="Lucida Grande" w:hAnsi="Lucida Grande" w:cs="Lucida Grande"/>
      <w:color w:val="000000" w:themeColor="text1"/>
      <w:sz w:val="18"/>
      <w:szCs w:val="18"/>
    </w:rPr>
  </w:style>
  <w:style w:type="character" w:styleId="Hipervnculo">
    <w:name w:val="Hyperlink"/>
    <w:basedOn w:val="Fuentedeprrafopredeter"/>
    <w:uiPriority w:val="99"/>
    <w:unhideWhenUsed/>
    <w:rsid w:val="00AA21FD"/>
    <w:rPr>
      <w:color w:val="0000FF"/>
      <w:u w:val="single"/>
    </w:rPr>
  </w:style>
  <w:style w:type="paragraph" w:customStyle="1" w:styleId="para">
    <w:name w:val="para"/>
    <w:basedOn w:val="Normal"/>
    <w:rsid w:val="00AA21FD"/>
    <w:pPr>
      <w:spacing w:before="100" w:beforeAutospacing="1" w:after="100" w:afterAutospacing="1"/>
      <w:jc w:val="left"/>
    </w:pPr>
    <w:rPr>
      <w:rFonts w:ascii="Times" w:hAnsi="Times"/>
      <w:color w:val="auto"/>
      <w:sz w:val="20"/>
      <w:szCs w:val="20"/>
      <w:lang w:val="es-ES"/>
    </w:rPr>
  </w:style>
  <w:style w:type="character" w:customStyle="1" w:styleId="refsource">
    <w:name w:val="refsource"/>
    <w:basedOn w:val="Fuentedeprrafopredeter"/>
    <w:rsid w:val="00AA21FD"/>
  </w:style>
  <w:style w:type="character" w:customStyle="1" w:styleId="ref-authors">
    <w:name w:val="ref-authors"/>
    <w:basedOn w:val="Fuentedeprrafopredeter"/>
    <w:rsid w:val="00A13F91"/>
  </w:style>
  <w:style w:type="character" w:customStyle="1" w:styleId="ref-title">
    <w:name w:val="ref-title"/>
    <w:basedOn w:val="Fuentedeprrafopredeter"/>
    <w:rsid w:val="00A13F91"/>
  </w:style>
  <w:style w:type="character" w:customStyle="1" w:styleId="ref-host">
    <w:name w:val="ref-host"/>
    <w:basedOn w:val="Fuentedeprrafopredeter"/>
    <w:rsid w:val="00A13F91"/>
  </w:style>
  <w:style w:type="paragraph" w:styleId="HTMLconformatoprevio">
    <w:name w:val="HTML Preformatted"/>
    <w:basedOn w:val="Normal"/>
    <w:link w:val="HTMLconformatoprevioCar"/>
    <w:uiPriority w:val="99"/>
    <w:semiHidden/>
    <w:unhideWhenUsed/>
    <w:rsid w:val="00BA1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color w:val="auto"/>
      <w:sz w:val="20"/>
      <w:szCs w:val="20"/>
      <w:lang w:val="es-ES"/>
    </w:rPr>
  </w:style>
  <w:style w:type="character" w:customStyle="1" w:styleId="HTMLconformatoprevioCar">
    <w:name w:val="HTML con formato previo Car"/>
    <w:basedOn w:val="Fuentedeprrafopredeter"/>
    <w:link w:val="HTMLconformatoprevio"/>
    <w:uiPriority w:val="99"/>
    <w:semiHidden/>
    <w:rsid w:val="00BA1E7E"/>
    <w:rPr>
      <w:rFonts w:ascii="Courier" w:hAnsi="Courier" w:cs="Courier"/>
      <w:sz w:val="20"/>
      <w:szCs w:val="20"/>
      <w:lang w:val="es-ES"/>
    </w:rPr>
  </w:style>
  <w:style w:type="character" w:styleId="Enfasis">
    <w:name w:val="Emphasis"/>
    <w:basedOn w:val="Fuentedeprrafopredeter"/>
    <w:uiPriority w:val="20"/>
    <w:qFormat/>
    <w:rsid w:val="007C3F8E"/>
    <w:rPr>
      <w:i/>
      <w:iCs/>
    </w:rPr>
  </w:style>
  <w:style w:type="character" w:customStyle="1" w:styleId="interref">
    <w:name w:val="interref"/>
    <w:basedOn w:val="Fuentedeprrafopredeter"/>
    <w:rsid w:val="00E546D7"/>
  </w:style>
  <w:style w:type="character" w:customStyle="1" w:styleId="citedby">
    <w:name w:val="citedby_"/>
    <w:basedOn w:val="Fuentedeprrafopredeter"/>
    <w:rsid w:val="00A90B3A"/>
  </w:style>
  <w:style w:type="paragraph" w:customStyle="1" w:styleId="lead">
    <w:name w:val="lead"/>
    <w:basedOn w:val="Normal"/>
    <w:rsid w:val="00473852"/>
    <w:pPr>
      <w:spacing w:before="100" w:beforeAutospacing="1" w:after="100" w:afterAutospacing="1"/>
      <w:jc w:val="left"/>
    </w:pPr>
    <w:rPr>
      <w:rFonts w:ascii="Times" w:hAnsi="Times"/>
      <w:color w:val="auto"/>
      <w:sz w:val="20"/>
      <w:szCs w:val="20"/>
      <w:lang w:val="es-ES"/>
    </w:rPr>
  </w:style>
  <w:style w:type="character" w:customStyle="1" w:styleId="hl">
    <w:name w:val="hl"/>
    <w:basedOn w:val="Fuentedeprrafopredeter"/>
    <w:rsid w:val="00473852"/>
  </w:style>
  <w:style w:type="paragraph" w:customStyle="1" w:styleId="extra">
    <w:name w:val="extra"/>
    <w:basedOn w:val="Normal"/>
    <w:rsid w:val="00473852"/>
    <w:pPr>
      <w:spacing w:before="100" w:beforeAutospacing="1" w:after="100" w:afterAutospacing="1"/>
      <w:jc w:val="left"/>
    </w:pPr>
    <w:rPr>
      <w:rFonts w:ascii="Times" w:hAnsi="Times"/>
      <w:color w:val="auto"/>
      <w:sz w:val="20"/>
      <w:szCs w:val="20"/>
      <w:lang w:val="es-ES"/>
    </w:rPr>
  </w:style>
  <w:style w:type="paragraph" w:customStyle="1" w:styleId="expand">
    <w:name w:val="expand"/>
    <w:basedOn w:val="Normal"/>
    <w:rsid w:val="00473852"/>
    <w:pPr>
      <w:spacing w:before="100" w:beforeAutospacing="1" w:after="100" w:afterAutospacing="1"/>
      <w:jc w:val="left"/>
    </w:pPr>
    <w:rPr>
      <w:rFonts w:ascii="Times" w:hAnsi="Times"/>
      <w:color w:val="auto"/>
      <w:sz w:val="20"/>
      <w:szCs w:val="20"/>
      <w:lang w:val="es-ES"/>
    </w:rPr>
  </w:style>
  <w:style w:type="paragraph" w:styleId="Asuntodelcomentario">
    <w:name w:val="annotation subject"/>
    <w:basedOn w:val="Textocomentario"/>
    <w:next w:val="Textocomentario"/>
    <w:link w:val="AsuntodelcomentarioCar"/>
    <w:uiPriority w:val="99"/>
    <w:semiHidden/>
    <w:unhideWhenUsed/>
    <w:rsid w:val="008375F2"/>
    <w:rPr>
      <w:b/>
      <w:bCs/>
      <w:sz w:val="20"/>
      <w:szCs w:val="20"/>
    </w:rPr>
  </w:style>
  <w:style w:type="character" w:customStyle="1" w:styleId="AsuntodelcomentarioCar">
    <w:name w:val="Asunto del comentario Car"/>
    <w:basedOn w:val="TextocomentarioCar"/>
    <w:link w:val="Asuntodelcomentario"/>
    <w:uiPriority w:val="99"/>
    <w:semiHidden/>
    <w:rsid w:val="008375F2"/>
    <w:rPr>
      <w:rFonts w:ascii="Times New Roman" w:hAnsi="Times New Roman"/>
      <w:b/>
      <w:bCs/>
      <w:color w:val="000000" w:themeColor="text1"/>
      <w:sz w:val="20"/>
      <w:szCs w:val="20"/>
    </w:rPr>
  </w:style>
  <w:style w:type="character" w:customStyle="1" w:styleId="Ttulo1Car">
    <w:name w:val="Título 1 Car"/>
    <w:basedOn w:val="Fuentedeprrafopredeter"/>
    <w:link w:val="Ttulo1"/>
    <w:uiPriority w:val="9"/>
    <w:rsid w:val="002553B4"/>
    <w:rPr>
      <w:rFonts w:ascii="Times" w:hAnsi="Times"/>
      <w:b/>
      <w:bCs/>
      <w:kern w:val="36"/>
      <w:sz w:val="48"/>
      <w:szCs w:val="48"/>
      <w:lang w:val="es-ES"/>
    </w:rPr>
  </w:style>
  <w:style w:type="character" w:customStyle="1" w:styleId="author">
    <w:name w:val="author"/>
    <w:basedOn w:val="Fuentedeprrafopredeter"/>
    <w:rsid w:val="002553B4"/>
  </w:style>
  <w:style w:type="character" w:customStyle="1" w:styleId="author-name">
    <w:name w:val="author-name"/>
    <w:basedOn w:val="Fuentedeprrafopredeter"/>
    <w:rsid w:val="002553B4"/>
  </w:style>
  <w:style w:type="character" w:customStyle="1" w:styleId="sr-only">
    <w:name w:val="sr-only"/>
    <w:basedOn w:val="Fuentedeprrafopredeter"/>
    <w:rsid w:val="002553B4"/>
  </w:style>
  <w:style w:type="character" w:customStyle="1" w:styleId="author-ref">
    <w:name w:val="author-ref"/>
    <w:basedOn w:val="Fuentedeprrafopredeter"/>
    <w:rsid w:val="002553B4"/>
  </w:style>
  <w:style w:type="character" w:customStyle="1" w:styleId="a">
    <w:name w:val="_"/>
    <w:basedOn w:val="Fuentedeprrafopredeter"/>
    <w:rsid w:val="00246E22"/>
  </w:style>
  <w:style w:type="character" w:customStyle="1" w:styleId="ws17b">
    <w:name w:val="ws17b"/>
    <w:basedOn w:val="Fuentedeprrafopredeter"/>
    <w:rsid w:val="00246E22"/>
  </w:style>
  <w:style w:type="character" w:customStyle="1" w:styleId="ff7">
    <w:name w:val="ff7"/>
    <w:basedOn w:val="Fuentedeprrafopredeter"/>
    <w:rsid w:val="00246E22"/>
  </w:style>
  <w:style w:type="character" w:customStyle="1" w:styleId="ls55">
    <w:name w:val="ls55"/>
    <w:basedOn w:val="Fuentedeprrafopredeter"/>
    <w:rsid w:val="00246E22"/>
  </w:style>
  <w:style w:type="character" w:customStyle="1" w:styleId="ff5">
    <w:name w:val="ff5"/>
    <w:basedOn w:val="Fuentedeprrafopredeter"/>
    <w:rsid w:val="00246E22"/>
  </w:style>
  <w:style w:type="character" w:customStyle="1" w:styleId="ls5f">
    <w:name w:val="ls5f"/>
    <w:basedOn w:val="Fuentedeprrafopredeter"/>
    <w:rsid w:val="00246E22"/>
  </w:style>
  <w:style w:type="character" w:customStyle="1" w:styleId="Ttulo3Car">
    <w:name w:val="Título 3 Car"/>
    <w:basedOn w:val="Fuentedeprrafopredeter"/>
    <w:link w:val="Ttulo3"/>
    <w:uiPriority w:val="9"/>
    <w:semiHidden/>
    <w:rsid w:val="00B66574"/>
    <w:rPr>
      <w:rFonts w:asciiTheme="majorHAnsi" w:eastAsiaTheme="majorEastAsia" w:hAnsiTheme="majorHAnsi" w:cstheme="majorBidi"/>
      <w:b/>
      <w:bCs/>
      <w:color w:val="4F81BD" w:themeColor="accent1"/>
    </w:rPr>
  </w:style>
  <w:style w:type="paragraph" w:styleId="Piedepgina">
    <w:name w:val="footer"/>
    <w:basedOn w:val="Normal"/>
    <w:link w:val="PiedepginaCar"/>
    <w:uiPriority w:val="99"/>
    <w:unhideWhenUsed/>
    <w:rsid w:val="00346FEF"/>
    <w:pPr>
      <w:tabs>
        <w:tab w:val="center" w:pos="4252"/>
        <w:tab w:val="right" w:pos="8504"/>
      </w:tabs>
    </w:pPr>
  </w:style>
  <w:style w:type="character" w:customStyle="1" w:styleId="PiedepginaCar">
    <w:name w:val="Pie de página Car"/>
    <w:basedOn w:val="Fuentedeprrafopredeter"/>
    <w:link w:val="Piedepgina"/>
    <w:uiPriority w:val="99"/>
    <w:rsid w:val="00346FEF"/>
    <w:rPr>
      <w:rFonts w:ascii="Times New Roman" w:hAnsi="Times New Roman"/>
      <w:color w:val="000000" w:themeColor="text1"/>
    </w:rPr>
  </w:style>
  <w:style w:type="character" w:styleId="Nmerodepgina">
    <w:name w:val="page number"/>
    <w:basedOn w:val="Fuentedeprrafopredeter"/>
    <w:uiPriority w:val="99"/>
    <w:semiHidden/>
    <w:unhideWhenUsed/>
    <w:rsid w:val="00346FEF"/>
  </w:style>
  <w:style w:type="paragraph" w:customStyle="1" w:styleId="Default">
    <w:name w:val="Default"/>
    <w:rsid w:val="005C1CAC"/>
    <w:pPr>
      <w:widowControl w:val="0"/>
      <w:autoSpaceDE w:val="0"/>
      <w:autoSpaceDN w:val="0"/>
      <w:adjustRightInd w:val="0"/>
    </w:pPr>
    <w:rPr>
      <w:rFonts w:ascii="Garamond" w:hAnsi="Garamond" w:cs="Garamond"/>
      <w:color w:val="000000"/>
      <w:lang w:val="es-ES"/>
    </w:rPr>
  </w:style>
  <w:style w:type="character" w:customStyle="1" w:styleId="text">
    <w:name w:val="text"/>
    <w:rsid w:val="00884E15"/>
  </w:style>
  <w:style w:type="paragraph" w:styleId="Revisin">
    <w:name w:val="Revision"/>
    <w:hidden/>
    <w:uiPriority w:val="99"/>
    <w:semiHidden/>
    <w:rsid w:val="008F31FD"/>
    <w:rPr>
      <w:rFonts w:ascii="Times New Roman" w:hAnsi="Times New Roman"/>
      <w:color w:val="000000" w:themeColor="text1"/>
    </w:rPr>
  </w:style>
  <w:style w:type="character" w:styleId="Textoennegrita">
    <w:name w:val="Strong"/>
    <w:basedOn w:val="Fuentedeprrafopredeter"/>
    <w:uiPriority w:val="22"/>
    <w:qFormat/>
    <w:rsid w:val="00495EB2"/>
    <w:rPr>
      <w:b/>
      <w:bCs/>
    </w:rPr>
  </w:style>
  <w:style w:type="character" w:customStyle="1" w:styleId="selectable">
    <w:name w:val="selectable"/>
    <w:basedOn w:val="Fuentedeprrafopredeter"/>
    <w:rsid w:val="001D3851"/>
  </w:style>
  <w:style w:type="paragraph" w:styleId="Textonotapie">
    <w:name w:val="footnote text"/>
    <w:basedOn w:val="Normal"/>
    <w:link w:val="TextonotapieCar"/>
    <w:uiPriority w:val="99"/>
    <w:unhideWhenUsed/>
    <w:rsid w:val="00FB75C8"/>
  </w:style>
  <w:style w:type="character" w:customStyle="1" w:styleId="TextonotapieCar">
    <w:name w:val="Texto nota pie Car"/>
    <w:basedOn w:val="Fuentedeprrafopredeter"/>
    <w:link w:val="Textonotapie"/>
    <w:uiPriority w:val="99"/>
    <w:rsid w:val="00FB75C8"/>
    <w:rPr>
      <w:rFonts w:ascii="Times New Roman" w:hAnsi="Times New Roman"/>
      <w:color w:val="000000" w:themeColor="text1"/>
    </w:rPr>
  </w:style>
  <w:style w:type="character" w:styleId="Refdenotaalpie">
    <w:name w:val="footnote reference"/>
    <w:basedOn w:val="Fuentedeprrafopredeter"/>
    <w:uiPriority w:val="99"/>
    <w:unhideWhenUsed/>
    <w:rsid w:val="00FB75C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4"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uadernos de turismo"/>
    <w:qFormat/>
    <w:rsid w:val="006336D8"/>
    <w:pPr>
      <w:jc w:val="both"/>
    </w:pPr>
    <w:rPr>
      <w:rFonts w:ascii="Times New Roman" w:hAnsi="Times New Roman"/>
      <w:color w:val="000000" w:themeColor="text1"/>
    </w:rPr>
  </w:style>
  <w:style w:type="paragraph" w:styleId="Ttulo1">
    <w:name w:val="heading 1"/>
    <w:basedOn w:val="Normal"/>
    <w:link w:val="Ttulo1Car"/>
    <w:uiPriority w:val="9"/>
    <w:qFormat/>
    <w:rsid w:val="002553B4"/>
    <w:pPr>
      <w:spacing w:before="100" w:beforeAutospacing="1" w:after="100" w:afterAutospacing="1"/>
      <w:jc w:val="left"/>
      <w:outlineLvl w:val="0"/>
    </w:pPr>
    <w:rPr>
      <w:rFonts w:ascii="Times" w:hAnsi="Times"/>
      <w:b/>
      <w:bCs/>
      <w:color w:val="auto"/>
      <w:kern w:val="36"/>
      <w:sz w:val="48"/>
      <w:szCs w:val="48"/>
      <w:lang w:val="es-ES"/>
    </w:rPr>
  </w:style>
  <w:style w:type="paragraph" w:styleId="Ttulo2">
    <w:name w:val="heading 2"/>
    <w:basedOn w:val="Normal"/>
    <w:next w:val="Normal"/>
    <w:link w:val="Ttulo2Car"/>
    <w:uiPriority w:val="9"/>
    <w:semiHidden/>
    <w:unhideWhenUsed/>
    <w:qFormat/>
    <w:rsid w:val="00A950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6657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casoprctico">
    <w:name w:val="Estilo caso práctico"/>
    <w:basedOn w:val="Normal"/>
    <w:qFormat/>
    <w:rsid w:val="00BD31EF"/>
    <w:pPr>
      <w:suppressAutoHyphens/>
      <w:spacing w:line="276" w:lineRule="auto"/>
      <w:ind w:right="374" w:firstLine="340"/>
    </w:pPr>
    <w:rPr>
      <w:rFonts w:ascii="Arial Narrow" w:eastAsia="Times New Roman" w:hAnsi="Arial Narrow" w:cs="Times New Roman"/>
      <w:color w:val="auto"/>
      <w:spacing w:val="-3"/>
      <w:sz w:val="22"/>
      <w:szCs w:val="22"/>
    </w:rPr>
  </w:style>
  <w:style w:type="paragraph" w:customStyle="1" w:styleId="Estilolibropearson">
    <w:name w:val="Estilo libro pearson"/>
    <w:basedOn w:val="Normal"/>
    <w:autoRedefine/>
    <w:qFormat/>
    <w:rsid w:val="0089256B"/>
    <w:pPr>
      <w:spacing w:line="360" w:lineRule="auto"/>
    </w:pPr>
    <w:rPr>
      <w:rFonts w:ascii="Arial Narrow" w:hAnsi="Arial Narrow"/>
      <w:color w:val="auto"/>
      <w:sz w:val="22"/>
    </w:rPr>
  </w:style>
  <w:style w:type="character" w:customStyle="1" w:styleId="apple-converted-space">
    <w:name w:val="apple-converted-space"/>
    <w:basedOn w:val="Fuentedeprrafopredeter"/>
    <w:rsid w:val="00333159"/>
  </w:style>
  <w:style w:type="character" w:customStyle="1" w:styleId="normalchar">
    <w:name w:val="normal__char"/>
    <w:basedOn w:val="Fuentedeprrafopredeter"/>
    <w:rsid w:val="00333159"/>
  </w:style>
  <w:style w:type="paragraph" w:customStyle="1" w:styleId="Encabezado1">
    <w:name w:val="Encabezado1"/>
    <w:basedOn w:val="Normal"/>
    <w:rsid w:val="00333159"/>
    <w:pPr>
      <w:spacing w:before="100" w:beforeAutospacing="1" w:after="100" w:afterAutospacing="1"/>
      <w:jc w:val="left"/>
    </w:pPr>
    <w:rPr>
      <w:rFonts w:ascii="Times" w:hAnsi="Times"/>
      <w:color w:val="auto"/>
      <w:sz w:val="20"/>
      <w:szCs w:val="20"/>
      <w:lang w:val="es-ES"/>
    </w:rPr>
  </w:style>
  <w:style w:type="character" w:customStyle="1" w:styleId="headerchar">
    <w:name w:val="header__char"/>
    <w:basedOn w:val="Fuentedeprrafopredeter"/>
    <w:rsid w:val="00333159"/>
  </w:style>
  <w:style w:type="paragraph" w:styleId="Prrafodelista">
    <w:name w:val="List Paragraph"/>
    <w:basedOn w:val="Normal"/>
    <w:uiPriority w:val="34"/>
    <w:qFormat/>
    <w:rsid w:val="005E0AA9"/>
    <w:pPr>
      <w:ind w:left="720"/>
      <w:contextualSpacing/>
      <w:jc w:val="left"/>
    </w:pPr>
    <w:rPr>
      <w:rFonts w:eastAsia="Times New Roman" w:cs="Times New Roman"/>
      <w:color w:val="auto"/>
      <w:szCs w:val="20"/>
      <w:lang w:val="es-ES"/>
    </w:rPr>
  </w:style>
  <w:style w:type="table" w:styleId="Tablaconlista4">
    <w:name w:val="Table List 4"/>
    <w:basedOn w:val="Tablanormal"/>
    <w:rsid w:val="005E0AA9"/>
    <w:rPr>
      <w:rFonts w:ascii="Times New Roman" w:eastAsia="Times New Roman" w:hAnsi="Times New Roman" w:cs="Times New Roman"/>
      <w:sz w:val="20"/>
      <w:szCs w:val="20"/>
      <w:lang w:val="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
    <w:name w:val="Table Grid"/>
    <w:basedOn w:val="Tablanormal"/>
    <w:uiPriority w:val="59"/>
    <w:rsid w:val="00845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A9506E"/>
    <w:rPr>
      <w:rFonts w:asciiTheme="majorHAnsi" w:eastAsiaTheme="majorEastAsia" w:hAnsiTheme="majorHAnsi" w:cstheme="majorBidi"/>
      <w:b/>
      <w:bCs/>
      <w:color w:val="4F81BD" w:themeColor="accent1"/>
      <w:sz w:val="26"/>
      <w:szCs w:val="26"/>
    </w:rPr>
  </w:style>
  <w:style w:type="character" w:styleId="Refdecomentario">
    <w:name w:val="annotation reference"/>
    <w:basedOn w:val="Fuentedeprrafopredeter"/>
    <w:uiPriority w:val="99"/>
    <w:semiHidden/>
    <w:unhideWhenUsed/>
    <w:rsid w:val="00A9506E"/>
    <w:rPr>
      <w:sz w:val="18"/>
      <w:szCs w:val="18"/>
    </w:rPr>
  </w:style>
  <w:style w:type="paragraph" w:styleId="Textocomentario">
    <w:name w:val="annotation text"/>
    <w:basedOn w:val="Normal"/>
    <w:link w:val="TextocomentarioCar"/>
    <w:uiPriority w:val="99"/>
    <w:semiHidden/>
    <w:unhideWhenUsed/>
    <w:rsid w:val="00A9506E"/>
  </w:style>
  <w:style w:type="character" w:customStyle="1" w:styleId="TextocomentarioCar">
    <w:name w:val="Texto comentario Car"/>
    <w:basedOn w:val="Fuentedeprrafopredeter"/>
    <w:link w:val="Textocomentario"/>
    <w:uiPriority w:val="99"/>
    <w:semiHidden/>
    <w:rsid w:val="00A9506E"/>
    <w:rPr>
      <w:rFonts w:ascii="Times New Roman" w:hAnsi="Times New Roman"/>
      <w:color w:val="000000" w:themeColor="text1"/>
    </w:rPr>
  </w:style>
  <w:style w:type="paragraph" w:styleId="NormalWeb">
    <w:name w:val="Normal (Web)"/>
    <w:basedOn w:val="Normal"/>
    <w:uiPriority w:val="99"/>
    <w:semiHidden/>
    <w:unhideWhenUsed/>
    <w:rsid w:val="00A9506E"/>
    <w:pPr>
      <w:spacing w:before="100" w:beforeAutospacing="1" w:after="100" w:afterAutospacing="1"/>
      <w:jc w:val="left"/>
    </w:pPr>
    <w:rPr>
      <w:rFonts w:ascii="Times" w:hAnsi="Times" w:cs="Times New Roman"/>
      <w:color w:val="auto"/>
      <w:sz w:val="20"/>
      <w:szCs w:val="20"/>
      <w:lang w:val="es-ES"/>
    </w:rPr>
  </w:style>
  <w:style w:type="paragraph" w:styleId="Textodeglobo">
    <w:name w:val="Balloon Text"/>
    <w:basedOn w:val="Normal"/>
    <w:link w:val="TextodegloboCar"/>
    <w:uiPriority w:val="99"/>
    <w:semiHidden/>
    <w:unhideWhenUsed/>
    <w:rsid w:val="00A9506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9506E"/>
    <w:rPr>
      <w:rFonts w:ascii="Lucida Grande" w:hAnsi="Lucida Grande" w:cs="Lucida Grande"/>
      <w:color w:val="000000" w:themeColor="text1"/>
      <w:sz w:val="18"/>
      <w:szCs w:val="18"/>
    </w:rPr>
  </w:style>
  <w:style w:type="character" w:styleId="Hipervnculo">
    <w:name w:val="Hyperlink"/>
    <w:basedOn w:val="Fuentedeprrafopredeter"/>
    <w:uiPriority w:val="99"/>
    <w:unhideWhenUsed/>
    <w:rsid w:val="00AA21FD"/>
    <w:rPr>
      <w:color w:val="0000FF"/>
      <w:u w:val="single"/>
    </w:rPr>
  </w:style>
  <w:style w:type="paragraph" w:customStyle="1" w:styleId="para">
    <w:name w:val="para"/>
    <w:basedOn w:val="Normal"/>
    <w:rsid w:val="00AA21FD"/>
    <w:pPr>
      <w:spacing w:before="100" w:beforeAutospacing="1" w:after="100" w:afterAutospacing="1"/>
      <w:jc w:val="left"/>
    </w:pPr>
    <w:rPr>
      <w:rFonts w:ascii="Times" w:hAnsi="Times"/>
      <w:color w:val="auto"/>
      <w:sz w:val="20"/>
      <w:szCs w:val="20"/>
      <w:lang w:val="es-ES"/>
    </w:rPr>
  </w:style>
  <w:style w:type="character" w:customStyle="1" w:styleId="refsource">
    <w:name w:val="refsource"/>
    <w:basedOn w:val="Fuentedeprrafopredeter"/>
    <w:rsid w:val="00AA21FD"/>
  </w:style>
  <w:style w:type="character" w:customStyle="1" w:styleId="ref-authors">
    <w:name w:val="ref-authors"/>
    <w:basedOn w:val="Fuentedeprrafopredeter"/>
    <w:rsid w:val="00A13F91"/>
  </w:style>
  <w:style w:type="character" w:customStyle="1" w:styleId="ref-title">
    <w:name w:val="ref-title"/>
    <w:basedOn w:val="Fuentedeprrafopredeter"/>
    <w:rsid w:val="00A13F91"/>
  </w:style>
  <w:style w:type="character" w:customStyle="1" w:styleId="ref-host">
    <w:name w:val="ref-host"/>
    <w:basedOn w:val="Fuentedeprrafopredeter"/>
    <w:rsid w:val="00A13F91"/>
  </w:style>
  <w:style w:type="paragraph" w:styleId="HTMLconformatoprevio">
    <w:name w:val="HTML Preformatted"/>
    <w:basedOn w:val="Normal"/>
    <w:link w:val="HTMLconformatoprevioCar"/>
    <w:uiPriority w:val="99"/>
    <w:semiHidden/>
    <w:unhideWhenUsed/>
    <w:rsid w:val="00BA1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color w:val="auto"/>
      <w:sz w:val="20"/>
      <w:szCs w:val="20"/>
      <w:lang w:val="es-ES"/>
    </w:rPr>
  </w:style>
  <w:style w:type="character" w:customStyle="1" w:styleId="HTMLconformatoprevioCar">
    <w:name w:val="HTML con formato previo Car"/>
    <w:basedOn w:val="Fuentedeprrafopredeter"/>
    <w:link w:val="HTMLconformatoprevio"/>
    <w:uiPriority w:val="99"/>
    <w:semiHidden/>
    <w:rsid w:val="00BA1E7E"/>
    <w:rPr>
      <w:rFonts w:ascii="Courier" w:hAnsi="Courier" w:cs="Courier"/>
      <w:sz w:val="20"/>
      <w:szCs w:val="20"/>
      <w:lang w:val="es-ES"/>
    </w:rPr>
  </w:style>
  <w:style w:type="character" w:styleId="Enfasis">
    <w:name w:val="Emphasis"/>
    <w:basedOn w:val="Fuentedeprrafopredeter"/>
    <w:uiPriority w:val="20"/>
    <w:qFormat/>
    <w:rsid w:val="007C3F8E"/>
    <w:rPr>
      <w:i/>
      <w:iCs/>
    </w:rPr>
  </w:style>
  <w:style w:type="character" w:customStyle="1" w:styleId="interref">
    <w:name w:val="interref"/>
    <w:basedOn w:val="Fuentedeprrafopredeter"/>
    <w:rsid w:val="00E546D7"/>
  </w:style>
  <w:style w:type="character" w:customStyle="1" w:styleId="citedby">
    <w:name w:val="citedby_"/>
    <w:basedOn w:val="Fuentedeprrafopredeter"/>
    <w:rsid w:val="00A90B3A"/>
  </w:style>
  <w:style w:type="paragraph" w:customStyle="1" w:styleId="lead">
    <w:name w:val="lead"/>
    <w:basedOn w:val="Normal"/>
    <w:rsid w:val="00473852"/>
    <w:pPr>
      <w:spacing w:before="100" w:beforeAutospacing="1" w:after="100" w:afterAutospacing="1"/>
      <w:jc w:val="left"/>
    </w:pPr>
    <w:rPr>
      <w:rFonts w:ascii="Times" w:hAnsi="Times"/>
      <w:color w:val="auto"/>
      <w:sz w:val="20"/>
      <w:szCs w:val="20"/>
      <w:lang w:val="es-ES"/>
    </w:rPr>
  </w:style>
  <w:style w:type="character" w:customStyle="1" w:styleId="hl">
    <w:name w:val="hl"/>
    <w:basedOn w:val="Fuentedeprrafopredeter"/>
    <w:rsid w:val="00473852"/>
  </w:style>
  <w:style w:type="paragraph" w:customStyle="1" w:styleId="extra">
    <w:name w:val="extra"/>
    <w:basedOn w:val="Normal"/>
    <w:rsid w:val="00473852"/>
    <w:pPr>
      <w:spacing w:before="100" w:beforeAutospacing="1" w:after="100" w:afterAutospacing="1"/>
      <w:jc w:val="left"/>
    </w:pPr>
    <w:rPr>
      <w:rFonts w:ascii="Times" w:hAnsi="Times"/>
      <w:color w:val="auto"/>
      <w:sz w:val="20"/>
      <w:szCs w:val="20"/>
      <w:lang w:val="es-ES"/>
    </w:rPr>
  </w:style>
  <w:style w:type="paragraph" w:customStyle="1" w:styleId="expand">
    <w:name w:val="expand"/>
    <w:basedOn w:val="Normal"/>
    <w:rsid w:val="00473852"/>
    <w:pPr>
      <w:spacing w:before="100" w:beforeAutospacing="1" w:after="100" w:afterAutospacing="1"/>
      <w:jc w:val="left"/>
    </w:pPr>
    <w:rPr>
      <w:rFonts w:ascii="Times" w:hAnsi="Times"/>
      <w:color w:val="auto"/>
      <w:sz w:val="20"/>
      <w:szCs w:val="20"/>
      <w:lang w:val="es-ES"/>
    </w:rPr>
  </w:style>
  <w:style w:type="paragraph" w:styleId="Asuntodelcomentario">
    <w:name w:val="annotation subject"/>
    <w:basedOn w:val="Textocomentario"/>
    <w:next w:val="Textocomentario"/>
    <w:link w:val="AsuntodelcomentarioCar"/>
    <w:uiPriority w:val="99"/>
    <w:semiHidden/>
    <w:unhideWhenUsed/>
    <w:rsid w:val="008375F2"/>
    <w:rPr>
      <w:b/>
      <w:bCs/>
      <w:sz w:val="20"/>
      <w:szCs w:val="20"/>
    </w:rPr>
  </w:style>
  <w:style w:type="character" w:customStyle="1" w:styleId="AsuntodelcomentarioCar">
    <w:name w:val="Asunto del comentario Car"/>
    <w:basedOn w:val="TextocomentarioCar"/>
    <w:link w:val="Asuntodelcomentario"/>
    <w:uiPriority w:val="99"/>
    <w:semiHidden/>
    <w:rsid w:val="008375F2"/>
    <w:rPr>
      <w:rFonts w:ascii="Times New Roman" w:hAnsi="Times New Roman"/>
      <w:b/>
      <w:bCs/>
      <w:color w:val="000000" w:themeColor="text1"/>
      <w:sz w:val="20"/>
      <w:szCs w:val="20"/>
    </w:rPr>
  </w:style>
  <w:style w:type="character" w:customStyle="1" w:styleId="Ttulo1Car">
    <w:name w:val="Título 1 Car"/>
    <w:basedOn w:val="Fuentedeprrafopredeter"/>
    <w:link w:val="Ttulo1"/>
    <w:uiPriority w:val="9"/>
    <w:rsid w:val="002553B4"/>
    <w:rPr>
      <w:rFonts w:ascii="Times" w:hAnsi="Times"/>
      <w:b/>
      <w:bCs/>
      <w:kern w:val="36"/>
      <w:sz w:val="48"/>
      <w:szCs w:val="48"/>
      <w:lang w:val="es-ES"/>
    </w:rPr>
  </w:style>
  <w:style w:type="character" w:customStyle="1" w:styleId="author">
    <w:name w:val="author"/>
    <w:basedOn w:val="Fuentedeprrafopredeter"/>
    <w:rsid w:val="002553B4"/>
  </w:style>
  <w:style w:type="character" w:customStyle="1" w:styleId="author-name">
    <w:name w:val="author-name"/>
    <w:basedOn w:val="Fuentedeprrafopredeter"/>
    <w:rsid w:val="002553B4"/>
  </w:style>
  <w:style w:type="character" w:customStyle="1" w:styleId="sr-only">
    <w:name w:val="sr-only"/>
    <w:basedOn w:val="Fuentedeprrafopredeter"/>
    <w:rsid w:val="002553B4"/>
  </w:style>
  <w:style w:type="character" w:customStyle="1" w:styleId="author-ref">
    <w:name w:val="author-ref"/>
    <w:basedOn w:val="Fuentedeprrafopredeter"/>
    <w:rsid w:val="002553B4"/>
  </w:style>
  <w:style w:type="character" w:customStyle="1" w:styleId="a">
    <w:name w:val="_"/>
    <w:basedOn w:val="Fuentedeprrafopredeter"/>
    <w:rsid w:val="00246E22"/>
  </w:style>
  <w:style w:type="character" w:customStyle="1" w:styleId="ws17b">
    <w:name w:val="ws17b"/>
    <w:basedOn w:val="Fuentedeprrafopredeter"/>
    <w:rsid w:val="00246E22"/>
  </w:style>
  <w:style w:type="character" w:customStyle="1" w:styleId="ff7">
    <w:name w:val="ff7"/>
    <w:basedOn w:val="Fuentedeprrafopredeter"/>
    <w:rsid w:val="00246E22"/>
  </w:style>
  <w:style w:type="character" w:customStyle="1" w:styleId="ls55">
    <w:name w:val="ls55"/>
    <w:basedOn w:val="Fuentedeprrafopredeter"/>
    <w:rsid w:val="00246E22"/>
  </w:style>
  <w:style w:type="character" w:customStyle="1" w:styleId="ff5">
    <w:name w:val="ff5"/>
    <w:basedOn w:val="Fuentedeprrafopredeter"/>
    <w:rsid w:val="00246E22"/>
  </w:style>
  <w:style w:type="character" w:customStyle="1" w:styleId="ls5f">
    <w:name w:val="ls5f"/>
    <w:basedOn w:val="Fuentedeprrafopredeter"/>
    <w:rsid w:val="00246E22"/>
  </w:style>
  <w:style w:type="character" w:customStyle="1" w:styleId="Ttulo3Car">
    <w:name w:val="Título 3 Car"/>
    <w:basedOn w:val="Fuentedeprrafopredeter"/>
    <w:link w:val="Ttulo3"/>
    <w:uiPriority w:val="9"/>
    <w:semiHidden/>
    <w:rsid w:val="00B66574"/>
    <w:rPr>
      <w:rFonts w:asciiTheme="majorHAnsi" w:eastAsiaTheme="majorEastAsia" w:hAnsiTheme="majorHAnsi" w:cstheme="majorBidi"/>
      <w:b/>
      <w:bCs/>
      <w:color w:val="4F81BD" w:themeColor="accent1"/>
    </w:rPr>
  </w:style>
  <w:style w:type="paragraph" w:styleId="Piedepgina">
    <w:name w:val="footer"/>
    <w:basedOn w:val="Normal"/>
    <w:link w:val="PiedepginaCar"/>
    <w:uiPriority w:val="99"/>
    <w:unhideWhenUsed/>
    <w:rsid w:val="00346FEF"/>
    <w:pPr>
      <w:tabs>
        <w:tab w:val="center" w:pos="4252"/>
        <w:tab w:val="right" w:pos="8504"/>
      </w:tabs>
    </w:pPr>
  </w:style>
  <w:style w:type="character" w:customStyle="1" w:styleId="PiedepginaCar">
    <w:name w:val="Pie de página Car"/>
    <w:basedOn w:val="Fuentedeprrafopredeter"/>
    <w:link w:val="Piedepgina"/>
    <w:uiPriority w:val="99"/>
    <w:rsid w:val="00346FEF"/>
    <w:rPr>
      <w:rFonts w:ascii="Times New Roman" w:hAnsi="Times New Roman"/>
      <w:color w:val="000000" w:themeColor="text1"/>
    </w:rPr>
  </w:style>
  <w:style w:type="character" w:styleId="Nmerodepgina">
    <w:name w:val="page number"/>
    <w:basedOn w:val="Fuentedeprrafopredeter"/>
    <w:uiPriority w:val="99"/>
    <w:semiHidden/>
    <w:unhideWhenUsed/>
    <w:rsid w:val="00346FEF"/>
  </w:style>
  <w:style w:type="paragraph" w:customStyle="1" w:styleId="Default">
    <w:name w:val="Default"/>
    <w:rsid w:val="005C1CAC"/>
    <w:pPr>
      <w:widowControl w:val="0"/>
      <w:autoSpaceDE w:val="0"/>
      <w:autoSpaceDN w:val="0"/>
      <w:adjustRightInd w:val="0"/>
    </w:pPr>
    <w:rPr>
      <w:rFonts w:ascii="Garamond" w:hAnsi="Garamond" w:cs="Garamond"/>
      <w:color w:val="000000"/>
      <w:lang w:val="es-ES"/>
    </w:rPr>
  </w:style>
  <w:style w:type="character" w:customStyle="1" w:styleId="text">
    <w:name w:val="text"/>
    <w:rsid w:val="00884E15"/>
  </w:style>
  <w:style w:type="paragraph" w:styleId="Revisin">
    <w:name w:val="Revision"/>
    <w:hidden/>
    <w:uiPriority w:val="99"/>
    <w:semiHidden/>
    <w:rsid w:val="008F31FD"/>
    <w:rPr>
      <w:rFonts w:ascii="Times New Roman" w:hAnsi="Times New Roman"/>
      <w:color w:val="000000" w:themeColor="text1"/>
    </w:rPr>
  </w:style>
  <w:style w:type="character" w:styleId="Textoennegrita">
    <w:name w:val="Strong"/>
    <w:basedOn w:val="Fuentedeprrafopredeter"/>
    <w:uiPriority w:val="22"/>
    <w:qFormat/>
    <w:rsid w:val="00495EB2"/>
    <w:rPr>
      <w:b/>
      <w:bCs/>
    </w:rPr>
  </w:style>
  <w:style w:type="character" w:customStyle="1" w:styleId="selectable">
    <w:name w:val="selectable"/>
    <w:basedOn w:val="Fuentedeprrafopredeter"/>
    <w:rsid w:val="001D3851"/>
  </w:style>
  <w:style w:type="paragraph" w:styleId="Textonotapie">
    <w:name w:val="footnote text"/>
    <w:basedOn w:val="Normal"/>
    <w:link w:val="TextonotapieCar"/>
    <w:uiPriority w:val="99"/>
    <w:unhideWhenUsed/>
    <w:rsid w:val="00FB75C8"/>
  </w:style>
  <w:style w:type="character" w:customStyle="1" w:styleId="TextonotapieCar">
    <w:name w:val="Texto nota pie Car"/>
    <w:basedOn w:val="Fuentedeprrafopredeter"/>
    <w:link w:val="Textonotapie"/>
    <w:uiPriority w:val="99"/>
    <w:rsid w:val="00FB75C8"/>
    <w:rPr>
      <w:rFonts w:ascii="Times New Roman" w:hAnsi="Times New Roman"/>
      <w:color w:val="000000" w:themeColor="text1"/>
    </w:rPr>
  </w:style>
  <w:style w:type="character" w:styleId="Refdenotaalpie">
    <w:name w:val="footnote reference"/>
    <w:basedOn w:val="Fuentedeprrafopredeter"/>
    <w:uiPriority w:val="99"/>
    <w:unhideWhenUsed/>
    <w:rsid w:val="00FB75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445">
      <w:bodyDiv w:val="1"/>
      <w:marLeft w:val="0"/>
      <w:marRight w:val="0"/>
      <w:marTop w:val="0"/>
      <w:marBottom w:val="0"/>
      <w:divBdr>
        <w:top w:val="none" w:sz="0" w:space="0" w:color="auto"/>
        <w:left w:val="none" w:sz="0" w:space="0" w:color="auto"/>
        <w:bottom w:val="none" w:sz="0" w:space="0" w:color="auto"/>
        <w:right w:val="none" w:sz="0" w:space="0" w:color="auto"/>
      </w:divBdr>
    </w:div>
    <w:div w:id="19820429">
      <w:bodyDiv w:val="1"/>
      <w:marLeft w:val="0"/>
      <w:marRight w:val="0"/>
      <w:marTop w:val="0"/>
      <w:marBottom w:val="0"/>
      <w:divBdr>
        <w:top w:val="none" w:sz="0" w:space="0" w:color="auto"/>
        <w:left w:val="none" w:sz="0" w:space="0" w:color="auto"/>
        <w:bottom w:val="none" w:sz="0" w:space="0" w:color="auto"/>
        <w:right w:val="none" w:sz="0" w:space="0" w:color="auto"/>
      </w:divBdr>
    </w:div>
    <w:div w:id="21397304">
      <w:bodyDiv w:val="1"/>
      <w:marLeft w:val="0"/>
      <w:marRight w:val="0"/>
      <w:marTop w:val="0"/>
      <w:marBottom w:val="0"/>
      <w:divBdr>
        <w:top w:val="none" w:sz="0" w:space="0" w:color="auto"/>
        <w:left w:val="none" w:sz="0" w:space="0" w:color="auto"/>
        <w:bottom w:val="none" w:sz="0" w:space="0" w:color="auto"/>
        <w:right w:val="none" w:sz="0" w:space="0" w:color="auto"/>
      </w:divBdr>
    </w:div>
    <w:div w:id="129173956">
      <w:bodyDiv w:val="1"/>
      <w:marLeft w:val="0"/>
      <w:marRight w:val="0"/>
      <w:marTop w:val="0"/>
      <w:marBottom w:val="0"/>
      <w:divBdr>
        <w:top w:val="none" w:sz="0" w:space="0" w:color="auto"/>
        <w:left w:val="none" w:sz="0" w:space="0" w:color="auto"/>
        <w:bottom w:val="none" w:sz="0" w:space="0" w:color="auto"/>
        <w:right w:val="none" w:sz="0" w:space="0" w:color="auto"/>
      </w:divBdr>
    </w:div>
    <w:div w:id="132992214">
      <w:bodyDiv w:val="1"/>
      <w:marLeft w:val="0"/>
      <w:marRight w:val="0"/>
      <w:marTop w:val="0"/>
      <w:marBottom w:val="0"/>
      <w:divBdr>
        <w:top w:val="none" w:sz="0" w:space="0" w:color="auto"/>
        <w:left w:val="none" w:sz="0" w:space="0" w:color="auto"/>
        <w:bottom w:val="none" w:sz="0" w:space="0" w:color="auto"/>
        <w:right w:val="none" w:sz="0" w:space="0" w:color="auto"/>
      </w:divBdr>
    </w:div>
    <w:div w:id="163202377">
      <w:bodyDiv w:val="1"/>
      <w:marLeft w:val="0"/>
      <w:marRight w:val="0"/>
      <w:marTop w:val="0"/>
      <w:marBottom w:val="0"/>
      <w:divBdr>
        <w:top w:val="none" w:sz="0" w:space="0" w:color="auto"/>
        <w:left w:val="none" w:sz="0" w:space="0" w:color="auto"/>
        <w:bottom w:val="none" w:sz="0" w:space="0" w:color="auto"/>
        <w:right w:val="none" w:sz="0" w:space="0" w:color="auto"/>
      </w:divBdr>
    </w:div>
    <w:div w:id="189078116">
      <w:bodyDiv w:val="1"/>
      <w:marLeft w:val="0"/>
      <w:marRight w:val="0"/>
      <w:marTop w:val="0"/>
      <w:marBottom w:val="0"/>
      <w:divBdr>
        <w:top w:val="none" w:sz="0" w:space="0" w:color="auto"/>
        <w:left w:val="none" w:sz="0" w:space="0" w:color="auto"/>
        <w:bottom w:val="none" w:sz="0" w:space="0" w:color="auto"/>
        <w:right w:val="none" w:sz="0" w:space="0" w:color="auto"/>
      </w:divBdr>
    </w:div>
    <w:div w:id="213809007">
      <w:bodyDiv w:val="1"/>
      <w:marLeft w:val="0"/>
      <w:marRight w:val="0"/>
      <w:marTop w:val="0"/>
      <w:marBottom w:val="0"/>
      <w:divBdr>
        <w:top w:val="none" w:sz="0" w:space="0" w:color="auto"/>
        <w:left w:val="none" w:sz="0" w:space="0" w:color="auto"/>
        <w:bottom w:val="none" w:sz="0" w:space="0" w:color="auto"/>
        <w:right w:val="none" w:sz="0" w:space="0" w:color="auto"/>
      </w:divBdr>
    </w:div>
    <w:div w:id="230895495">
      <w:bodyDiv w:val="1"/>
      <w:marLeft w:val="0"/>
      <w:marRight w:val="0"/>
      <w:marTop w:val="0"/>
      <w:marBottom w:val="0"/>
      <w:divBdr>
        <w:top w:val="none" w:sz="0" w:space="0" w:color="auto"/>
        <w:left w:val="none" w:sz="0" w:space="0" w:color="auto"/>
        <w:bottom w:val="none" w:sz="0" w:space="0" w:color="auto"/>
        <w:right w:val="none" w:sz="0" w:space="0" w:color="auto"/>
      </w:divBdr>
    </w:div>
    <w:div w:id="250313351">
      <w:bodyDiv w:val="1"/>
      <w:marLeft w:val="0"/>
      <w:marRight w:val="0"/>
      <w:marTop w:val="0"/>
      <w:marBottom w:val="0"/>
      <w:divBdr>
        <w:top w:val="none" w:sz="0" w:space="0" w:color="auto"/>
        <w:left w:val="none" w:sz="0" w:space="0" w:color="auto"/>
        <w:bottom w:val="none" w:sz="0" w:space="0" w:color="auto"/>
        <w:right w:val="none" w:sz="0" w:space="0" w:color="auto"/>
      </w:divBdr>
    </w:div>
    <w:div w:id="268662271">
      <w:bodyDiv w:val="1"/>
      <w:marLeft w:val="0"/>
      <w:marRight w:val="0"/>
      <w:marTop w:val="0"/>
      <w:marBottom w:val="0"/>
      <w:divBdr>
        <w:top w:val="none" w:sz="0" w:space="0" w:color="auto"/>
        <w:left w:val="none" w:sz="0" w:space="0" w:color="auto"/>
        <w:bottom w:val="none" w:sz="0" w:space="0" w:color="auto"/>
        <w:right w:val="none" w:sz="0" w:space="0" w:color="auto"/>
      </w:divBdr>
    </w:div>
    <w:div w:id="311370010">
      <w:bodyDiv w:val="1"/>
      <w:marLeft w:val="0"/>
      <w:marRight w:val="0"/>
      <w:marTop w:val="0"/>
      <w:marBottom w:val="0"/>
      <w:divBdr>
        <w:top w:val="none" w:sz="0" w:space="0" w:color="auto"/>
        <w:left w:val="none" w:sz="0" w:space="0" w:color="auto"/>
        <w:bottom w:val="none" w:sz="0" w:space="0" w:color="auto"/>
        <w:right w:val="none" w:sz="0" w:space="0" w:color="auto"/>
      </w:divBdr>
    </w:div>
    <w:div w:id="321785229">
      <w:bodyDiv w:val="1"/>
      <w:marLeft w:val="0"/>
      <w:marRight w:val="0"/>
      <w:marTop w:val="0"/>
      <w:marBottom w:val="0"/>
      <w:divBdr>
        <w:top w:val="none" w:sz="0" w:space="0" w:color="auto"/>
        <w:left w:val="none" w:sz="0" w:space="0" w:color="auto"/>
        <w:bottom w:val="none" w:sz="0" w:space="0" w:color="auto"/>
        <w:right w:val="none" w:sz="0" w:space="0" w:color="auto"/>
      </w:divBdr>
    </w:div>
    <w:div w:id="337317080">
      <w:bodyDiv w:val="1"/>
      <w:marLeft w:val="0"/>
      <w:marRight w:val="0"/>
      <w:marTop w:val="0"/>
      <w:marBottom w:val="0"/>
      <w:divBdr>
        <w:top w:val="none" w:sz="0" w:space="0" w:color="auto"/>
        <w:left w:val="none" w:sz="0" w:space="0" w:color="auto"/>
        <w:bottom w:val="none" w:sz="0" w:space="0" w:color="auto"/>
        <w:right w:val="none" w:sz="0" w:space="0" w:color="auto"/>
      </w:divBdr>
    </w:div>
    <w:div w:id="349070411">
      <w:bodyDiv w:val="1"/>
      <w:marLeft w:val="0"/>
      <w:marRight w:val="0"/>
      <w:marTop w:val="0"/>
      <w:marBottom w:val="0"/>
      <w:divBdr>
        <w:top w:val="none" w:sz="0" w:space="0" w:color="auto"/>
        <w:left w:val="none" w:sz="0" w:space="0" w:color="auto"/>
        <w:bottom w:val="none" w:sz="0" w:space="0" w:color="auto"/>
        <w:right w:val="none" w:sz="0" w:space="0" w:color="auto"/>
      </w:divBdr>
    </w:div>
    <w:div w:id="353196149">
      <w:bodyDiv w:val="1"/>
      <w:marLeft w:val="0"/>
      <w:marRight w:val="0"/>
      <w:marTop w:val="0"/>
      <w:marBottom w:val="0"/>
      <w:divBdr>
        <w:top w:val="none" w:sz="0" w:space="0" w:color="auto"/>
        <w:left w:val="none" w:sz="0" w:space="0" w:color="auto"/>
        <w:bottom w:val="none" w:sz="0" w:space="0" w:color="auto"/>
        <w:right w:val="none" w:sz="0" w:space="0" w:color="auto"/>
      </w:divBdr>
    </w:div>
    <w:div w:id="389309463">
      <w:bodyDiv w:val="1"/>
      <w:marLeft w:val="0"/>
      <w:marRight w:val="0"/>
      <w:marTop w:val="0"/>
      <w:marBottom w:val="0"/>
      <w:divBdr>
        <w:top w:val="none" w:sz="0" w:space="0" w:color="auto"/>
        <w:left w:val="none" w:sz="0" w:space="0" w:color="auto"/>
        <w:bottom w:val="none" w:sz="0" w:space="0" w:color="auto"/>
        <w:right w:val="none" w:sz="0" w:space="0" w:color="auto"/>
      </w:divBdr>
    </w:div>
    <w:div w:id="446049889">
      <w:bodyDiv w:val="1"/>
      <w:marLeft w:val="0"/>
      <w:marRight w:val="0"/>
      <w:marTop w:val="0"/>
      <w:marBottom w:val="0"/>
      <w:divBdr>
        <w:top w:val="none" w:sz="0" w:space="0" w:color="auto"/>
        <w:left w:val="none" w:sz="0" w:space="0" w:color="auto"/>
        <w:bottom w:val="none" w:sz="0" w:space="0" w:color="auto"/>
        <w:right w:val="none" w:sz="0" w:space="0" w:color="auto"/>
      </w:divBdr>
    </w:div>
    <w:div w:id="514804452">
      <w:bodyDiv w:val="1"/>
      <w:marLeft w:val="0"/>
      <w:marRight w:val="0"/>
      <w:marTop w:val="0"/>
      <w:marBottom w:val="0"/>
      <w:divBdr>
        <w:top w:val="none" w:sz="0" w:space="0" w:color="auto"/>
        <w:left w:val="none" w:sz="0" w:space="0" w:color="auto"/>
        <w:bottom w:val="none" w:sz="0" w:space="0" w:color="auto"/>
        <w:right w:val="none" w:sz="0" w:space="0" w:color="auto"/>
      </w:divBdr>
    </w:div>
    <w:div w:id="520054478">
      <w:bodyDiv w:val="1"/>
      <w:marLeft w:val="0"/>
      <w:marRight w:val="0"/>
      <w:marTop w:val="0"/>
      <w:marBottom w:val="0"/>
      <w:divBdr>
        <w:top w:val="none" w:sz="0" w:space="0" w:color="auto"/>
        <w:left w:val="none" w:sz="0" w:space="0" w:color="auto"/>
        <w:bottom w:val="none" w:sz="0" w:space="0" w:color="auto"/>
        <w:right w:val="none" w:sz="0" w:space="0" w:color="auto"/>
      </w:divBdr>
    </w:div>
    <w:div w:id="522286212">
      <w:bodyDiv w:val="1"/>
      <w:marLeft w:val="0"/>
      <w:marRight w:val="0"/>
      <w:marTop w:val="0"/>
      <w:marBottom w:val="0"/>
      <w:divBdr>
        <w:top w:val="none" w:sz="0" w:space="0" w:color="auto"/>
        <w:left w:val="none" w:sz="0" w:space="0" w:color="auto"/>
        <w:bottom w:val="none" w:sz="0" w:space="0" w:color="auto"/>
        <w:right w:val="none" w:sz="0" w:space="0" w:color="auto"/>
      </w:divBdr>
    </w:div>
    <w:div w:id="531457623">
      <w:bodyDiv w:val="1"/>
      <w:marLeft w:val="0"/>
      <w:marRight w:val="0"/>
      <w:marTop w:val="0"/>
      <w:marBottom w:val="0"/>
      <w:divBdr>
        <w:top w:val="none" w:sz="0" w:space="0" w:color="auto"/>
        <w:left w:val="none" w:sz="0" w:space="0" w:color="auto"/>
        <w:bottom w:val="none" w:sz="0" w:space="0" w:color="auto"/>
        <w:right w:val="none" w:sz="0" w:space="0" w:color="auto"/>
      </w:divBdr>
    </w:div>
    <w:div w:id="573247816">
      <w:bodyDiv w:val="1"/>
      <w:marLeft w:val="0"/>
      <w:marRight w:val="0"/>
      <w:marTop w:val="0"/>
      <w:marBottom w:val="0"/>
      <w:divBdr>
        <w:top w:val="none" w:sz="0" w:space="0" w:color="auto"/>
        <w:left w:val="none" w:sz="0" w:space="0" w:color="auto"/>
        <w:bottom w:val="none" w:sz="0" w:space="0" w:color="auto"/>
        <w:right w:val="none" w:sz="0" w:space="0" w:color="auto"/>
      </w:divBdr>
    </w:div>
    <w:div w:id="588468391">
      <w:bodyDiv w:val="1"/>
      <w:marLeft w:val="0"/>
      <w:marRight w:val="0"/>
      <w:marTop w:val="0"/>
      <w:marBottom w:val="0"/>
      <w:divBdr>
        <w:top w:val="none" w:sz="0" w:space="0" w:color="auto"/>
        <w:left w:val="none" w:sz="0" w:space="0" w:color="auto"/>
        <w:bottom w:val="none" w:sz="0" w:space="0" w:color="auto"/>
        <w:right w:val="none" w:sz="0" w:space="0" w:color="auto"/>
      </w:divBdr>
    </w:div>
    <w:div w:id="623728390">
      <w:bodyDiv w:val="1"/>
      <w:marLeft w:val="0"/>
      <w:marRight w:val="0"/>
      <w:marTop w:val="0"/>
      <w:marBottom w:val="0"/>
      <w:divBdr>
        <w:top w:val="none" w:sz="0" w:space="0" w:color="auto"/>
        <w:left w:val="none" w:sz="0" w:space="0" w:color="auto"/>
        <w:bottom w:val="none" w:sz="0" w:space="0" w:color="auto"/>
        <w:right w:val="none" w:sz="0" w:space="0" w:color="auto"/>
      </w:divBdr>
    </w:div>
    <w:div w:id="656886805">
      <w:bodyDiv w:val="1"/>
      <w:marLeft w:val="0"/>
      <w:marRight w:val="0"/>
      <w:marTop w:val="0"/>
      <w:marBottom w:val="0"/>
      <w:divBdr>
        <w:top w:val="none" w:sz="0" w:space="0" w:color="auto"/>
        <w:left w:val="none" w:sz="0" w:space="0" w:color="auto"/>
        <w:bottom w:val="none" w:sz="0" w:space="0" w:color="auto"/>
        <w:right w:val="none" w:sz="0" w:space="0" w:color="auto"/>
      </w:divBdr>
    </w:div>
    <w:div w:id="665741329">
      <w:bodyDiv w:val="1"/>
      <w:marLeft w:val="0"/>
      <w:marRight w:val="0"/>
      <w:marTop w:val="0"/>
      <w:marBottom w:val="0"/>
      <w:divBdr>
        <w:top w:val="none" w:sz="0" w:space="0" w:color="auto"/>
        <w:left w:val="none" w:sz="0" w:space="0" w:color="auto"/>
        <w:bottom w:val="none" w:sz="0" w:space="0" w:color="auto"/>
        <w:right w:val="none" w:sz="0" w:space="0" w:color="auto"/>
      </w:divBdr>
    </w:div>
    <w:div w:id="702756670">
      <w:bodyDiv w:val="1"/>
      <w:marLeft w:val="0"/>
      <w:marRight w:val="0"/>
      <w:marTop w:val="0"/>
      <w:marBottom w:val="0"/>
      <w:divBdr>
        <w:top w:val="none" w:sz="0" w:space="0" w:color="auto"/>
        <w:left w:val="none" w:sz="0" w:space="0" w:color="auto"/>
        <w:bottom w:val="none" w:sz="0" w:space="0" w:color="auto"/>
        <w:right w:val="none" w:sz="0" w:space="0" w:color="auto"/>
      </w:divBdr>
    </w:div>
    <w:div w:id="752354099">
      <w:bodyDiv w:val="1"/>
      <w:marLeft w:val="0"/>
      <w:marRight w:val="0"/>
      <w:marTop w:val="0"/>
      <w:marBottom w:val="0"/>
      <w:divBdr>
        <w:top w:val="none" w:sz="0" w:space="0" w:color="auto"/>
        <w:left w:val="none" w:sz="0" w:space="0" w:color="auto"/>
        <w:bottom w:val="none" w:sz="0" w:space="0" w:color="auto"/>
        <w:right w:val="none" w:sz="0" w:space="0" w:color="auto"/>
      </w:divBdr>
    </w:div>
    <w:div w:id="824512917">
      <w:bodyDiv w:val="1"/>
      <w:marLeft w:val="0"/>
      <w:marRight w:val="0"/>
      <w:marTop w:val="0"/>
      <w:marBottom w:val="0"/>
      <w:divBdr>
        <w:top w:val="none" w:sz="0" w:space="0" w:color="auto"/>
        <w:left w:val="none" w:sz="0" w:space="0" w:color="auto"/>
        <w:bottom w:val="none" w:sz="0" w:space="0" w:color="auto"/>
        <w:right w:val="none" w:sz="0" w:space="0" w:color="auto"/>
      </w:divBdr>
    </w:div>
    <w:div w:id="826896271">
      <w:bodyDiv w:val="1"/>
      <w:marLeft w:val="0"/>
      <w:marRight w:val="0"/>
      <w:marTop w:val="0"/>
      <w:marBottom w:val="0"/>
      <w:divBdr>
        <w:top w:val="none" w:sz="0" w:space="0" w:color="auto"/>
        <w:left w:val="none" w:sz="0" w:space="0" w:color="auto"/>
        <w:bottom w:val="none" w:sz="0" w:space="0" w:color="auto"/>
        <w:right w:val="none" w:sz="0" w:space="0" w:color="auto"/>
      </w:divBdr>
    </w:div>
    <w:div w:id="853230062">
      <w:bodyDiv w:val="1"/>
      <w:marLeft w:val="0"/>
      <w:marRight w:val="0"/>
      <w:marTop w:val="0"/>
      <w:marBottom w:val="0"/>
      <w:divBdr>
        <w:top w:val="none" w:sz="0" w:space="0" w:color="auto"/>
        <w:left w:val="none" w:sz="0" w:space="0" w:color="auto"/>
        <w:bottom w:val="none" w:sz="0" w:space="0" w:color="auto"/>
        <w:right w:val="none" w:sz="0" w:space="0" w:color="auto"/>
      </w:divBdr>
    </w:div>
    <w:div w:id="863858879">
      <w:bodyDiv w:val="1"/>
      <w:marLeft w:val="0"/>
      <w:marRight w:val="0"/>
      <w:marTop w:val="0"/>
      <w:marBottom w:val="0"/>
      <w:divBdr>
        <w:top w:val="none" w:sz="0" w:space="0" w:color="auto"/>
        <w:left w:val="none" w:sz="0" w:space="0" w:color="auto"/>
        <w:bottom w:val="none" w:sz="0" w:space="0" w:color="auto"/>
        <w:right w:val="none" w:sz="0" w:space="0" w:color="auto"/>
      </w:divBdr>
    </w:div>
    <w:div w:id="918101599">
      <w:bodyDiv w:val="1"/>
      <w:marLeft w:val="0"/>
      <w:marRight w:val="0"/>
      <w:marTop w:val="0"/>
      <w:marBottom w:val="0"/>
      <w:divBdr>
        <w:top w:val="none" w:sz="0" w:space="0" w:color="auto"/>
        <w:left w:val="none" w:sz="0" w:space="0" w:color="auto"/>
        <w:bottom w:val="none" w:sz="0" w:space="0" w:color="auto"/>
        <w:right w:val="none" w:sz="0" w:space="0" w:color="auto"/>
      </w:divBdr>
    </w:div>
    <w:div w:id="955600797">
      <w:bodyDiv w:val="1"/>
      <w:marLeft w:val="0"/>
      <w:marRight w:val="0"/>
      <w:marTop w:val="0"/>
      <w:marBottom w:val="0"/>
      <w:divBdr>
        <w:top w:val="none" w:sz="0" w:space="0" w:color="auto"/>
        <w:left w:val="none" w:sz="0" w:space="0" w:color="auto"/>
        <w:bottom w:val="none" w:sz="0" w:space="0" w:color="auto"/>
        <w:right w:val="none" w:sz="0" w:space="0" w:color="auto"/>
      </w:divBdr>
    </w:div>
    <w:div w:id="955794475">
      <w:bodyDiv w:val="1"/>
      <w:marLeft w:val="0"/>
      <w:marRight w:val="0"/>
      <w:marTop w:val="0"/>
      <w:marBottom w:val="0"/>
      <w:divBdr>
        <w:top w:val="none" w:sz="0" w:space="0" w:color="auto"/>
        <w:left w:val="none" w:sz="0" w:space="0" w:color="auto"/>
        <w:bottom w:val="none" w:sz="0" w:space="0" w:color="auto"/>
        <w:right w:val="none" w:sz="0" w:space="0" w:color="auto"/>
      </w:divBdr>
      <w:divsChild>
        <w:div w:id="1175920448">
          <w:marLeft w:val="0"/>
          <w:marRight w:val="0"/>
          <w:marTop w:val="0"/>
          <w:marBottom w:val="0"/>
          <w:divBdr>
            <w:top w:val="none" w:sz="0" w:space="0" w:color="auto"/>
            <w:left w:val="none" w:sz="0" w:space="0" w:color="auto"/>
            <w:bottom w:val="none" w:sz="0" w:space="0" w:color="auto"/>
            <w:right w:val="none" w:sz="0" w:space="0" w:color="auto"/>
          </w:divBdr>
        </w:div>
        <w:div w:id="1441225162">
          <w:marLeft w:val="0"/>
          <w:marRight w:val="0"/>
          <w:marTop w:val="0"/>
          <w:marBottom w:val="0"/>
          <w:divBdr>
            <w:top w:val="none" w:sz="0" w:space="0" w:color="auto"/>
            <w:left w:val="none" w:sz="0" w:space="0" w:color="auto"/>
            <w:bottom w:val="none" w:sz="0" w:space="0" w:color="auto"/>
            <w:right w:val="none" w:sz="0" w:space="0" w:color="auto"/>
          </w:divBdr>
        </w:div>
        <w:div w:id="1651864260">
          <w:marLeft w:val="0"/>
          <w:marRight w:val="0"/>
          <w:marTop w:val="0"/>
          <w:marBottom w:val="0"/>
          <w:divBdr>
            <w:top w:val="none" w:sz="0" w:space="0" w:color="auto"/>
            <w:left w:val="none" w:sz="0" w:space="0" w:color="auto"/>
            <w:bottom w:val="none" w:sz="0" w:space="0" w:color="auto"/>
            <w:right w:val="none" w:sz="0" w:space="0" w:color="auto"/>
          </w:divBdr>
        </w:div>
        <w:div w:id="1765110961">
          <w:marLeft w:val="0"/>
          <w:marRight w:val="0"/>
          <w:marTop w:val="0"/>
          <w:marBottom w:val="0"/>
          <w:divBdr>
            <w:top w:val="none" w:sz="0" w:space="0" w:color="auto"/>
            <w:left w:val="none" w:sz="0" w:space="0" w:color="auto"/>
            <w:bottom w:val="none" w:sz="0" w:space="0" w:color="auto"/>
            <w:right w:val="none" w:sz="0" w:space="0" w:color="auto"/>
          </w:divBdr>
        </w:div>
        <w:div w:id="1911765468">
          <w:marLeft w:val="0"/>
          <w:marRight w:val="0"/>
          <w:marTop w:val="0"/>
          <w:marBottom w:val="0"/>
          <w:divBdr>
            <w:top w:val="none" w:sz="0" w:space="0" w:color="auto"/>
            <w:left w:val="none" w:sz="0" w:space="0" w:color="auto"/>
            <w:bottom w:val="none" w:sz="0" w:space="0" w:color="auto"/>
            <w:right w:val="none" w:sz="0" w:space="0" w:color="auto"/>
          </w:divBdr>
        </w:div>
      </w:divsChild>
    </w:div>
    <w:div w:id="972293136">
      <w:bodyDiv w:val="1"/>
      <w:marLeft w:val="0"/>
      <w:marRight w:val="0"/>
      <w:marTop w:val="0"/>
      <w:marBottom w:val="0"/>
      <w:divBdr>
        <w:top w:val="none" w:sz="0" w:space="0" w:color="auto"/>
        <w:left w:val="none" w:sz="0" w:space="0" w:color="auto"/>
        <w:bottom w:val="none" w:sz="0" w:space="0" w:color="auto"/>
        <w:right w:val="none" w:sz="0" w:space="0" w:color="auto"/>
      </w:divBdr>
    </w:div>
    <w:div w:id="994383488">
      <w:bodyDiv w:val="1"/>
      <w:marLeft w:val="0"/>
      <w:marRight w:val="0"/>
      <w:marTop w:val="0"/>
      <w:marBottom w:val="0"/>
      <w:divBdr>
        <w:top w:val="none" w:sz="0" w:space="0" w:color="auto"/>
        <w:left w:val="none" w:sz="0" w:space="0" w:color="auto"/>
        <w:bottom w:val="none" w:sz="0" w:space="0" w:color="auto"/>
        <w:right w:val="none" w:sz="0" w:space="0" w:color="auto"/>
      </w:divBdr>
    </w:div>
    <w:div w:id="1006907587">
      <w:bodyDiv w:val="1"/>
      <w:marLeft w:val="0"/>
      <w:marRight w:val="0"/>
      <w:marTop w:val="0"/>
      <w:marBottom w:val="0"/>
      <w:divBdr>
        <w:top w:val="none" w:sz="0" w:space="0" w:color="auto"/>
        <w:left w:val="none" w:sz="0" w:space="0" w:color="auto"/>
        <w:bottom w:val="none" w:sz="0" w:space="0" w:color="auto"/>
        <w:right w:val="none" w:sz="0" w:space="0" w:color="auto"/>
      </w:divBdr>
    </w:div>
    <w:div w:id="1041242586">
      <w:bodyDiv w:val="1"/>
      <w:marLeft w:val="0"/>
      <w:marRight w:val="0"/>
      <w:marTop w:val="0"/>
      <w:marBottom w:val="0"/>
      <w:divBdr>
        <w:top w:val="none" w:sz="0" w:space="0" w:color="auto"/>
        <w:left w:val="none" w:sz="0" w:space="0" w:color="auto"/>
        <w:bottom w:val="none" w:sz="0" w:space="0" w:color="auto"/>
        <w:right w:val="none" w:sz="0" w:space="0" w:color="auto"/>
      </w:divBdr>
    </w:div>
    <w:div w:id="1061293446">
      <w:bodyDiv w:val="1"/>
      <w:marLeft w:val="0"/>
      <w:marRight w:val="0"/>
      <w:marTop w:val="0"/>
      <w:marBottom w:val="0"/>
      <w:divBdr>
        <w:top w:val="none" w:sz="0" w:space="0" w:color="auto"/>
        <w:left w:val="none" w:sz="0" w:space="0" w:color="auto"/>
        <w:bottom w:val="none" w:sz="0" w:space="0" w:color="auto"/>
        <w:right w:val="none" w:sz="0" w:space="0" w:color="auto"/>
      </w:divBdr>
    </w:div>
    <w:div w:id="1066681326">
      <w:bodyDiv w:val="1"/>
      <w:marLeft w:val="0"/>
      <w:marRight w:val="0"/>
      <w:marTop w:val="0"/>
      <w:marBottom w:val="0"/>
      <w:divBdr>
        <w:top w:val="none" w:sz="0" w:space="0" w:color="auto"/>
        <w:left w:val="none" w:sz="0" w:space="0" w:color="auto"/>
        <w:bottom w:val="none" w:sz="0" w:space="0" w:color="auto"/>
        <w:right w:val="none" w:sz="0" w:space="0" w:color="auto"/>
      </w:divBdr>
    </w:div>
    <w:div w:id="1075471277">
      <w:bodyDiv w:val="1"/>
      <w:marLeft w:val="0"/>
      <w:marRight w:val="0"/>
      <w:marTop w:val="0"/>
      <w:marBottom w:val="0"/>
      <w:divBdr>
        <w:top w:val="none" w:sz="0" w:space="0" w:color="auto"/>
        <w:left w:val="none" w:sz="0" w:space="0" w:color="auto"/>
        <w:bottom w:val="none" w:sz="0" w:space="0" w:color="auto"/>
        <w:right w:val="none" w:sz="0" w:space="0" w:color="auto"/>
      </w:divBdr>
    </w:div>
    <w:div w:id="1087534452">
      <w:bodyDiv w:val="1"/>
      <w:marLeft w:val="0"/>
      <w:marRight w:val="0"/>
      <w:marTop w:val="0"/>
      <w:marBottom w:val="0"/>
      <w:divBdr>
        <w:top w:val="none" w:sz="0" w:space="0" w:color="auto"/>
        <w:left w:val="none" w:sz="0" w:space="0" w:color="auto"/>
        <w:bottom w:val="none" w:sz="0" w:space="0" w:color="auto"/>
        <w:right w:val="none" w:sz="0" w:space="0" w:color="auto"/>
      </w:divBdr>
    </w:div>
    <w:div w:id="1117068037">
      <w:bodyDiv w:val="1"/>
      <w:marLeft w:val="0"/>
      <w:marRight w:val="0"/>
      <w:marTop w:val="0"/>
      <w:marBottom w:val="0"/>
      <w:divBdr>
        <w:top w:val="none" w:sz="0" w:space="0" w:color="auto"/>
        <w:left w:val="none" w:sz="0" w:space="0" w:color="auto"/>
        <w:bottom w:val="none" w:sz="0" w:space="0" w:color="auto"/>
        <w:right w:val="none" w:sz="0" w:space="0" w:color="auto"/>
      </w:divBdr>
    </w:div>
    <w:div w:id="1177772520">
      <w:bodyDiv w:val="1"/>
      <w:marLeft w:val="0"/>
      <w:marRight w:val="0"/>
      <w:marTop w:val="0"/>
      <w:marBottom w:val="0"/>
      <w:divBdr>
        <w:top w:val="none" w:sz="0" w:space="0" w:color="auto"/>
        <w:left w:val="none" w:sz="0" w:space="0" w:color="auto"/>
        <w:bottom w:val="none" w:sz="0" w:space="0" w:color="auto"/>
        <w:right w:val="none" w:sz="0" w:space="0" w:color="auto"/>
      </w:divBdr>
    </w:div>
    <w:div w:id="1188711128">
      <w:bodyDiv w:val="1"/>
      <w:marLeft w:val="0"/>
      <w:marRight w:val="0"/>
      <w:marTop w:val="0"/>
      <w:marBottom w:val="0"/>
      <w:divBdr>
        <w:top w:val="none" w:sz="0" w:space="0" w:color="auto"/>
        <w:left w:val="none" w:sz="0" w:space="0" w:color="auto"/>
        <w:bottom w:val="none" w:sz="0" w:space="0" w:color="auto"/>
        <w:right w:val="none" w:sz="0" w:space="0" w:color="auto"/>
      </w:divBdr>
    </w:div>
    <w:div w:id="1201361497">
      <w:bodyDiv w:val="1"/>
      <w:marLeft w:val="0"/>
      <w:marRight w:val="0"/>
      <w:marTop w:val="0"/>
      <w:marBottom w:val="0"/>
      <w:divBdr>
        <w:top w:val="none" w:sz="0" w:space="0" w:color="auto"/>
        <w:left w:val="none" w:sz="0" w:space="0" w:color="auto"/>
        <w:bottom w:val="none" w:sz="0" w:space="0" w:color="auto"/>
        <w:right w:val="none" w:sz="0" w:space="0" w:color="auto"/>
      </w:divBdr>
    </w:div>
    <w:div w:id="1218587194">
      <w:bodyDiv w:val="1"/>
      <w:marLeft w:val="0"/>
      <w:marRight w:val="0"/>
      <w:marTop w:val="0"/>
      <w:marBottom w:val="0"/>
      <w:divBdr>
        <w:top w:val="none" w:sz="0" w:space="0" w:color="auto"/>
        <w:left w:val="none" w:sz="0" w:space="0" w:color="auto"/>
        <w:bottom w:val="none" w:sz="0" w:space="0" w:color="auto"/>
        <w:right w:val="none" w:sz="0" w:space="0" w:color="auto"/>
      </w:divBdr>
    </w:div>
    <w:div w:id="1227647794">
      <w:bodyDiv w:val="1"/>
      <w:marLeft w:val="0"/>
      <w:marRight w:val="0"/>
      <w:marTop w:val="0"/>
      <w:marBottom w:val="0"/>
      <w:divBdr>
        <w:top w:val="none" w:sz="0" w:space="0" w:color="auto"/>
        <w:left w:val="none" w:sz="0" w:space="0" w:color="auto"/>
        <w:bottom w:val="none" w:sz="0" w:space="0" w:color="auto"/>
        <w:right w:val="none" w:sz="0" w:space="0" w:color="auto"/>
      </w:divBdr>
    </w:div>
    <w:div w:id="1250389154">
      <w:bodyDiv w:val="1"/>
      <w:marLeft w:val="0"/>
      <w:marRight w:val="0"/>
      <w:marTop w:val="0"/>
      <w:marBottom w:val="0"/>
      <w:divBdr>
        <w:top w:val="none" w:sz="0" w:space="0" w:color="auto"/>
        <w:left w:val="none" w:sz="0" w:space="0" w:color="auto"/>
        <w:bottom w:val="none" w:sz="0" w:space="0" w:color="auto"/>
        <w:right w:val="none" w:sz="0" w:space="0" w:color="auto"/>
      </w:divBdr>
      <w:divsChild>
        <w:div w:id="380249383">
          <w:marLeft w:val="0"/>
          <w:marRight w:val="0"/>
          <w:marTop w:val="0"/>
          <w:marBottom w:val="120"/>
          <w:divBdr>
            <w:top w:val="none" w:sz="0" w:space="0" w:color="auto"/>
            <w:left w:val="none" w:sz="0" w:space="0" w:color="auto"/>
            <w:bottom w:val="none" w:sz="0" w:space="0" w:color="auto"/>
            <w:right w:val="none" w:sz="0" w:space="0" w:color="auto"/>
          </w:divBdr>
          <w:divsChild>
            <w:div w:id="1515921764">
              <w:marLeft w:val="0"/>
              <w:marRight w:val="0"/>
              <w:marTop w:val="0"/>
              <w:marBottom w:val="0"/>
              <w:divBdr>
                <w:top w:val="none" w:sz="0" w:space="0" w:color="auto"/>
                <w:left w:val="none" w:sz="0" w:space="0" w:color="auto"/>
                <w:bottom w:val="none" w:sz="0" w:space="0" w:color="auto"/>
                <w:right w:val="none" w:sz="0" w:space="0" w:color="auto"/>
              </w:divBdr>
              <w:divsChild>
                <w:div w:id="155905257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75270765">
          <w:marLeft w:val="0"/>
          <w:marRight w:val="0"/>
          <w:marTop w:val="0"/>
          <w:marBottom w:val="0"/>
          <w:divBdr>
            <w:top w:val="none" w:sz="0" w:space="0" w:color="auto"/>
            <w:left w:val="none" w:sz="0" w:space="0" w:color="auto"/>
            <w:bottom w:val="none" w:sz="0" w:space="0" w:color="auto"/>
            <w:right w:val="none" w:sz="0" w:space="0" w:color="auto"/>
          </w:divBdr>
        </w:div>
      </w:divsChild>
    </w:div>
    <w:div w:id="1252398033">
      <w:bodyDiv w:val="1"/>
      <w:marLeft w:val="0"/>
      <w:marRight w:val="0"/>
      <w:marTop w:val="0"/>
      <w:marBottom w:val="0"/>
      <w:divBdr>
        <w:top w:val="none" w:sz="0" w:space="0" w:color="auto"/>
        <w:left w:val="none" w:sz="0" w:space="0" w:color="auto"/>
        <w:bottom w:val="none" w:sz="0" w:space="0" w:color="auto"/>
        <w:right w:val="none" w:sz="0" w:space="0" w:color="auto"/>
      </w:divBdr>
    </w:div>
    <w:div w:id="1295525097">
      <w:bodyDiv w:val="1"/>
      <w:marLeft w:val="0"/>
      <w:marRight w:val="0"/>
      <w:marTop w:val="0"/>
      <w:marBottom w:val="0"/>
      <w:divBdr>
        <w:top w:val="none" w:sz="0" w:space="0" w:color="auto"/>
        <w:left w:val="none" w:sz="0" w:space="0" w:color="auto"/>
        <w:bottom w:val="none" w:sz="0" w:space="0" w:color="auto"/>
        <w:right w:val="none" w:sz="0" w:space="0" w:color="auto"/>
      </w:divBdr>
    </w:div>
    <w:div w:id="1297249968">
      <w:bodyDiv w:val="1"/>
      <w:marLeft w:val="0"/>
      <w:marRight w:val="0"/>
      <w:marTop w:val="0"/>
      <w:marBottom w:val="0"/>
      <w:divBdr>
        <w:top w:val="none" w:sz="0" w:space="0" w:color="auto"/>
        <w:left w:val="none" w:sz="0" w:space="0" w:color="auto"/>
        <w:bottom w:val="none" w:sz="0" w:space="0" w:color="auto"/>
        <w:right w:val="none" w:sz="0" w:space="0" w:color="auto"/>
      </w:divBdr>
    </w:div>
    <w:div w:id="1304120496">
      <w:bodyDiv w:val="1"/>
      <w:marLeft w:val="0"/>
      <w:marRight w:val="0"/>
      <w:marTop w:val="0"/>
      <w:marBottom w:val="0"/>
      <w:divBdr>
        <w:top w:val="none" w:sz="0" w:space="0" w:color="auto"/>
        <w:left w:val="none" w:sz="0" w:space="0" w:color="auto"/>
        <w:bottom w:val="none" w:sz="0" w:space="0" w:color="auto"/>
        <w:right w:val="none" w:sz="0" w:space="0" w:color="auto"/>
      </w:divBdr>
    </w:div>
    <w:div w:id="1336542654">
      <w:bodyDiv w:val="1"/>
      <w:marLeft w:val="0"/>
      <w:marRight w:val="0"/>
      <w:marTop w:val="0"/>
      <w:marBottom w:val="0"/>
      <w:divBdr>
        <w:top w:val="none" w:sz="0" w:space="0" w:color="auto"/>
        <w:left w:val="none" w:sz="0" w:space="0" w:color="auto"/>
        <w:bottom w:val="none" w:sz="0" w:space="0" w:color="auto"/>
        <w:right w:val="none" w:sz="0" w:space="0" w:color="auto"/>
      </w:divBdr>
    </w:div>
    <w:div w:id="1364357541">
      <w:bodyDiv w:val="1"/>
      <w:marLeft w:val="0"/>
      <w:marRight w:val="0"/>
      <w:marTop w:val="0"/>
      <w:marBottom w:val="0"/>
      <w:divBdr>
        <w:top w:val="none" w:sz="0" w:space="0" w:color="auto"/>
        <w:left w:val="none" w:sz="0" w:space="0" w:color="auto"/>
        <w:bottom w:val="none" w:sz="0" w:space="0" w:color="auto"/>
        <w:right w:val="none" w:sz="0" w:space="0" w:color="auto"/>
      </w:divBdr>
    </w:div>
    <w:div w:id="1373186290">
      <w:bodyDiv w:val="1"/>
      <w:marLeft w:val="0"/>
      <w:marRight w:val="0"/>
      <w:marTop w:val="0"/>
      <w:marBottom w:val="0"/>
      <w:divBdr>
        <w:top w:val="none" w:sz="0" w:space="0" w:color="auto"/>
        <w:left w:val="none" w:sz="0" w:space="0" w:color="auto"/>
        <w:bottom w:val="none" w:sz="0" w:space="0" w:color="auto"/>
        <w:right w:val="none" w:sz="0" w:space="0" w:color="auto"/>
      </w:divBdr>
    </w:div>
    <w:div w:id="1393386182">
      <w:bodyDiv w:val="1"/>
      <w:marLeft w:val="0"/>
      <w:marRight w:val="0"/>
      <w:marTop w:val="0"/>
      <w:marBottom w:val="0"/>
      <w:divBdr>
        <w:top w:val="none" w:sz="0" w:space="0" w:color="auto"/>
        <w:left w:val="none" w:sz="0" w:space="0" w:color="auto"/>
        <w:bottom w:val="none" w:sz="0" w:space="0" w:color="auto"/>
        <w:right w:val="none" w:sz="0" w:space="0" w:color="auto"/>
      </w:divBdr>
    </w:div>
    <w:div w:id="1395547142">
      <w:bodyDiv w:val="1"/>
      <w:marLeft w:val="0"/>
      <w:marRight w:val="0"/>
      <w:marTop w:val="0"/>
      <w:marBottom w:val="0"/>
      <w:divBdr>
        <w:top w:val="none" w:sz="0" w:space="0" w:color="auto"/>
        <w:left w:val="none" w:sz="0" w:space="0" w:color="auto"/>
        <w:bottom w:val="none" w:sz="0" w:space="0" w:color="auto"/>
        <w:right w:val="none" w:sz="0" w:space="0" w:color="auto"/>
      </w:divBdr>
    </w:div>
    <w:div w:id="1412191206">
      <w:bodyDiv w:val="1"/>
      <w:marLeft w:val="0"/>
      <w:marRight w:val="0"/>
      <w:marTop w:val="0"/>
      <w:marBottom w:val="0"/>
      <w:divBdr>
        <w:top w:val="none" w:sz="0" w:space="0" w:color="auto"/>
        <w:left w:val="none" w:sz="0" w:space="0" w:color="auto"/>
        <w:bottom w:val="none" w:sz="0" w:space="0" w:color="auto"/>
        <w:right w:val="none" w:sz="0" w:space="0" w:color="auto"/>
      </w:divBdr>
    </w:div>
    <w:div w:id="1413745951">
      <w:bodyDiv w:val="1"/>
      <w:marLeft w:val="0"/>
      <w:marRight w:val="0"/>
      <w:marTop w:val="0"/>
      <w:marBottom w:val="0"/>
      <w:divBdr>
        <w:top w:val="none" w:sz="0" w:space="0" w:color="auto"/>
        <w:left w:val="none" w:sz="0" w:space="0" w:color="auto"/>
        <w:bottom w:val="none" w:sz="0" w:space="0" w:color="auto"/>
        <w:right w:val="none" w:sz="0" w:space="0" w:color="auto"/>
      </w:divBdr>
    </w:div>
    <w:div w:id="1443499021">
      <w:bodyDiv w:val="1"/>
      <w:marLeft w:val="0"/>
      <w:marRight w:val="0"/>
      <w:marTop w:val="0"/>
      <w:marBottom w:val="0"/>
      <w:divBdr>
        <w:top w:val="none" w:sz="0" w:space="0" w:color="auto"/>
        <w:left w:val="none" w:sz="0" w:space="0" w:color="auto"/>
        <w:bottom w:val="none" w:sz="0" w:space="0" w:color="auto"/>
        <w:right w:val="none" w:sz="0" w:space="0" w:color="auto"/>
      </w:divBdr>
    </w:div>
    <w:div w:id="1481729579">
      <w:bodyDiv w:val="1"/>
      <w:marLeft w:val="0"/>
      <w:marRight w:val="0"/>
      <w:marTop w:val="0"/>
      <w:marBottom w:val="0"/>
      <w:divBdr>
        <w:top w:val="none" w:sz="0" w:space="0" w:color="auto"/>
        <w:left w:val="none" w:sz="0" w:space="0" w:color="auto"/>
        <w:bottom w:val="none" w:sz="0" w:space="0" w:color="auto"/>
        <w:right w:val="none" w:sz="0" w:space="0" w:color="auto"/>
      </w:divBdr>
    </w:div>
    <w:div w:id="1567956012">
      <w:bodyDiv w:val="1"/>
      <w:marLeft w:val="0"/>
      <w:marRight w:val="0"/>
      <w:marTop w:val="0"/>
      <w:marBottom w:val="0"/>
      <w:divBdr>
        <w:top w:val="none" w:sz="0" w:space="0" w:color="auto"/>
        <w:left w:val="none" w:sz="0" w:space="0" w:color="auto"/>
        <w:bottom w:val="none" w:sz="0" w:space="0" w:color="auto"/>
        <w:right w:val="none" w:sz="0" w:space="0" w:color="auto"/>
      </w:divBdr>
    </w:div>
    <w:div w:id="1599214462">
      <w:bodyDiv w:val="1"/>
      <w:marLeft w:val="0"/>
      <w:marRight w:val="0"/>
      <w:marTop w:val="0"/>
      <w:marBottom w:val="0"/>
      <w:divBdr>
        <w:top w:val="none" w:sz="0" w:space="0" w:color="auto"/>
        <w:left w:val="none" w:sz="0" w:space="0" w:color="auto"/>
        <w:bottom w:val="none" w:sz="0" w:space="0" w:color="auto"/>
        <w:right w:val="none" w:sz="0" w:space="0" w:color="auto"/>
      </w:divBdr>
      <w:divsChild>
        <w:div w:id="239368690">
          <w:marLeft w:val="0"/>
          <w:marRight w:val="0"/>
          <w:marTop w:val="0"/>
          <w:marBottom w:val="0"/>
          <w:divBdr>
            <w:top w:val="none" w:sz="0" w:space="0" w:color="auto"/>
            <w:left w:val="none" w:sz="0" w:space="0" w:color="auto"/>
            <w:bottom w:val="none" w:sz="0" w:space="0" w:color="auto"/>
            <w:right w:val="none" w:sz="0" w:space="0" w:color="auto"/>
          </w:divBdr>
        </w:div>
        <w:div w:id="1971133145">
          <w:marLeft w:val="0"/>
          <w:marRight w:val="0"/>
          <w:marTop w:val="0"/>
          <w:marBottom w:val="0"/>
          <w:divBdr>
            <w:top w:val="none" w:sz="0" w:space="0" w:color="auto"/>
            <w:left w:val="none" w:sz="0" w:space="0" w:color="auto"/>
            <w:bottom w:val="none" w:sz="0" w:space="0" w:color="auto"/>
            <w:right w:val="none" w:sz="0" w:space="0" w:color="auto"/>
          </w:divBdr>
        </w:div>
      </w:divsChild>
    </w:div>
    <w:div w:id="1632318848">
      <w:bodyDiv w:val="1"/>
      <w:marLeft w:val="0"/>
      <w:marRight w:val="0"/>
      <w:marTop w:val="0"/>
      <w:marBottom w:val="0"/>
      <w:divBdr>
        <w:top w:val="none" w:sz="0" w:space="0" w:color="auto"/>
        <w:left w:val="none" w:sz="0" w:space="0" w:color="auto"/>
        <w:bottom w:val="none" w:sz="0" w:space="0" w:color="auto"/>
        <w:right w:val="none" w:sz="0" w:space="0" w:color="auto"/>
      </w:divBdr>
    </w:div>
    <w:div w:id="1641692741">
      <w:bodyDiv w:val="1"/>
      <w:marLeft w:val="0"/>
      <w:marRight w:val="0"/>
      <w:marTop w:val="0"/>
      <w:marBottom w:val="0"/>
      <w:divBdr>
        <w:top w:val="none" w:sz="0" w:space="0" w:color="auto"/>
        <w:left w:val="none" w:sz="0" w:space="0" w:color="auto"/>
        <w:bottom w:val="none" w:sz="0" w:space="0" w:color="auto"/>
        <w:right w:val="none" w:sz="0" w:space="0" w:color="auto"/>
      </w:divBdr>
    </w:div>
    <w:div w:id="1710950352">
      <w:bodyDiv w:val="1"/>
      <w:marLeft w:val="0"/>
      <w:marRight w:val="0"/>
      <w:marTop w:val="0"/>
      <w:marBottom w:val="0"/>
      <w:divBdr>
        <w:top w:val="none" w:sz="0" w:space="0" w:color="auto"/>
        <w:left w:val="none" w:sz="0" w:space="0" w:color="auto"/>
        <w:bottom w:val="none" w:sz="0" w:space="0" w:color="auto"/>
        <w:right w:val="none" w:sz="0" w:space="0" w:color="auto"/>
      </w:divBdr>
    </w:div>
    <w:div w:id="1711110127">
      <w:bodyDiv w:val="1"/>
      <w:marLeft w:val="0"/>
      <w:marRight w:val="0"/>
      <w:marTop w:val="0"/>
      <w:marBottom w:val="0"/>
      <w:divBdr>
        <w:top w:val="none" w:sz="0" w:space="0" w:color="auto"/>
        <w:left w:val="none" w:sz="0" w:space="0" w:color="auto"/>
        <w:bottom w:val="none" w:sz="0" w:space="0" w:color="auto"/>
        <w:right w:val="none" w:sz="0" w:space="0" w:color="auto"/>
      </w:divBdr>
    </w:div>
    <w:div w:id="1717772892">
      <w:bodyDiv w:val="1"/>
      <w:marLeft w:val="0"/>
      <w:marRight w:val="0"/>
      <w:marTop w:val="0"/>
      <w:marBottom w:val="0"/>
      <w:divBdr>
        <w:top w:val="none" w:sz="0" w:space="0" w:color="auto"/>
        <w:left w:val="none" w:sz="0" w:space="0" w:color="auto"/>
        <w:bottom w:val="none" w:sz="0" w:space="0" w:color="auto"/>
        <w:right w:val="none" w:sz="0" w:space="0" w:color="auto"/>
      </w:divBdr>
    </w:div>
    <w:div w:id="1737169826">
      <w:bodyDiv w:val="1"/>
      <w:marLeft w:val="0"/>
      <w:marRight w:val="0"/>
      <w:marTop w:val="0"/>
      <w:marBottom w:val="0"/>
      <w:divBdr>
        <w:top w:val="none" w:sz="0" w:space="0" w:color="auto"/>
        <w:left w:val="none" w:sz="0" w:space="0" w:color="auto"/>
        <w:bottom w:val="none" w:sz="0" w:space="0" w:color="auto"/>
        <w:right w:val="none" w:sz="0" w:space="0" w:color="auto"/>
      </w:divBdr>
    </w:div>
    <w:div w:id="1810514674">
      <w:bodyDiv w:val="1"/>
      <w:marLeft w:val="0"/>
      <w:marRight w:val="0"/>
      <w:marTop w:val="0"/>
      <w:marBottom w:val="0"/>
      <w:divBdr>
        <w:top w:val="none" w:sz="0" w:space="0" w:color="auto"/>
        <w:left w:val="none" w:sz="0" w:space="0" w:color="auto"/>
        <w:bottom w:val="none" w:sz="0" w:space="0" w:color="auto"/>
        <w:right w:val="none" w:sz="0" w:space="0" w:color="auto"/>
      </w:divBdr>
    </w:div>
    <w:div w:id="1839541626">
      <w:bodyDiv w:val="1"/>
      <w:marLeft w:val="0"/>
      <w:marRight w:val="0"/>
      <w:marTop w:val="0"/>
      <w:marBottom w:val="0"/>
      <w:divBdr>
        <w:top w:val="none" w:sz="0" w:space="0" w:color="auto"/>
        <w:left w:val="none" w:sz="0" w:space="0" w:color="auto"/>
        <w:bottom w:val="none" w:sz="0" w:space="0" w:color="auto"/>
        <w:right w:val="none" w:sz="0" w:space="0" w:color="auto"/>
      </w:divBdr>
    </w:div>
    <w:div w:id="1847557089">
      <w:bodyDiv w:val="1"/>
      <w:marLeft w:val="0"/>
      <w:marRight w:val="0"/>
      <w:marTop w:val="0"/>
      <w:marBottom w:val="0"/>
      <w:divBdr>
        <w:top w:val="none" w:sz="0" w:space="0" w:color="auto"/>
        <w:left w:val="none" w:sz="0" w:space="0" w:color="auto"/>
        <w:bottom w:val="none" w:sz="0" w:space="0" w:color="auto"/>
        <w:right w:val="none" w:sz="0" w:space="0" w:color="auto"/>
      </w:divBdr>
    </w:div>
    <w:div w:id="1858425996">
      <w:bodyDiv w:val="1"/>
      <w:marLeft w:val="0"/>
      <w:marRight w:val="0"/>
      <w:marTop w:val="0"/>
      <w:marBottom w:val="0"/>
      <w:divBdr>
        <w:top w:val="none" w:sz="0" w:space="0" w:color="auto"/>
        <w:left w:val="none" w:sz="0" w:space="0" w:color="auto"/>
        <w:bottom w:val="none" w:sz="0" w:space="0" w:color="auto"/>
        <w:right w:val="none" w:sz="0" w:space="0" w:color="auto"/>
      </w:divBdr>
    </w:div>
    <w:div w:id="1896045643">
      <w:bodyDiv w:val="1"/>
      <w:marLeft w:val="0"/>
      <w:marRight w:val="0"/>
      <w:marTop w:val="0"/>
      <w:marBottom w:val="0"/>
      <w:divBdr>
        <w:top w:val="none" w:sz="0" w:space="0" w:color="auto"/>
        <w:left w:val="none" w:sz="0" w:space="0" w:color="auto"/>
        <w:bottom w:val="none" w:sz="0" w:space="0" w:color="auto"/>
        <w:right w:val="none" w:sz="0" w:space="0" w:color="auto"/>
      </w:divBdr>
    </w:div>
    <w:div w:id="1913855990">
      <w:bodyDiv w:val="1"/>
      <w:marLeft w:val="0"/>
      <w:marRight w:val="0"/>
      <w:marTop w:val="0"/>
      <w:marBottom w:val="0"/>
      <w:divBdr>
        <w:top w:val="none" w:sz="0" w:space="0" w:color="auto"/>
        <w:left w:val="none" w:sz="0" w:space="0" w:color="auto"/>
        <w:bottom w:val="none" w:sz="0" w:space="0" w:color="auto"/>
        <w:right w:val="none" w:sz="0" w:space="0" w:color="auto"/>
      </w:divBdr>
    </w:div>
    <w:div w:id="1971939049">
      <w:bodyDiv w:val="1"/>
      <w:marLeft w:val="0"/>
      <w:marRight w:val="0"/>
      <w:marTop w:val="0"/>
      <w:marBottom w:val="0"/>
      <w:divBdr>
        <w:top w:val="none" w:sz="0" w:space="0" w:color="auto"/>
        <w:left w:val="none" w:sz="0" w:space="0" w:color="auto"/>
        <w:bottom w:val="none" w:sz="0" w:space="0" w:color="auto"/>
        <w:right w:val="none" w:sz="0" w:space="0" w:color="auto"/>
      </w:divBdr>
    </w:div>
    <w:div w:id="1992710826">
      <w:bodyDiv w:val="1"/>
      <w:marLeft w:val="0"/>
      <w:marRight w:val="0"/>
      <w:marTop w:val="0"/>
      <w:marBottom w:val="0"/>
      <w:divBdr>
        <w:top w:val="none" w:sz="0" w:space="0" w:color="auto"/>
        <w:left w:val="none" w:sz="0" w:space="0" w:color="auto"/>
        <w:bottom w:val="none" w:sz="0" w:space="0" w:color="auto"/>
        <w:right w:val="none" w:sz="0" w:space="0" w:color="auto"/>
      </w:divBdr>
    </w:div>
    <w:div w:id="2003387712">
      <w:bodyDiv w:val="1"/>
      <w:marLeft w:val="0"/>
      <w:marRight w:val="0"/>
      <w:marTop w:val="0"/>
      <w:marBottom w:val="0"/>
      <w:divBdr>
        <w:top w:val="none" w:sz="0" w:space="0" w:color="auto"/>
        <w:left w:val="none" w:sz="0" w:space="0" w:color="auto"/>
        <w:bottom w:val="none" w:sz="0" w:space="0" w:color="auto"/>
        <w:right w:val="none" w:sz="0" w:space="0" w:color="auto"/>
      </w:divBdr>
    </w:div>
    <w:div w:id="2039039891">
      <w:bodyDiv w:val="1"/>
      <w:marLeft w:val="0"/>
      <w:marRight w:val="0"/>
      <w:marTop w:val="0"/>
      <w:marBottom w:val="0"/>
      <w:divBdr>
        <w:top w:val="none" w:sz="0" w:space="0" w:color="auto"/>
        <w:left w:val="none" w:sz="0" w:space="0" w:color="auto"/>
        <w:bottom w:val="none" w:sz="0" w:space="0" w:color="auto"/>
        <w:right w:val="none" w:sz="0" w:space="0" w:color="auto"/>
      </w:divBdr>
    </w:div>
    <w:div w:id="2053260883">
      <w:bodyDiv w:val="1"/>
      <w:marLeft w:val="0"/>
      <w:marRight w:val="0"/>
      <w:marTop w:val="0"/>
      <w:marBottom w:val="0"/>
      <w:divBdr>
        <w:top w:val="none" w:sz="0" w:space="0" w:color="auto"/>
        <w:left w:val="none" w:sz="0" w:space="0" w:color="auto"/>
        <w:bottom w:val="none" w:sz="0" w:space="0" w:color="auto"/>
        <w:right w:val="none" w:sz="0" w:space="0" w:color="auto"/>
      </w:divBdr>
    </w:div>
    <w:div w:id="2084064436">
      <w:bodyDiv w:val="1"/>
      <w:marLeft w:val="0"/>
      <w:marRight w:val="0"/>
      <w:marTop w:val="0"/>
      <w:marBottom w:val="0"/>
      <w:divBdr>
        <w:top w:val="none" w:sz="0" w:space="0" w:color="auto"/>
        <w:left w:val="none" w:sz="0" w:space="0" w:color="auto"/>
        <w:bottom w:val="none" w:sz="0" w:space="0" w:color="auto"/>
        <w:right w:val="none" w:sz="0" w:space="0" w:color="auto"/>
      </w:divBdr>
    </w:div>
    <w:div w:id="2087872203">
      <w:bodyDiv w:val="1"/>
      <w:marLeft w:val="0"/>
      <w:marRight w:val="0"/>
      <w:marTop w:val="0"/>
      <w:marBottom w:val="0"/>
      <w:divBdr>
        <w:top w:val="none" w:sz="0" w:space="0" w:color="auto"/>
        <w:left w:val="none" w:sz="0" w:space="0" w:color="auto"/>
        <w:bottom w:val="none" w:sz="0" w:space="0" w:color="auto"/>
        <w:right w:val="none" w:sz="0" w:space="0" w:color="auto"/>
      </w:divBdr>
    </w:div>
    <w:div w:id="21123591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atricia.iglesias@uma.es" TargetMode="External"/><Relationship Id="rId12" Type="http://schemas.openxmlformats.org/officeDocument/2006/relationships/hyperlink" Target="mailto:jairo.lugo-ocando@northwesteern.edu" TargetMode="External"/><Relationship Id="rId13" Type="http://schemas.openxmlformats.org/officeDocument/2006/relationships/image" Target="media/image1.jpg"/><Relationship Id="rId14" Type="http://schemas.openxmlformats.org/officeDocument/2006/relationships/hyperlink" Target="http://dx.doi.org/10.1016/j.tmp.2014.11.001"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heras@uma.es" TargetMode="External"/><Relationship Id="rId10" Type="http://schemas.openxmlformats.org/officeDocument/2006/relationships/hyperlink" Target="mailto:mcjambrino@um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4D8C-A89E-6C43-B449-CCD6DE65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7080</Words>
  <Characters>38945</Characters>
  <Application>Microsoft Macintosh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45934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de las Heras</dc:creator>
  <cp:keywords/>
  <dc:description/>
  <cp:lastModifiedBy>Carlos de las Heras</cp:lastModifiedBy>
  <cp:revision>9</cp:revision>
  <cp:lastPrinted>2018-11-10T18:11:00Z</cp:lastPrinted>
  <dcterms:created xsi:type="dcterms:W3CDTF">2019-04-01T14:49:00Z</dcterms:created>
  <dcterms:modified xsi:type="dcterms:W3CDTF">2019-04-01T15:18:00Z</dcterms:modified>
  <cp:category/>
</cp:coreProperties>
</file>