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E3AA" w14:textId="77777777" w:rsidR="00674E76" w:rsidRDefault="00674E76" w:rsidP="00674E76">
      <w:pPr>
        <w:spacing w:line="240" w:lineRule="auto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Participación ciudadana en Internet en situaciones de crisis. Un estudio de caso: el uso de LinkedIn por parte de Silvia Roldán, CEO de Metro de Madrid, durante la borrasca Filomena en enero de 2021</w:t>
      </w:r>
    </w:p>
    <w:p w14:paraId="58CFE39F" w14:textId="77777777" w:rsidR="00674E76" w:rsidRPr="008C325C" w:rsidRDefault="00674E76" w:rsidP="00674E76">
      <w:pPr>
        <w:spacing w:line="240" w:lineRule="auto"/>
        <w:jc w:val="center"/>
        <w:rPr>
          <w:rFonts w:ascii="Cambria" w:eastAsia="Cambria" w:hAnsi="Cambria" w:cs="Cambria"/>
          <w:sz w:val="36"/>
          <w:szCs w:val="36"/>
          <w:lang w:val="en-GB"/>
        </w:rPr>
      </w:pPr>
      <w:r w:rsidRPr="008C325C">
        <w:rPr>
          <w:rFonts w:ascii="Cambria" w:eastAsia="Cambria" w:hAnsi="Cambria" w:cs="Cambria"/>
          <w:sz w:val="36"/>
          <w:szCs w:val="36"/>
          <w:lang w:val="en-GB"/>
        </w:rPr>
        <w:t xml:space="preserve">Citizen participation in Internet in crisis situations. A case study: the use of LinkedIn by Silvia </w:t>
      </w:r>
      <w:proofErr w:type="spellStart"/>
      <w:r w:rsidRPr="008C325C">
        <w:rPr>
          <w:rFonts w:ascii="Cambria" w:eastAsia="Cambria" w:hAnsi="Cambria" w:cs="Cambria"/>
          <w:sz w:val="36"/>
          <w:szCs w:val="36"/>
          <w:lang w:val="en-GB"/>
        </w:rPr>
        <w:t>Roldán</w:t>
      </w:r>
      <w:proofErr w:type="spellEnd"/>
      <w:r w:rsidRPr="008C325C">
        <w:rPr>
          <w:rFonts w:ascii="Cambria" w:eastAsia="Cambria" w:hAnsi="Cambria" w:cs="Cambria"/>
          <w:sz w:val="36"/>
          <w:szCs w:val="36"/>
          <w:lang w:val="en-GB"/>
        </w:rPr>
        <w:t>, CEO of Metro de Madrid, during the storm Filomena in January 2021</w:t>
      </w:r>
    </w:p>
    <w:p w14:paraId="3A5C360F" w14:textId="77777777" w:rsidR="00674E76" w:rsidRPr="008C325C" w:rsidRDefault="00674E76" w:rsidP="00674E76">
      <w:pPr>
        <w:rPr>
          <w:rFonts w:ascii="Noto Serif" w:eastAsia="Noto Serif" w:hAnsi="Noto Serif" w:cs="Noto Serif"/>
          <w:lang w:val="en-GB"/>
        </w:rPr>
      </w:pPr>
    </w:p>
    <w:p w14:paraId="7E92BB7B" w14:textId="77777777" w:rsidR="00674E76" w:rsidRDefault="00674E76" w:rsidP="00674E76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Juan Pedro Molina Cañabate</w:t>
      </w:r>
      <w:r>
        <w:rPr>
          <w:sz w:val="26"/>
          <w:szCs w:val="26"/>
          <w:vertAlign w:val="superscript"/>
        </w:rPr>
        <w:footnoteReference w:id="1"/>
      </w:r>
      <w:r>
        <w:rPr>
          <w:sz w:val="26"/>
          <w:szCs w:val="26"/>
        </w:rPr>
        <w:t xml:space="preserve"> | </w:t>
      </w:r>
      <w:hyperlink r:id="rId6">
        <w:r>
          <w:rPr>
            <w:color w:val="1155CC"/>
            <w:sz w:val="26"/>
            <w:szCs w:val="26"/>
            <w:u w:val="single"/>
          </w:rPr>
          <w:t>ORCID ID</w:t>
        </w:r>
      </w:hyperlink>
    </w:p>
    <w:p w14:paraId="5E2F5C50" w14:textId="77777777" w:rsidR="00674E76" w:rsidRPr="008C325C" w:rsidRDefault="00674E76" w:rsidP="00674E76">
      <w:pPr>
        <w:spacing w:after="0" w:line="240" w:lineRule="auto"/>
        <w:jc w:val="center"/>
        <w:rPr>
          <w:sz w:val="26"/>
          <w:szCs w:val="26"/>
          <w:lang w:val="en-GB"/>
        </w:rPr>
      </w:pPr>
      <w:hyperlink r:id="rId7">
        <w:r w:rsidRPr="008C325C">
          <w:rPr>
            <w:color w:val="0563C1"/>
            <w:sz w:val="26"/>
            <w:szCs w:val="26"/>
            <w:u w:val="single"/>
            <w:lang w:val="en-GB"/>
          </w:rPr>
          <w:t>juanpedro.molina@uc3m.es</w:t>
        </w:r>
      </w:hyperlink>
      <w:r w:rsidRPr="008C325C">
        <w:rPr>
          <w:sz w:val="26"/>
          <w:szCs w:val="26"/>
          <w:lang w:val="en-GB"/>
        </w:rPr>
        <w:t xml:space="preserve"> </w:t>
      </w:r>
    </w:p>
    <w:p w14:paraId="59F54200" w14:textId="77777777" w:rsidR="00674E76" w:rsidRPr="008C325C" w:rsidRDefault="00674E76" w:rsidP="00674E76">
      <w:pPr>
        <w:spacing w:after="0" w:line="240" w:lineRule="auto"/>
        <w:jc w:val="center"/>
        <w:rPr>
          <w:sz w:val="26"/>
          <w:szCs w:val="26"/>
          <w:lang w:val="en-GB"/>
        </w:rPr>
      </w:pPr>
      <w:proofErr w:type="spellStart"/>
      <w:r w:rsidRPr="008C325C">
        <w:rPr>
          <w:sz w:val="26"/>
          <w:szCs w:val="26"/>
          <w:lang w:val="en-GB"/>
        </w:rPr>
        <w:t>Guillem</w:t>
      </w:r>
      <w:proofErr w:type="spellEnd"/>
      <w:r w:rsidRPr="008C325C">
        <w:rPr>
          <w:sz w:val="26"/>
          <w:szCs w:val="26"/>
          <w:lang w:val="en-GB"/>
        </w:rPr>
        <w:t xml:space="preserve"> </w:t>
      </w:r>
      <w:proofErr w:type="spellStart"/>
      <w:r w:rsidRPr="008C325C">
        <w:rPr>
          <w:sz w:val="26"/>
          <w:szCs w:val="26"/>
          <w:lang w:val="en-GB"/>
        </w:rPr>
        <w:t>Suau</w:t>
      </w:r>
      <w:proofErr w:type="spellEnd"/>
      <w:r w:rsidRPr="008C325C">
        <w:rPr>
          <w:sz w:val="26"/>
          <w:szCs w:val="26"/>
          <w:lang w:val="en-GB"/>
        </w:rPr>
        <w:t xml:space="preserve"> </w:t>
      </w:r>
      <w:proofErr w:type="spellStart"/>
      <w:r w:rsidRPr="008C325C">
        <w:rPr>
          <w:sz w:val="26"/>
          <w:szCs w:val="26"/>
          <w:lang w:val="en-GB"/>
        </w:rPr>
        <w:t>Gomila</w:t>
      </w:r>
      <w:proofErr w:type="spellEnd"/>
      <w:r>
        <w:rPr>
          <w:sz w:val="26"/>
          <w:szCs w:val="26"/>
          <w:vertAlign w:val="superscript"/>
        </w:rPr>
        <w:footnoteReference w:id="2"/>
      </w:r>
      <w:r w:rsidRPr="008C325C">
        <w:rPr>
          <w:sz w:val="26"/>
          <w:szCs w:val="26"/>
          <w:lang w:val="en-GB"/>
        </w:rPr>
        <w:t xml:space="preserve"> | </w:t>
      </w:r>
      <w:hyperlink r:id="rId8">
        <w:r w:rsidRPr="008C325C">
          <w:rPr>
            <w:color w:val="1155CC"/>
            <w:sz w:val="26"/>
            <w:szCs w:val="26"/>
            <w:u w:val="single"/>
            <w:lang w:val="en-GB"/>
          </w:rPr>
          <w:t>ORCID ID</w:t>
        </w:r>
      </w:hyperlink>
    </w:p>
    <w:p w14:paraId="30F1EB25" w14:textId="77777777" w:rsidR="00674E76" w:rsidRDefault="00674E76" w:rsidP="00674E76">
      <w:pPr>
        <w:spacing w:after="0" w:line="240" w:lineRule="auto"/>
        <w:jc w:val="center"/>
        <w:rPr>
          <w:b/>
        </w:rPr>
      </w:pPr>
      <w:hyperlink r:id="rId9">
        <w:r>
          <w:rPr>
            <w:color w:val="0563C1"/>
            <w:sz w:val="26"/>
            <w:szCs w:val="26"/>
            <w:u w:val="single"/>
          </w:rPr>
          <w:t>guillem.suau@upf.edu</w:t>
        </w:r>
      </w:hyperlink>
    </w:p>
    <w:p w14:paraId="19B0FB85" w14:textId="0C0A93A0" w:rsidR="006569C0" w:rsidRDefault="006569C0"/>
    <w:sectPr w:rsidR="00656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1635" w14:textId="77777777" w:rsidR="00E040C0" w:rsidRDefault="00E040C0" w:rsidP="00674E76">
      <w:pPr>
        <w:spacing w:after="0" w:line="240" w:lineRule="auto"/>
      </w:pPr>
      <w:r>
        <w:separator/>
      </w:r>
    </w:p>
  </w:endnote>
  <w:endnote w:type="continuationSeparator" w:id="0">
    <w:p w14:paraId="7F8BB1E7" w14:textId="77777777" w:rsidR="00E040C0" w:rsidRDefault="00E040C0" w:rsidP="0067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erif">
    <w:panose1 w:val="02020600060500020200"/>
    <w:charset w:val="00"/>
    <w:family w:val="roman"/>
    <w:pitch w:val="variable"/>
    <w:sig w:usb0="E00002AF" w:usb1="4000205B" w:usb2="0000002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16E2" w14:textId="77777777" w:rsidR="00E040C0" w:rsidRDefault="00E040C0" w:rsidP="00674E76">
      <w:pPr>
        <w:spacing w:after="0" w:line="240" w:lineRule="auto"/>
      </w:pPr>
      <w:r>
        <w:separator/>
      </w:r>
    </w:p>
  </w:footnote>
  <w:footnote w:type="continuationSeparator" w:id="0">
    <w:p w14:paraId="664ED8AF" w14:textId="77777777" w:rsidR="00E040C0" w:rsidRDefault="00E040C0" w:rsidP="00674E76">
      <w:pPr>
        <w:spacing w:after="0" w:line="240" w:lineRule="auto"/>
      </w:pPr>
      <w:r>
        <w:continuationSeparator/>
      </w:r>
    </w:p>
  </w:footnote>
  <w:footnote w:id="1">
    <w:p w14:paraId="4BD6A88E" w14:textId="77777777" w:rsidR="00674E76" w:rsidRPr="007C617B" w:rsidRDefault="00674E76" w:rsidP="00674E76">
      <w:pPr>
        <w:spacing w:after="0" w:line="240" w:lineRule="auto"/>
        <w:rPr>
          <w:sz w:val="32"/>
          <w:szCs w:val="32"/>
        </w:rPr>
      </w:pPr>
      <w:r w:rsidRPr="007C617B">
        <w:rPr>
          <w:sz w:val="32"/>
          <w:szCs w:val="32"/>
          <w:vertAlign w:val="superscript"/>
        </w:rPr>
        <w:footnoteRef/>
      </w:r>
      <w:r w:rsidRPr="007C617B">
        <w:rPr>
          <w:sz w:val="32"/>
          <w:szCs w:val="32"/>
        </w:rPr>
        <w:t xml:space="preserve"> Juan Pedro Molina Cañabate es profesor del Departamento de Comunicación de la Universidad Carlos III de Madrid. Su área de especialización es la Comunicación Corporativa y la participación ciudadana en la Red</w:t>
      </w:r>
    </w:p>
  </w:footnote>
  <w:footnote w:id="2">
    <w:p w14:paraId="050D3FAF" w14:textId="77777777" w:rsidR="00674E76" w:rsidRDefault="00674E76" w:rsidP="00674E76">
      <w:pPr>
        <w:spacing w:after="0" w:line="240" w:lineRule="auto"/>
        <w:rPr>
          <w:sz w:val="20"/>
          <w:szCs w:val="20"/>
        </w:rPr>
      </w:pPr>
      <w:r w:rsidRPr="007C617B">
        <w:rPr>
          <w:sz w:val="32"/>
          <w:szCs w:val="32"/>
          <w:vertAlign w:val="superscript"/>
        </w:rPr>
        <w:footnoteRef/>
      </w:r>
      <w:r w:rsidRPr="007C617B">
        <w:rPr>
          <w:sz w:val="32"/>
          <w:szCs w:val="32"/>
        </w:rPr>
        <w:t xml:space="preserve"> Guillem </w:t>
      </w:r>
      <w:proofErr w:type="spellStart"/>
      <w:r w:rsidRPr="007C617B">
        <w:rPr>
          <w:sz w:val="32"/>
          <w:szCs w:val="32"/>
        </w:rPr>
        <w:t>Suau</w:t>
      </w:r>
      <w:proofErr w:type="spellEnd"/>
      <w:r w:rsidRPr="007C617B">
        <w:rPr>
          <w:sz w:val="32"/>
          <w:szCs w:val="32"/>
        </w:rPr>
        <w:t xml:space="preserve">-Gomila es coordinador académico del Máster en Comunicación Política e Institucional de la </w:t>
      </w:r>
      <w:proofErr w:type="spellStart"/>
      <w:r w:rsidRPr="007C617B">
        <w:rPr>
          <w:sz w:val="32"/>
          <w:szCs w:val="32"/>
        </w:rPr>
        <w:t>Universitat</w:t>
      </w:r>
      <w:proofErr w:type="spellEnd"/>
      <w:r w:rsidRPr="007C617B">
        <w:rPr>
          <w:sz w:val="32"/>
          <w:szCs w:val="32"/>
        </w:rPr>
        <w:t xml:space="preserve"> Pompeu Fabra / Barcelona </w:t>
      </w:r>
      <w:proofErr w:type="spellStart"/>
      <w:r w:rsidRPr="007C617B">
        <w:rPr>
          <w:sz w:val="32"/>
          <w:szCs w:val="32"/>
        </w:rPr>
        <w:t>School</w:t>
      </w:r>
      <w:proofErr w:type="spellEnd"/>
      <w:r w:rsidRPr="007C617B">
        <w:rPr>
          <w:sz w:val="32"/>
          <w:szCs w:val="32"/>
        </w:rPr>
        <w:t xml:space="preserve"> </w:t>
      </w:r>
      <w:proofErr w:type="spellStart"/>
      <w:r w:rsidRPr="007C617B">
        <w:rPr>
          <w:sz w:val="32"/>
          <w:szCs w:val="32"/>
        </w:rPr>
        <w:t>of</w:t>
      </w:r>
      <w:proofErr w:type="spellEnd"/>
      <w:r w:rsidRPr="007C617B">
        <w:rPr>
          <w:sz w:val="32"/>
          <w:szCs w:val="32"/>
        </w:rPr>
        <w:t xml:space="preserve"> Management. Su área de especialidad es la comunicación política e institucional en social media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76"/>
    <w:rsid w:val="006569C0"/>
    <w:rsid w:val="00674E76"/>
    <w:rsid w:val="007C617B"/>
    <w:rsid w:val="00C8149F"/>
    <w:rsid w:val="00D34B71"/>
    <w:rsid w:val="00E0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0EC4"/>
  <w15:chartTrackingRefBased/>
  <w15:docId w15:val="{10B70DB9-5E9A-48BB-930C-E18C1994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Droid Serif" w:hAnsi="Georgia" w:cs="Georgia"/>
        <w:color w:val="000000"/>
        <w:sz w:val="24"/>
        <w:szCs w:val="24"/>
        <w:lang w:val="es-ES" w:eastAsia="en-US" w:bidi="ar-SA"/>
      </w:rPr>
    </w:rPrDefault>
    <w:pPrDefault>
      <w:pPr>
        <w:spacing w:after="3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76"/>
    <w:pPr>
      <w:spacing w:after="240"/>
      <w:jc w:val="both"/>
    </w:pPr>
    <w:rPr>
      <w:rFonts w:ascii="Calibri" w:eastAsia="Calibri" w:hAnsi="Calibri" w:cs="Droid Serif"/>
      <w:color w:val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364-675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anpedro.molina@uc3m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665-665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uillem.suau@upf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Molina Cañabate</dc:creator>
  <cp:keywords/>
  <dc:description/>
  <cp:lastModifiedBy>Juan Pedro Molina Cañabate</cp:lastModifiedBy>
  <cp:revision>2</cp:revision>
  <dcterms:created xsi:type="dcterms:W3CDTF">2021-07-21T15:56:00Z</dcterms:created>
  <dcterms:modified xsi:type="dcterms:W3CDTF">2021-07-21T16:00:00Z</dcterms:modified>
</cp:coreProperties>
</file>